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24517"/>
    <w:bookmarkStart w:id="1" w:name="_Hlk1324670"/>
    <w:p w14:paraId="00A26CEE" w14:textId="4B25CA65" w:rsidR="00AF0400" w:rsidRDefault="00866822" w:rsidP="00EA4E1B">
      <w:pPr>
        <w:pStyle w:val="BATitle"/>
        <w:spacing w:before="0" w:after="0" w:line="240" w:lineRule="auto"/>
        <w:ind w:right="0"/>
        <w:jc w:val="both"/>
        <w:rPr>
          <w:sz w:val="32"/>
          <w:lang w:val="pt-BR"/>
        </w:rPr>
      </w:pPr>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050D20D3" w14:textId="5373090D" w:rsidR="00EA4E1B" w:rsidRDefault="009E0FC0" w:rsidP="00EA4E1B">
      <w:pPr>
        <w:pStyle w:val="BATitle"/>
        <w:spacing w:before="0" w:after="0" w:line="240" w:lineRule="auto"/>
        <w:ind w:right="0"/>
        <w:jc w:val="both"/>
        <w:rPr>
          <w:sz w:val="32"/>
          <w:lang w:val="pt-BR"/>
        </w:rPr>
      </w:pPr>
      <w:r>
        <w:rPr>
          <w:sz w:val="32"/>
          <w:lang w:val="pt-BR"/>
        </w:rPr>
        <w:t>Avaliação da Cu-</w:t>
      </w:r>
      <w:r w:rsidR="00E67C9D">
        <w:rPr>
          <w:sz w:val="32"/>
          <w:lang w:val="pt-BR"/>
        </w:rPr>
        <w:t>CHA</w:t>
      </w:r>
      <w:r>
        <w:rPr>
          <w:sz w:val="32"/>
          <w:lang w:val="pt-BR"/>
        </w:rPr>
        <w:t xml:space="preserve"> </w:t>
      </w:r>
      <w:r w:rsidR="00E67C9D">
        <w:rPr>
          <w:sz w:val="32"/>
          <w:lang w:val="pt-BR"/>
        </w:rPr>
        <w:t xml:space="preserve">no </w:t>
      </w:r>
      <w:r>
        <w:rPr>
          <w:sz w:val="32"/>
          <w:lang w:val="pt-BR"/>
        </w:rPr>
        <w:t>processo</w:t>
      </w:r>
      <w:r w:rsidR="00E67C9D">
        <w:rPr>
          <w:sz w:val="32"/>
          <w:lang w:val="pt-BR"/>
        </w:rPr>
        <w:t xml:space="preserve"> isotérmico</w:t>
      </w:r>
      <w:r w:rsidR="007E48C9">
        <w:rPr>
          <w:sz w:val="32"/>
          <w:lang w:val="pt-BR"/>
        </w:rPr>
        <w:t xml:space="preserve"> </w:t>
      </w:r>
      <w:r w:rsidR="00B6023E">
        <w:rPr>
          <w:sz w:val="32"/>
          <w:lang w:val="pt-BR"/>
        </w:rPr>
        <w:t>de</w:t>
      </w:r>
      <w:r>
        <w:rPr>
          <w:sz w:val="32"/>
          <w:lang w:val="pt-BR"/>
        </w:rPr>
        <w:t xml:space="preserve"> oxidação direta do metano a metanol</w:t>
      </w:r>
      <w:r w:rsidR="00EA4E1B">
        <w:rPr>
          <w:sz w:val="32"/>
          <w:lang w:val="pt-BR"/>
        </w:rPr>
        <w:t xml:space="preserve"> </w:t>
      </w:r>
    </w:p>
    <w:p w14:paraId="3FA22D3B" w14:textId="77777777" w:rsidR="00732966" w:rsidRDefault="00732966" w:rsidP="00EA4E1B">
      <w:pPr>
        <w:pStyle w:val="BBAuthorName"/>
        <w:spacing w:after="120"/>
        <w:ind w:right="0"/>
        <w:jc w:val="both"/>
        <w:rPr>
          <w:rFonts w:ascii="Times New Roman" w:hAnsi="Times New Roman"/>
          <w:sz w:val="20"/>
          <w:lang w:val="pt-BR"/>
        </w:rPr>
      </w:pPr>
    </w:p>
    <w:p w14:paraId="18735493" w14:textId="35E24AAA" w:rsidR="00EA4E1B" w:rsidRPr="007467C7" w:rsidRDefault="009E0FC0" w:rsidP="00EA4E1B">
      <w:pPr>
        <w:pStyle w:val="BBAuthorName"/>
        <w:spacing w:after="120"/>
        <w:ind w:right="0"/>
        <w:jc w:val="both"/>
        <w:rPr>
          <w:rFonts w:ascii="Times New Roman" w:hAnsi="Times New Roman"/>
          <w:sz w:val="20"/>
          <w:lang w:val="pt-BR"/>
        </w:rPr>
      </w:pPr>
      <w:r w:rsidRPr="007467C7">
        <w:rPr>
          <w:rFonts w:ascii="Times New Roman" w:hAnsi="Times New Roman"/>
          <w:sz w:val="20"/>
          <w:lang w:val="pt-BR"/>
        </w:rPr>
        <w:t>Jussara V</w:t>
      </w:r>
      <w:r w:rsidR="00B652A9">
        <w:rPr>
          <w:rFonts w:ascii="Times New Roman" w:hAnsi="Times New Roman"/>
          <w:sz w:val="20"/>
          <w:lang w:val="pt-BR"/>
        </w:rPr>
        <w:t xml:space="preserve">. </w:t>
      </w:r>
      <w:r w:rsidRPr="007467C7">
        <w:rPr>
          <w:rFonts w:ascii="Times New Roman" w:hAnsi="Times New Roman"/>
          <w:sz w:val="20"/>
          <w:lang w:val="pt-BR"/>
        </w:rPr>
        <w:t>Reis</w:t>
      </w:r>
      <w:r w:rsidR="00EA4E1B" w:rsidRPr="007467C7">
        <w:rPr>
          <w:rFonts w:ascii="Times New Roman" w:hAnsi="Times New Roman"/>
          <w:sz w:val="20"/>
          <w:vertAlign w:val="superscript"/>
          <w:lang w:val="pt-BR"/>
        </w:rPr>
        <w:t>1</w:t>
      </w:r>
      <w:r w:rsidRPr="007467C7">
        <w:rPr>
          <w:rFonts w:ascii="Times New Roman" w:hAnsi="Times New Roman"/>
          <w:sz w:val="20"/>
          <w:lang w:val="pt-BR"/>
        </w:rPr>
        <w:t xml:space="preserve">, </w:t>
      </w:r>
      <w:r w:rsidR="0057113C" w:rsidRPr="007467C7">
        <w:rPr>
          <w:rFonts w:ascii="Times New Roman" w:hAnsi="Times New Roman"/>
          <w:sz w:val="20"/>
          <w:lang w:val="pt-BR"/>
        </w:rPr>
        <w:t>Tássia C. P. Pereira</w:t>
      </w:r>
      <w:r w:rsidR="007005A4" w:rsidRPr="007005A4">
        <w:rPr>
          <w:rFonts w:ascii="Times New Roman" w:hAnsi="Times New Roman"/>
          <w:sz w:val="20"/>
          <w:vertAlign w:val="superscript"/>
          <w:lang w:val="pt-BR"/>
        </w:rPr>
        <w:t>1</w:t>
      </w:r>
      <w:r w:rsidR="00B652A9">
        <w:rPr>
          <w:rFonts w:ascii="Times New Roman" w:hAnsi="Times New Roman"/>
          <w:sz w:val="20"/>
          <w:lang w:val="pt-BR"/>
        </w:rPr>
        <w:t>,</w:t>
      </w:r>
      <w:r w:rsidR="0057113C" w:rsidRPr="007467C7">
        <w:rPr>
          <w:rFonts w:ascii="Times New Roman" w:hAnsi="Times New Roman"/>
          <w:sz w:val="20"/>
          <w:lang w:val="pt-BR"/>
        </w:rPr>
        <w:t xml:space="preserve"> Carlos H. F. da Cunha</w:t>
      </w:r>
      <w:r w:rsidR="00B652A9" w:rsidRPr="00B652A9">
        <w:rPr>
          <w:rFonts w:ascii="Times New Roman" w:hAnsi="Times New Roman"/>
          <w:sz w:val="20"/>
          <w:vertAlign w:val="superscript"/>
          <w:lang w:val="pt-BR"/>
        </w:rPr>
        <w:t>1</w:t>
      </w:r>
      <w:r w:rsidR="00B652A9">
        <w:rPr>
          <w:rFonts w:ascii="Times New Roman" w:hAnsi="Times New Roman"/>
          <w:sz w:val="20"/>
          <w:lang w:val="pt-BR"/>
        </w:rPr>
        <w:t>,</w:t>
      </w:r>
      <w:r w:rsidR="0057113C" w:rsidRPr="007467C7">
        <w:rPr>
          <w:rFonts w:ascii="Times New Roman" w:hAnsi="Times New Roman"/>
          <w:sz w:val="20"/>
          <w:lang w:val="pt-BR"/>
        </w:rPr>
        <w:t xml:space="preserve"> Yasmin O</w:t>
      </w:r>
      <w:r w:rsidR="00B652A9">
        <w:rPr>
          <w:rFonts w:ascii="Times New Roman" w:hAnsi="Times New Roman"/>
          <w:sz w:val="20"/>
          <w:lang w:val="pt-BR"/>
        </w:rPr>
        <w:t>. Carvalho</w:t>
      </w:r>
      <w:r w:rsidR="00B652A9" w:rsidRPr="00B652A9">
        <w:rPr>
          <w:rFonts w:ascii="Times New Roman" w:hAnsi="Times New Roman"/>
          <w:sz w:val="20"/>
          <w:vertAlign w:val="superscript"/>
          <w:lang w:val="pt-BR"/>
        </w:rPr>
        <w:t>1</w:t>
      </w:r>
      <w:r w:rsidR="00B652A9">
        <w:rPr>
          <w:rFonts w:ascii="Times New Roman" w:hAnsi="Times New Roman"/>
          <w:sz w:val="20"/>
          <w:lang w:val="pt-BR"/>
        </w:rPr>
        <w:t>,</w:t>
      </w:r>
      <w:r w:rsidR="0057113C" w:rsidRPr="007467C7">
        <w:rPr>
          <w:rFonts w:ascii="Times New Roman" w:hAnsi="Times New Roman"/>
          <w:sz w:val="20"/>
          <w:lang w:val="pt-BR"/>
        </w:rPr>
        <w:t xml:space="preserve"> Monize Picinini</w:t>
      </w:r>
      <w:r w:rsidR="00B652A9" w:rsidRPr="00B652A9">
        <w:rPr>
          <w:rFonts w:ascii="Times New Roman" w:hAnsi="Times New Roman"/>
          <w:sz w:val="20"/>
          <w:vertAlign w:val="superscript"/>
          <w:lang w:val="pt-BR"/>
        </w:rPr>
        <w:t>1</w:t>
      </w:r>
      <w:r w:rsidR="00B652A9">
        <w:rPr>
          <w:rFonts w:ascii="Times New Roman" w:hAnsi="Times New Roman"/>
          <w:sz w:val="20"/>
          <w:lang w:val="pt-BR"/>
        </w:rPr>
        <w:t>,</w:t>
      </w:r>
      <w:r w:rsidR="0057113C" w:rsidRPr="007467C7">
        <w:rPr>
          <w:rFonts w:ascii="Times New Roman" w:hAnsi="Times New Roman"/>
          <w:sz w:val="20"/>
          <w:lang w:val="pt-BR"/>
        </w:rPr>
        <w:t xml:space="preserve"> Ernesto A. Urquieta Gonzalez</w:t>
      </w:r>
      <w:r w:rsidR="00B652A9" w:rsidRPr="00B652A9">
        <w:rPr>
          <w:rFonts w:ascii="Times New Roman" w:hAnsi="Times New Roman"/>
          <w:sz w:val="20"/>
          <w:vertAlign w:val="superscript"/>
          <w:lang w:val="pt-BR"/>
        </w:rPr>
        <w:t>1</w:t>
      </w:r>
      <w:r w:rsidR="00B652A9" w:rsidRPr="007467C7">
        <w:rPr>
          <w:rFonts w:ascii="Times New Roman" w:hAnsi="Times New Roman"/>
          <w:sz w:val="20"/>
          <w:lang w:val="pt-BR"/>
        </w:rPr>
        <w:t>, João</w:t>
      </w:r>
      <w:r w:rsidR="0057113C" w:rsidRPr="007467C7">
        <w:rPr>
          <w:rFonts w:ascii="Times New Roman" w:hAnsi="Times New Roman"/>
          <w:sz w:val="20"/>
          <w:lang w:val="pt-BR"/>
        </w:rPr>
        <w:t xml:space="preserve"> Batista O. dos Santos</w:t>
      </w:r>
      <w:r w:rsidR="00B652A9" w:rsidRPr="00B652A9">
        <w:rPr>
          <w:rFonts w:ascii="Times New Roman" w:hAnsi="Times New Roman"/>
          <w:sz w:val="20"/>
          <w:vertAlign w:val="superscript"/>
          <w:lang w:val="pt-BR"/>
        </w:rPr>
        <w:t>1</w:t>
      </w:r>
      <w:r w:rsidR="00B652A9">
        <w:rPr>
          <w:rFonts w:ascii="Times New Roman" w:hAnsi="Times New Roman"/>
          <w:sz w:val="20"/>
          <w:lang w:val="pt-BR"/>
        </w:rPr>
        <w:t xml:space="preserve">, </w:t>
      </w:r>
      <w:r w:rsidRPr="007467C7">
        <w:rPr>
          <w:rFonts w:ascii="Times New Roman" w:hAnsi="Times New Roman"/>
          <w:sz w:val="20"/>
          <w:lang w:val="pt-BR"/>
        </w:rPr>
        <w:t>Patrícia Moreira Lima</w:t>
      </w:r>
      <w:r w:rsidR="00DB19E4" w:rsidRPr="007467C7">
        <w:rPr>
          <w:rFonts w:ascii="Times New Roman" w:hAnsi="Times New Roman"/>
          <w:sz w:val="20"/>
          <w:vertAlign w:val="superscript"/>
          <w:lang w:val="pt-BR"/>
        </w:rPr>
        <w:t>1</w:t>
      </w:r>
      <w:r w:rsidRPr="007467C7">
        <w:rPr>
          <w:rFonts w:ascii="Times New Roman" w:hAnsi="Times New Roman"/>
          <w:sz w:val="20"/>
          <w:lang w:val="pt-BR"/>
        </w:rPr>
        <w:t>, José Maria Corrêa Bueno</w:t>
      </w:r>
      <w:r w:rsidR="00DB19E4" w:rsidRPr="007467C7">
        <w:rPr>
          <w:rFonts w:ascii="Times New Roman" w:hAnsi="Times New Roman"/>
          <w:sz w:val="20"/>
          <w:vertAlign w:val="superscript"/>
          <w:lang w:val="pt-BR"/>
        </w:rPr>
        <w:t>1*</w:t>
      </w:r>
    </w:p>
    <w:p w14:paraId="2D80979B" w14:textId="77777777" w:rsidR="00AA73AB" w:rsidRDefault="00EA4E1B" w:rsidP="00EA4E1B">
      <w:pPr>
        <w:pStyle w:val="BCAuthorAddress"/>
        <w:spacing w:after="0"/>
        <w:ind w:right="0"/>
        <w:jc w:val="both"/>
        <w:rPr>
          <w:lang w:val="pt-BR"/>
        </w:rPr>
      </w:pPr>
      <w:r>
        <w:rPr>
          <w:vertAlign w:val="superscript"/>
          <w:lang w:val="pt-BR"/>
        </w:rPr>
        <w:t>1</w:t>
      </w:r>
      <w:r w:rsidR="00DB19E4">
        <w:rPr>
          <w:lang w:val="pt-BR"/>
        </w:rPr>
        <w:t>Departamento de Engenharia Química</w:t>
      </w:r>
      <w:r w:rsidR="00AA73AB">
        <w:rPr>
          <w:lang w:val="pt-BR"/>
        </w:rPr>
        <w:t>,</w:t>
      </w:r>
      <w:r w:rsidR="00DB19E4">
        <w:rPr>
          <w:lang w:val="pt-BR"/>
        </w:rPr>
        <w:t xml:space="preserve"> Universidade Federal de São Carlos</w:t>
      </w:r>
      <w:r w:rsidR="00AA73AB">
        <w:rPr>
          <w:lang w:val="pt-BR"/>
        </w:rPr>
        <w:t>, São Carlos-SP, Brasil</w:t>
      </w:r>
    </w:p>
    <w:p w14:paraId="22D38595" w14:textId="0E80ED68" w:rsidR="00EA4E1B" w:rsidRDefault="00AA73AB" w:rsidP="00EA4E1B">
      <w:pPr>
        <w:pStyle w:val="BCAuthorAddress"/>
        <w:spacing w:after="0"/>
        <w:ind w:right="0"/>
        <w:jc w:val="both"/>
        <w:rPr>
          <w:lang w:val="pt-BR"/>
        </w:rPr>
      </w:pPr>
      <w:r>
        <w:rPr>
          <w:lang w:val="pt-BR"/>
        </w:rPr>
        <w:t>*E-mail: jmcb@ufscar.br</w:t>
      </w:r>
      <w:r w:rsidR="00EA4E1B">
        <w:rPr>
          <w:lang w:val="pt-BR"/>
        </w:rPr>
        <w:t xml:space="preserve"> </w:t>
      </w:r>
    </w:p>
    <w:bookmarkEnd w:id="0"/>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1518A6D7"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 xml:space="preserve">Resumo/Abstract </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1518A6D7"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 xml:space="preserve">Resumo/Abstract </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4ADF9C5E" w14:textId="6F510636" w:rsidR="00E67C9D" w:rsidRPr="00C37228" w:rsidRDefault="00EA4E1B" w:rsidP="00EA4E1B">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 </w:t>
      </w:r>
      <w:r w:rsidR="00E67C9D" w:rsidRPr="00E67C9D">
        <w:rPr>
          <w:rFonts w:ascii="Times New Roman" w:hAnsi="Times New Roman"/>
          <w:b w:val="0"/>
          <w:sz w:val="20"/>
          <w:lang w:val="pt-BR"/>
        </w:rPr>
        <w:t>A oxidação direta do metano em metanol é realizada com catalisadores de</w:t>
      </w:r>
      <w:r w:rsidR="00D238AB">
        <w:rPr>
          <w:rFonts w:ascii="Times New Roman" w:hAnsi="Times New Roman"/>
          <w:b w:val="0"/>
          <w:sz w:val="20"/>
          <w:lang w:val="pt-BR"/>
        </w:rPr>
        <w:t xml:space="preserve"> </w:t>
      </w:r>
      <w:r w:rsidR="007E7B31" w:rsidRPr="00B652A9">
        <w:rPr>
          <w:rFonts w:ascii="Times New Roman" w:hAnsi="Times New Roman"/>
          <w:b w:val="0"/>
          <w:sz w:val="20"/>
          <w:lang w:val="pt-BR"/>
        </w:rPr>
        <w:t xml:space="preserve">clusters </w:t>
      </w:r>
      <w:r w:rsidR="007E7B31" w:rsidRPr="00E67C9D">
        <w:rPr>
          <w:rFonts w:ascii="Times New Roman" w:hAnsi="Times New Roman"/>
          <w:b w:val="0"/>
          <w:sz w:val="20"/>
          <w:lang w:val="pt-BR"/>
        </w:rPr>
        <w:t>metal</w:t>
      </w:r>
      <w:r w:rsidR="00E67C9D" w:rsidRPr="00E67C9D">
        <w:rPr>
          <w:rFonts w:ascii="Times New Roman" w:hAnsi="Times New Roman"/>
          <w:b w:val="0"/>
          <w:sz w:val="20"/>
          <w:lang w:val="pt-BR"/>
        </w:rPr>
        <w:t xml:space="preserve">-zeólitas em três etapas: (I) </w:t>
      </w:r>
      <w:r w:rsidR="00D238AB" w:rsidRPr="00B652A9">
        <w:rPr>
          <w:rFonts w:ascii="Times New Roman" w:hAnsi="Times New Roman"/>
          <w:b w:val="0"/>
          <w:sz w:val="20"/>
          <w:lang w:val="pt-BR"/>
        </w:rPr>
        <w:t xml:space="preserve">ativação </w:t>
      </w:r>
      <w:r w:rsidR="00E67C9D" w:rsidRPr="00B652A9">
        <w:rPr>
          <w:rFonts w:ascii="Times New Roman" w:hAnsi="Times New Roman"/>
          <w:b w:val="0"/>
          <w:sz w:val="20"/>
          <w:lang w:val="pt-BR"/>
        </w:rPr>
        <w:t xml:space="preserve">do </w:t>
      </w:r>
      <w:r w:rsidR="00D238AB" w:rsidRPr="00B652A9">
        <w:rPr>
          <w:rFonts w:ascii="Times New Roman" w:hAnsi="Times New Roman"/>
          <w:b w:val="0"/>
          <w:sz w:val="20"/>
          <w:lang w:val="pt-BR"/>
        </w:rPr>
        <w:t xml:space="preserve">óxido </w:t>
      </w:r>
      <w:r w:rsidR="00D238AB">
        <w:rPr>
          <w:rFonts w:ascii="Times New Roman" w:hAnsi="Times New Roman"/>
          <w:b w:val="0"/>
          <w:sz w:val="20"/>
          <w:lang w:val="pt-BR"/>
        </w:rPr>
        <w:t>metálico</w:t>
      </w:r>
      <w:r w:rsidR="00E67C9D" w:rsidRPr="00E67C9D">
        <w:rPr>
          <w:rFonts w:ascii="Times New Roman" w:hAnsi="Times New Roman"/>
          <w:b w:val="0"/>
          <w:sz w:val="20"/>
          <w:lang w:val="pt-BR"/>
        </w:rPr>
        <w:t xml:space="preserve"> com O</w:t>
      </w:r>
      <w:r w:rsidR="00E67C9D" w:rsidRPr="00E67C9D">
        <w:rPr>
          <w:rFonts w:ascii="Times New Roman" w:hAnsi="Times New Roman"/>
          <w:b w:val="0"/>
          <w:sz w:val="20"/>
          <w:vertAlign w:val="subscript"/>
          <w:lang w:val="pt-BR"/>
        </w:rPr>
        <w:t>2</w:t>
      </w:r>
      <w:r w:rsidR="00E67C9D" w:rsidRPr="00E67C9D">
        <w:rPr>
          <w:rFonts w:ascii="Times New Roman" w:hAnsi="Times New Roman"/>
          <w:b w:val="0"/>
          <w:sz w:val="20"/>
          <w:lang w:val="pt-BR"/>
        </w:rPr>
        <w:t>; (II) oxidação parcial do metano em metanol utilizando o oxigênio d</w:t>
      </w:r>
      <w:r w:rsidR="00B42869">
        <w:rPr>
          <w:rFonts w:ascii="Times New Roman" w:hAnsi="Times New Roman"/>
          <w:b w:val="0"/>
          <w:sz w:val="20"/>
          <w:lang w:val="pt-BR"/>
        </w:rPr>
        <w:t>a</w:t>
      </w:r>
      <w:r w:rsidR="00E67C9D" w:rsidRPr="00E67C9D">
        <w:rPr>
          <w:rFonts w:ascii="Times New Roman" w:hAnsi="Times New Roman"/>
          <w:b w:val="0"/>
          <w:sz w:val="20"/>
          <w:lang w:val="pt-BR"/>
        </w:rPr>
        <w:t xml:space="preserve"> espécie ativa, e (III) dessorção do metanol </w:t>
      </w:r>
      <w:r w:rsidR="00D238AB" w:rsidRPr="007E7B31">
        <w:rPr>
          <w:rFonts w:ascii="Times New Roman" w:hAnsi="Times New Roman"/>
          <w:b w:val="0"/>
          <w:sz w:val="20"/>
          <w:lang w:val="pt-BR"/>
        </w:rPr>
        <w:t>e reoxi</w:t>
      </w:r>
      <w:r w:rsidR="007E7B31" w:rsidRPr="007E7B31">
        <w:rPr>
          <w:rFonts w:ascii="Times New Roman" w:hAnsi="Times New Roman"/>
          <w:b w:val="0"/>
          <w:sz w:val="20"/>
          <w:lang w:val="pt-BR"/>
        </w:rPr>
        <w:t>dação</w:t>
      </w:r>
      <w:r w:rsidR="00D238AB" w:rsidRPr="007E7B31">
        <w:rPr>
          <w:rFonts w:ascii="Times New Roman" w:hAnsi="Times New Roman"/>
          <w:b w:val="0"/>
          <w:sz w:val="20"/>
          <w:lang w:val="pt-BR"/>
        </w:rPr>
        <w:t xml:space="preserve"> </w:t>
      </w:r>
      <w:r w:rsidR="000059C7" w:rsidRPr="007E7B31">
        <w:rPr>
          <w:rFonts w:ascii="Times New Roman" w:hAnsi="Times New Roman"/>
          <w:b w:val="0"/>
          <w:sz w:val="20"/>
          <w:lang w:val="pt-BR"/>
        </w:rPr>
        <w:t>das espécies</w:t>
      </w:r>
      <w:r w:rsidR="00D238AB" w:rsidRPr="007E7B31">
        <w:rPr>
          <w:rFonts w:ascii="Times New Roman" w:hAnsi="Times New Roman"/>
          <w:b w:val="0"/>
          <w:sz w:val="20"/>
          <w:lang w:val="pt-BR"/>
        </w:rPr>
        <w:t xml:space="preserve"> ativa</w:t>
      </w:r>
      <w:r w:rsidR="007E7B31" w:rsidRPr="007E7B31">
        <w:rPr>
          <w:rFonts w:ascii="Times New Roman" w:hAnsi="Times New Roman"/>
          <w:b w:val="0"/>
          <w:sz w:val="20"/>
          <w:lang w:val="pt-BR"/>
        </w:rPr>
        <w:t>s</w:t>
      </w:r>
      <w:r w:rsidR="00D238AB" w:rsidRPr="007E7B31">
        <w:rPr>
          <w:rFonts w:ascii="Times New Roman" w:hAnsi="Times New Roman"/>
          <w:b w:val="0"/>
          <w:sz w:val="20"/>
          <w:lang w:val="pt-BR"/>
        </w:rPr>
        <w:t xml:space="preserve"> </w:t>
      </w:r>
      <w:r w:rsidR="00E67C9D" w:rsidRPr="00E67C9D">
        <w:rPr>
          <w:rFonts w:ascii="Times New Roman" w:hAnsi="Times New Roman"/>
          <w:b w:val="0"/>
          <w:sz w:val="20"/>
          <w:lang w:val="pt-BR"/>
        </w:rPr>
        <w:t>com vapor de água.</w:t>
      </w:r>
      <w:r w:rsidR="00B42869">
        <w:rPr>
          <w:rFonts w:ascii="Times New Roman" w:hAnsi="Times New Roman"/>
          <w:b w:val="0"/>
          <w:sz w:val="20"/>
          <w:lang w:val="pt-BR"/>
        </w:rPr>
        <w:t xml:space="preserve"> O </w:t>
      </w:r>
      <w:r w:rsidR="00E67C9D" w:rsidRPr="00E67C9D">
        <w:rPr>
          <w:rFonts w:ascii="Times New Roman" w:hAnsi="Times New Roman"/>
          <w:b w:val="0"/>
          <w:sz w:val="20"/>
          <w:lang w:val="pt-BR"/>
        </w:rPr>
        <w:t xml:space="preserve">processo </w:t>
      </w:r>
      <w:r w:rsidR="00E67C9D" w:rsidRPr="007E7B31">
        <w:rPr>
          <w:rFonts w:ascii="Times New Roman" w:hAnsi="Times New Roman"/>
          <w:b w:val="0"/>
          <w:sz w:val="20"/>
          <w:lang w:val="pt-BR"/>
        </w:rPr>
        <w:t xml:space="preserve">convencional é realizado </w:t>
      </w:r>
      <w:r w:rsidR="00E67C9D" w:rsidRPr="00E67C9D">
        <w:rPr>
          <w:rFonts w:ascii="Times New Roman" w:hAnsi="Times New Roman"/>
          <w:b w:val="0"/>
          <w:sz w:val="20"/>
          <w:lang w:val="pt-BR"/>
        </w:rPr>
        <w:t>em ciclos com mudanças de temperatura</w:t>
      </w:r>
      <w:r w:rsidR="00B42869">
        <w:rPr>
          <w:rFonts w:ascii="Times New Roman" w:hAnsi="Times New Roman"/>
          <w:b w:val="0"/>
          <w:sz w:val="20"/>
          <w:lang w:val="pt-BR"/>
        </w:rPr>
        <w:t>, c</w:t>
      </w:r>
      <w:r w:rsidR="00E67C9D" w:rsidRPr="00E67C9D">
        <w:rPr>
          <w:rFonts w:ascii="Times New Roman" w:hAnsi="Times New Roman"/>
          <w:b w:val="0"/>
          <w:sz w:val="20"/>
          <w:lang w:val="pt-BR"/>
        </w:rPr>
        <w:t xml:space="preserve">ontudo, o ciclo isotérmico é preferível do ponto de vista econômico e operacional. </w:t>
      </w:r>
      <w:r w:rsidR="00B42869">
        <w:rPr>
          <w:rFonts w:ascii="Times New Roman" w:hAnsi="Times New Roman"/>
          <w:b w:val="0"/>
          <w:sz w:val="20"/>
          <w:lang w:val="pt-BR"/>
        </w:rPr>
        <w:t xml:space="preserve">Nesse contexto, </w:t>
      </w:r>
      <w:r w:rsidR="00B42869" w:rsidRPr="00B42869">
        <w:rPr>
          <w:rFonts w:ascii="Times New Roman" w:hAnsi="Times New Roman"/>
          <w:b w:val="0"/>
          <w:sz w:val="20"/>
          <w:lang w:val="pt-BR"/>
        </w:rPr>
        <w:t xml:space="preserve">o objetivo geral do trabalho é </w:t>
      </w:r>
      <w:r w:rsidR="00B42869">
        <w:rPr>
          <w:rFonts w:ascii="Times New Roman" w:hAnsi="Times New Roman"/>
          <w:b w:val="0"/>
          <w:sz w:val="20"/>
          <w:lang w:val="pt-BR"/>
        </w:rPr>
        <w:t xml:space="preserve">avaliar </w:t>
      </w:r>
      <w:r w:rsidR="00B6023E">
        <w:rPr>
          <w:rFonts w:ascii="Times New Roman" w:hAnsi="Times New Roman"/>
          <w:b w:val="0"/>
          <w:sz w:val="20"/>
          <w:lang w:val="pt-BR"/>
        </w:rPr>
        <w:t xml:space="preserve">o catalisador </w:t>
      </w:r>
      <w:r w:rsidR="00B42869" w:rsidRPr="00B42869">
        <w:rPr>
          <w:rFonts w:ascii="Times New Roman" w:hAnsi="Times New Roman"/>
          <w:b w:val="0"/>
          <w:sz w:val="20"/>
          <w:lang w:val="pt-BR"/>
        </w:rPr>
        <w:t>Cu-CHA</w:t>
      </w:r>
      <w:r w:rsidR="00B42869">
        <w:rPr>
          <w:rFonts w:ascii="Times New Roman" w:hAnsi="Times New Roman"/>
          <w:b w:val="0"/>
          <w:sz w:val="20"/>
          <w:lang w:val="pt-BR"/>
        </w:rPr>
        <w:t xml:space="preserve"> </w:t>
      </w:r>
      <w:r w:rsidR="00B42869" w:rsidRPr="00B42869">
        <w:rPr>
          <w:rFonts w:ascii="Times New Roman" w:hAnsi="Times New Roman"/>
          <w:b w:val="0"/>
          <w:sz w:val="20"/>
          <w:lang w:val="pt-BR"/>
        </w:rPr>
        <w:t>em processo isotérmico em alta temperatura da reação de oxidação parcial do metano em metanol</w:t>
      </w:r>
      <w:r w:rsidR="00B42869" w:rsidRPr="00074C26">
        <w:rPr>
          <w:rFonts w:ascii="Times New Roman" w:hAnsi="Times New Roman"/>
          <w:b w:val="0"/>
          <w:sz w:val="20"/>
          <w:lang w:val="pt-BR"/>
        </w:rPr>
        <w:t>. O</w:t>
      </w:r>
      <w:r w:rsidR="00B6023E" w:rsidRPr="00074C26">
        <w:rPr>
          <w:rFonts w:ascii="Times New Roman" w:hAnsi="Times New Roman"/>
          <w:b w:val="0"/>
          <w:sz w:val="20"/>
          <w:lang w:val="pt-BR"/>
        </w:rPr>
        <w:t xml:space="preserve"> </w:t>
      </w:r>
      <w:r w:rsidR="00B42869" w:rsidRPr="00074C26">
        <w:rPr>
          <w:rFonts w:ascii="Times New Roman" w:hAnsi="Times New Roman"/>
          <w:b w:val="0"/>
          <w:sz w:val="20"/>
          <w:lang w:val="pt-BR"/>
        </w:rPr>
        <w:t>catalisador</w:t>
      </w:r>
      <w:r w:rsidR="00B6023E" w:rsidRPr="00074C26">
        <w:rPr>
          <w:rFonts w:ascii="Times New Roman" w:hAnsi="Times New Roman"/>
          <w:b w:val="0"/>
          <w:sz w:val="20"/>
          <w:lang w:val="pt-BR"/>
        </w:rPr>
        <w:t xml:space="preserve"> </w:t>
      </w:r>
      <w:r w:rsidR="00B42869" w:rsidRPr="00074C26">
        <w:rPr>
          <w:rFonts w:ascii="Times New Roman" w:hAnsi="Times New Roman"/>
          <w:b w:val="0"/>
          <w:sz w:val="20"/>
          <w:lang w:val="pt-BR"/>
        </w:rPr>
        <w:t>apresent</w:t>
      </w:r>
      <w:r w:rsidR="00B6023E" w:rsidRPr="00074C26">
        <w:rPr>
          <w:rFonts w:ascii="Times New Roman" w:hAnsi="Times New Roman"/>
          <w:b w:val="0"/>
          <w:sz w:val="20"/>
          <w:lang w:val="pt-BR"/>
        </w:rPr>
        <w:t>ou</w:t>
      </w:r>
      <w:r w:rsidR="00B42869" w:rsidRPr="00074C26">
        <w:rPr>
          <w:rFonts w:ascii="Times New Roman" w:hAnsi="Times New Roman"/>
          <w:b w:val="0"/>
          <w:sz w:val="20"/>
          <w:lang w:val="pt-BR"/>
        </w:rPr>
        <w:t xml:space="preserve"> </w:t>
      </w:r>
      <w:r w:rsidR="00EB507C" w:rsidRPr="007E7B31">
        <w:rPr>
          <w:rFonts w:ascii="Times New Roman" w:hAnsi="Times New Roman"/>
          <w:b w:val="0"/>
          <w:sz w:val="20"/>
          <w:lang w:val="pt-BR"/>
        </w:rPr>
        <w:t>bom</w:t>
      </w:r>
      <w:r w:rsidR="00B6023E" w:rsidRPr="00074C26">
        <w:rPr>
          <w:rFonts w:ascii="Times New Roman" w:hAnsi="Times New Roman"/>
          <w:b w:val="0"/>
          <w:sz w:val="20"/>
          <w:lang w:val="pt-BR"/>
        </w:rPr>
        <w:t xml:space="preserve"> </w:t>
      </w:r>
      <w:r w:rsidR="00ED1737">
        <w:rPr>
          <w:rFonts w:ascii="Times New Roman" w:hAnsi="Times New Roman"/>
          <w:b w:val="0"/>
          <w:sz w:val="20"/>
          <w:lang w:val="pt-BR"/>
        </w:rPr>
        <w:t>rendimento em metanol</w:t>
      </w:r>
      <w:r w:rsidR="00B6023E" w:rsidRPr="00074C26">
        <w:rPr>
          <w:rFonts w:ascii="Times New Roman" w:hAnsi="Times New Roman"/>
          <w:b w:val="0"/>
          <w:sz w:val="20"/>
          <w:lang w:val="pt-BR"/>
        </w:rPr>
        <w:t xml:space="preserve"> (</w:t>
      </w:r>
      <w:r w:rsidR="00142E75">
        <w:rPr>
          <w:rFonts w:ascii="Times New Roman" w:hAnsi="Times New Roman"/>
          <w:b w:val="0"/>
          <w:sz w:val="20"/>
          <w:lang w:val="pt-BR"/>
        </w:rPr>
        <w:t>8</w:t>
      </w:r>
      <w:r w:rsidR="00074C26" w:rsidRPr="00074C26">
        <w:rPr>
          <w:rFonts w:ascii="Times New Roman" w:hAnsi="Times New Roman"/>
          <w:b w:val="0"/>
          <w:sz w:val="20"/>
          <w:lang w:val="pt-BR"/>
        </w:rPr>
        <w:t xml:space="preserve">9 </w:t>
      </w:r>
      <w:r w:rsidR="00B6023E" w:rsidRPr="00074C26">
        <w:rPr>
          <w:rFonts w:ascii="Times New Roman" w:hAnsi="Times New Roman"/>
          <w:b w:val="0"/>
          <w:sz w:val="20"/>
          <w:lang w:val="pt-BR"/>
        </w:rPr>
        <w:t>µmol MeOH/gcat</w:t>
      </w:r>
      <w:r w:rsidR="00142E75">
        <w:rPr>
          <w:rFonts w:ascii="Times New Roman" w:hAnsi="Times New Roman"/>
          <w:b w:val="0"/>
          <w:sz w:val="20"/>
          <w:lang w:val="pt-BR"/>
        </w:rPr>
        <w:t xml:space="preserve"> e </w:t>
      </w:r>
      <w:r w:rsidR="000E7902" w:rsidRPr="0057113C">
        <w:rPr>
          <w:rFonts w:ascii="Times New Roman" w:hAnsi="Times New Roman"/>
          <w:b w:val="0"/>
          <w:bCs/>
          <w:sz w:val="20"/>
          <w:lang w:val="pt-BR"/>
        </w:rPr>
        <w:t>0,33 mol de MeOH/mol de Cu</w:t>
      </w:r>
      <w:r w:rsidR="00B6023E" w:rsidRPr="00074C26">
        <w:rPr>
          <w:rFonts w:ascii="Times New Roman" w:hAnsi="Times New Roman"/>
          <w:b w:val="0"/>
          <w:sz w:val="20"/>
          <w:lang w:val="pt-BR"/>
        </w:rPr>
        <w:t xml:space="preserve">) </w:t>
      </w:r>
      <w:r w:rsidR="00B42869" w:rsidRPr="00074C26">
        <w:rPr>
          <w:rFonts w:ascii="Times New Roman" w:hAnsi="Times New Roman"/>
          <w:b w:val="0"/>
          <w:sz w:val="20"/>
          <w:lang w:val="pt-BR"/>
        </w:rPr>
        <w:t xml:space="preserve">no processo isotérmico (400 °C), </w:t>
      </w:r>
      <w:r w:rsidR="00B6023E" w:rsidRPr="00074C26">
        <w:rPr>
          <w:rFonts w:ascii="Times New Roman" w:hAnsi="Times New Roman"/>
          <w:b w:val="0"/>
          <w:sz w:val="20"/>
          <w:lang w:val="pt-BR"/>
        </w:rPr>
        <w:t>utilizando o O</w:t>
      </w:r>
      <w:r w:rsidR="00B42869" w:rsidRPr="00074C26">
        <w:rPr>
          <w:rFonts w:ascii="Times New Roman" w:hAnsi="Times New Roman"/>
          <w:b w:val="0"/>
          <w:sz w:val="20"/>
          <w:vertAlign w:val="subscript"/>
          <w:lang w:val="pt-BR"/>
        </w:rPr>
        <w:t>2</w:t>
      </w:r>
      <w:r w:rsidR="00B42869" w:rsidRPr="00074C26">
        <w:rPr>
          <w:rFonts w:ascii="Times New Roman" w:hAnsi="Times New Roman"/>
          <w:b w:val="0"/>
          <w:sz w:val="20"/>
          <w:lang w:val="pt-BR"/>
        </w:rPr>
        <w:t xml:space="preserve"> como oxidante.</w:t>
      </w:r>
      <w:r w:rsidR="00B6023E" w:rsidRPr="00074C26">
        <w:rPr>
          <w:rFonts w:ascii="Times New Roman" w:hAnsi="Times New Roman"/>
          <w:b w:val="0"/>
          <w:sz w:val="20"/>
          <w:lang w:val="pt-BR"/>
        </w:rPr>
        <w:t xml:space="preserve"> </w:t>
      </w:r>
      <w:r w:rsidR="00B42869" w:rsidRPr="00B42869">
        <w:rPr>
          <w:rFonts w:ascii="Times New Roman" w:hAnsi="Times New Roman"/>
          <w:b w:val="0"/>
          <w:sz w:val="20"/>
          <w:lang w:val="pt-BR"/>
        </w:rPr>
        <w:t xml:space="preserve">Por meio de DRS UV-vis </w:t>
      </w:r>
      <w:r w:rsidR="00B42869" w:rsidRPr="00B6023E">
        <w:rPr>
          <w:rFonts w:ascii="Times New Roman" w:hAnsi="Times New Roman"/>
          <w:b w:val="0"/>
          <w:i/>
          <w:iCs/>
          <w:sz w:val="20"/>
          <w:lang w:val="pt-BR"/>
        </w:rPr>
        <w:t>in situ</w:t>
      </w:r>
      <w:r w:rsidR="00B42869" w:rsidRPr="00B42869">
        <w:rPr>
          <w:rFonts w:ascii="Times New Roman" w:hAnsi="Times New Roman"/>
          <w:b w:val="0"/>
          <w:sz w:val="20"/>
          <w:lang w:val="pt-BR"/>
        </w:rPr>
        <w:t xml:space="preserve"> foi possível </w:t>
      </w:r>
      <w:r w:rsidR="00B6023E">
        <w:rPr>
          <w:rFonts w:ascii="Times New Roman" w:hAnsi="Times New Roman"/>
          <w:b w:val="0"/>
          <w:sz w:val="20"/>
          <w:lang w:val="pt-BR"/>
        </w:rPr>
        <w:t>observar que a</w:t>
      </w:r>
      <w:r w:rsidR="00B42869" w:rsidRPr="00B42869">
        <w:rPr>
          <w:rFonts w:ascii="Times New Roman" w:hAnsi="Times New Roman"/>
          <w:b w:val="0"/>
          <w:sz w:val="20"/>
          <w:lang w:val="pt-BR"/>
        </w:rPr>
        <w:t xml:space="preserve"> Cu-CHA apresentou apenas a espécie</w:t>
      </w:r>
      <w:r w:rsidR="003943B9">
        <w:rPr>
          <w:rFonts w:ascii="Times New Roman" w:hAnsi="Times New Roman"/>
          <w:b w:val="0"/>
          <w:sz w:val="20"/>
          <w:lang w:val="pt-BR"/>
        </w:rPr>
        <w:t xml:space="preserve"> ativa</w:t>
      </w:r>
      <w:r w:rsidR="00B42869" w:rsidRPr="00B42869">
        <w:rPr>
          <w:rFonts w:ascii="Times New Roman" w:hAnsi="Times New Roman"/>
          <w:b w:val="0"/>
          <w:sz w:val="20"/>
          <w:lang w:val="pt-BR"/>
        </w:rPr>
        <w:t xml:space="preserve"> [</w:t>
      </w:r>
      <w:r w:rsidR="00EB507C" w:rsidRPr="007E7B31">
        <w:rPr>
          <w:rFonts w:ascii="Times New Roman" w:hAnsi="Times New Roman"/>
          <w:b w:val="0"/>
          <w:sz w:val="20"/>
          <w:lang w:val="pt-BR"/>
        </w:rPr>
        <w:t>2</w:t>
      </w:r>
      <w:r w:rsidR="00B42869" w:rsidRPr="00B42869">
        <w:rPr>
          <w:rFonts w:ascii="Times New Roman" w:hAnsi="Times New Roman"/>
          <w:b w:val="0"/>
          <w:sz w:val="20"/>
          <w:lang w:val="pt-BR"/>
        </w:rPr>
        <w:t>CuOH]</w:t>
      </w:r>
      <w:r w:rsidR="00B42869" w:rsidRPr="00B6023E">
        <w:rPr>
          <w:rFonts w:ascii="Times New Roman" w:hAnsi="Times New Roman"/>
          <w:b w:val="0"/>
          <w:sz w:val="20"/>
          <w:vertAlign w:val="superscript"/>
          <w:lang w:val="pt-BR"/>
        </w:rPr>
        <w:t>+</w:t>
      </w:r>
      <w:r w:rsidR="00B6023E">
        <w:rPr>
          <w:rFonts w:ascii="Times New Roman" w:hAnsi="Times New Roman"/>
          <w:b w:val="0"/>
          <w:sz w:val="20"/>
          <w:lang w:val="pt-BR"/>
        </w:rPr>
        <w:t>.</w:t>
      </w:r>
      <w:r w:rsidR="00B42869" w:rsidRPr="00B6023E">
        <w:rPr>
          <w:rFonts w:ascii="Times New Roman" w:hAnsi="Times New Roman"/>
          <w:b w:val="0"/>
          <w:sz w:val="20"/>
          <w:lang w:val="pt-BR"/>
        </w:rPr>
        <w:t xml:space="preserve"> </w:t>
      </w:r>
      <w:r w:rsidR="007D7177" w:rsidRPr="007D7177">
        <w:rPr>
          <w:rFonts w:ascii="Times New Roman" w:hAnsi="Times New Roman"/>
          <w:b w:val="0"/>
          <w:sz w:val="20"/>
          <w:lang w:val="pt-BR"/>
        </w:rPr>
        <w:t xml:space="preserve">Os resultados de DRIFTS-NO demonstram </w:t>
      </w:r>
      <w:r w:rsidR="00B60E61" w:rsidRPr="00C37228">
        <w:rPr>
          <w:rFonts w:ascii="Times New Roman" w:hAnsi="Times New Roman"/>
          <w:b w:val="0"/>
          <w:sz w:val="20"/>
          <w:lang w:val="pt-BR"/>
        </w:rPr>
        <w:t xml:space="preserve">a bandas das </w:t>
      </w:r>
      <w:r w:rsidR="000059C7" w:rsidRPr="00C37228">
        <w:rPr>
          <w:rFonts w:ascii="Times New Roman" w:hAnsi="Times New Roman"/>
          <w:b w:val="0"/>
          <w:sz w:val="20"/>
          <w:lang w:val="pt-BR"/>
        </w:rPr>
        <w:t>espécies</w:t>
      </w:r>
      <w:r w:rsidR="00B60E61" w:rsidRPr="00C37228">
        <w:rPr>
          <w:rFonts w:ascii="Times New Roman" w:hAnsi="Times New Roman"/>
          <w:b w:val="0"/>
          <w:sz w:val="20"/>
          <w:lang w:val="pt-BR"/>
        </w:rPr>
        <w:t xml:space="preserve"> dos clusters de </w:t>
      </w:r>
      <w:r w:rsidR="000059C7" w:rsidRPr="00C37228">
        <w:rPr>
          <w:rFonts w:ascii="Times New Roman" w:hAnsi="Times New Roman"/>
          <w:b w:val="0"/>
          <w:sz w:val="20"/>
          <w:lang w:val="pt-BR"/>
        </w:rPr>
        <w:t>NO[2</w:t>
      </w:r>
      <w:r w:rsidR="00B60E61" w:rsidRPr="00C37228">
        <w:rPr>
          <w:rFonts w:ascii="Times New Roman" w:hAnsi="Times New Roman"/>
          <w:b w:val="0"/>
          <w:sz w:val="20"/>
          <w:lang w:val="pt-BR"/>
        </w:rPr>
        <w:t>Cu</w:t>
      </w:r>
      <w:r w:rsidR="000059C7" w:rsidRPr="00C37228">
        <w:rPr>
          <w:rFonts w:ascii="Times New Roman" w:hAnsi="Times New Roman"/>
          <w:b w:val="0"/>
          <w:sz w:val="20"/>
          <w:lang w:val="pt-BR"/>
        </w:rPr>
        <w:t>OH]</w:t>
      </w:r>
      <w:r w:rsidR="00B60E61" w:rsidRPr="00C37228">
        <w:rPr>
          <w:rFonts w:ascii="Times New Roman" w:hAnsi="Times New Roman"/>
          <w:b w:val="0"/>
          <w:sz w:val="20"/>
          <w:vertAlign w:val="superscript"/>
          <w:lang w:val="pt-BR"/>
        </w:rPr>
        <w:t>2+</w:t>
      </w:r>
      <w:r w:rsidR="00B60E61" w:rsidRPr="00C37228">
        <w:rPr>
          <w:rFonts w:ascii="Times New Roman" w:hAnsi="Times New Roman"/>
          <w:b w:val="0"/>
          <w:sz w:val="20"/>
          <w:lang w:val="pt-BR"/>
        </w:rPr>
        <w:t xml:space="preserve">  que são reduzidas pelo metano com formação dos </w:t>
      </w:r>
      <w:r w:rsidR="007D7177" w:rsidRPr="00C37228">
        <w:rPr>
          <w:rFonts w:ascii="Times New Roman" w:hAnsi="Times New Roman"/>
          <w:b w:val="0"/>
          <w:sz w:val="20"/>
          <w:lang w:val="pt-BR"/>
        </w:rPr>
        <w:t xml:space="preserve">sítios de espécies </w:t>
      </w:r>
      <w:r w:rsidR="000059C7" w:rsidRPr="00C37228">
        <w:rPr>
          <w:rFonts w:ascii="Times New Roman" w:hAnsi="Times New Roman"/>
          <w:b w:val="0"/>
          <w:sz w:val="20"/>
          <w:lang w:val="pt-BR"/>
        </w:rPr>
        <w:t>NO-</w:t>
      </w:r>
      <w:r w:rsidR="007D7177" w:rsidRPr="00C37228">
        <w:rPr>
          <w:rFonts w:ascii="Times New Roman" w:hAnsi="Times New Roman"/>
          <w:b w:val="0"/>
          <w:sz w:val="20"/>
          <w:lang w:val="pt-BR"/>
        </w:rPr>
        <w:t>Cu</w:t>
      </w:r>
      <w:r w:rsidR="007D7177" w:rsidRPr="00C37228">
        <w:rPr>
          <w:rFonts w:ascii="Times New Roman" w:hAnsi="Times New Roman"/>
          <w:b w:val="0"/>
          <w:sz w:val="20"/>
          <w:vertAlign w:val="superscript"/>
          <w:lang w:val="pt-BR"/>
        </w:rPr>
        <w:t>+</w:t>
      </w:r>
      <w:r w:rsidR="007D7177" w:rsidRPr="00C37228">
        <w:rPr>
          <w:rFonts w:ascii="Times New Roman" w:hAnsi="Times New Roman"/>
          <w:b w:val="0"/>
          <w:sz w:val="20"/>
          <w:lang w:val="pt-BR"/>
        </w:rPr>
        <w:t>, o que corrobora com os resultados de UV-vis.</w:t>
      </w:r>
    </w:p>
    <w:p w14:paraId="09B41B70" w14:textId="675DF784" w:rsidR="00EA4E1B"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 xml:space="preserve">Palavras-chave: </w:t>
      </w:r>
      <w:r w:rsidR="00432E3D">
        <w:rPr>
          <w:rFonts w:ascii="Times New Roman" w:hAnsi="Times New Roman"/>
          <w:b w:val="0"/>
          <w:i/>
          <w:sz w:val="20"/>
          <w:lang w:val="pt-BR"/>
        </w:rPr>
        <w:t>oxidação metano a metanol</w:t>
      </w:r>
      <w:r>
        <w:rPr>
          <w:rFonts w:ascii="Times New Roman" w:hAnsi="Times New Roman"/>
          <w:b w:val="0"/>
          <w:i/>
          <w:sz w:val="20"/>
          <w:lang w:val="pt-BR"/>
        </w:rPr>
        <w:t xml:space="preserve">, </w:t>
      </w:r>
      <w:r w:rsidR="00432E3D">
        <w:rPr>
          <w:rFonts w:ascii="Times New Roman" w:hAnsi="Times New Roman"/>
          <w:b w:val="0"/>
          <w:i/>
          <w:sz w:val="20"/>
          <w:lang w:val="pt-BR"/>
        </w:rPr>
        <w:t xml:space="preserve">processo isotérmico, </w:t>
      </w:r>
      <w:r w:rsidR="00D44DA5">
        <w:rPr>
          <w:rFonts w:ascii="Times New Roman" w:hAnsi="Times New Roman"/>
          <w:b w:val="0"/>
          <w:i/>
          <w:sz w:val="20"/>
          <w:lang w:val="pt-BR"/>
        </w:rPr>
        <w:t>catalisador</w:t>
      </w:r>
      <w:r w:rsidR="00432E3D">
        <w:rPr>
          <w:rFonts w:ascii="Times New Roman" w:hAnsi="Times New Roman"/>
          <w:b w:val="0"/>
          <w:i/>
          <w:sz w:val="20"/>
          <w:lang w:val="pt-BR"/>
        </w:rPr>
        <w:t xml:space="preserve"> </w:t>
      </w:r>
      <w:r w:rsidR="000D11BF">
        <w:rPr>
          <w:rFonts w:ascii="Times New Roman" w:hAnsi="Times New Roman"/>
          <w:b w:val="0"/>
          <w:i/>
          <w:sz w:val="20"/>
          <w:lang w:val="pt-BR"/>
        </w:rPr>
        <w:t>Cu-CHA</w:t>
      </w:r>
    </w:p>
    <w:p w14:paraId="5D8D4445" w14:textId="11D77547" w:rsidR="00EA4E1B" w:rsidRPr="00DA4DFC" w:rsidRDefault="00EA4E1B" w:rsidP="00EA4E1B">
      <w:pPr>
        <w:pStyle w:val="BDAbstract"/>
        <w:spacing w:before="0" w:after="0" w:line="240" w:lineRule="auto"/>
        <w:rPr>
          <w:rFonts w:ascii="Times New Roman" w:hAnsi="Times New Roman"/>
          <w:b w:val="0"/>
          <w:sz w:val="20"/>
          <w:lang w:val="pt-BR"/>
        </w:rPr>
      </w:pPr>
    </w:p>
    <w:p w14:paraId="0F80E7D5" w14:textId="34DB91C6" w:rsidR="00EA4E1B" w:rsidRPr="0057113C" w:rsidRDefault="00EA4E1B" w:rsidP="00EA4E1B">
      <w:pPr>
        <w:pStyle w:val="BDAbstract"/>
        <w:spacing w:before="0" w:after="0" w:line="240" w:lineRule="auto"/>
        <w:rPr>
          <w:rFonts w:ascii="Times New Roman" w:hAnsi="Times New Roman"/>
          <w:b w:val="0"/>
          <w:sz w:val="20"/>
        </w:rPr>
      </w:pPr>
      <w:r w:rsidRPr="0057113C">
        <w:rPr>
          <w:rFonts w:ascii="Times New Roman" w:hAnsi="Times New Roman"/>
          <w:b w:val="0"/>
          <w:sz w:val="20"/>
        </w:rPr>
        <w:t xml:space="preserve">ABSTRACT - </w:t>
      </w:r>
      <w:r w:rsidR="0088624F" w:rsidRPr="0057113C">
        <w:rPr>
          <w:rFonts w:ascii="Times New Roman" w:hAnsi="Times New Roman"/>
          <w:b w:val="0"/>
          <w:sz w:val="20"/>
        </w:rPr>
        <w:t>The direct oxidation of methane to methanol is carried out with metal-zeolite</w:t>
      </w:r>
      <w:r w:rsidR="00B652A9">
        <w:rPr>
          <w:rFonts w:ascii="Times New Roman" w:hAnsi="Times New Roman"/>
          <w:b w:val="0"/>
          <w:sz w:val="20"/>
        </w:rPr>
        <w:t xml:space="preserve"> clusters</w:t>
      </w:r>
      <w:r w:rsidR="0088624F" w:rsidRPr="0057113C">
        <w:rPr>
          <w:rFonts w:ascii="Times New Roman" w:hAnsi="Times New Roman"/>
          <w:b w:val="0"/>
          <w:sz w:val="20"/>
        </w:rPr>
        <w:t xml:space="preserve"> catalysts in three steps: (I) </w:t>
      </w:r>
      <w:r w:rsidR="00B652A9">
        <w:rPr>
          <w:rFonts w:ascii="Times New Roman" w:hAnsi="Times New Roman"/>
          <w:b w:val="0"/>
          <w:sz w:val="20"/>
        </w:rPr>
        <w:t>activation</w:t>
      </w:r>
      <w:r w:rsidR="0088624F" w:rsidRPr="0057113C">
        <w:rPr>
          <w:rFonts w:ascii="Times New Roman" w:hAnsi="Times New Roman"/>
          <w:b w:val="0"/>
          <w:sz w:val="20"/>
        </w:rPr>
        <w:t xml:space="preserve"> of metal oxide with O</w:t>
      </w:r>
      <w:r w:rsidR="0088624F" w:rsidRPr="0057113C">
        <w:rPr>
          <w:rFonts w:ascii="Times New Roman" w:hAnsi="Times New Roman"/>
          <w:b w:val="0"/>
          <w:sz w:val="20"/>
          <w:vertAlign w:val="subscript"/>
        </w:rPr>
        <w:t>2</w:t>
      </w:r>
      <w:r w:rsidR="0088624F" w:rsidRPr="0057113C">
        <w:rPr>
          <w:rFonts w:ascii="Times New Roman" w:hAnsi="Times New Roman"/>
          <w:b w:val="0"/>
          <w:sz w:val="20"/>
        </w:rPr>
        <w:t xml:space="preserve">; (II) partial oxidation of methane to methanol using active site oxygen, and (III) methanol desorption </w:t>
      </w:r>
      <w:r w:rsidR="007E7B31" w:rsidRPr="007E7B31">
        <w:rPr>
          <w:rFonts w:ascii="Times New Roman" w:hAnsi="Times New Roman"/>
          <w:b w:val="0"/>
          <w:sz w:val="20"/>
        </w:rPr>
        <w:t xml:space="preserve">and reoxidation of the active species with </w:t>
      </w:r>
      <w:r w:rsidR="007E7B31">
        <w:rPr>
          <w:rFonts w:ascii="Times New Roman" w:hAnsi="Times New Roman"/>
          <w:b w:val="0"/>
          <w:sz w:val="20"/>
        </w:rPr>
        <w:t>steam</w:t>
      </w:r>
      <w:r w:rsidR="0088624F" w:rsidRPr="0057113C">
        <w:rPr>
          <w:rFonts w:ascii="Times New Roman" w:hAnsi="Times New Roman"/>
          <w:b w:val="0"/>
          <w:sz w:val="20"/>
        </w:rPr>
        <w:t>.</w:t>
      </w:r>
      <w:r w:rsidR="007E7B31">
        <w:rPr>
          <w:rFonts w:ascii="Times New Roman" w:hAnsi="Times New Roman"/>
          <w:b w:val="0"/>
          <w:sz w:val="20"/>
        </w:rPr>
        <w:t xml:space="preserve"> T</w:t>
      </w:r>
      <w:r w:rsidR="0088624F" w:rsidRPr="0057113C">
        <w:rPr>
          <w:rFonts w:ascii="Times New Roman" w:hAnsi="Times New Roman"/>
          <w:b w:val="0"/>
          <w:sz w:val="20"/>
        </w:rPr>
        <w:t>he conventional process</w:t>
      </w:r>
      <w:r w:rsidR="007E7B31">
        <w:rPr>
          <w:rFonts w:ascii="Times New Roman" w:hAnsi="Times New Roman"/>
          <w:b w:val="0"/>
          <w:sz w:val="20"/>
        </w:rPr>
        <w:t xml:space="preserve"> </w:t>
      </w:r>
      <w:r w:rsidR="0088624F" w:rsidRPr="0057113C">
        <w:rPr>
          <w:rFonts w:ascii="Times New Roman" w:hAnsi="Times New Roman"/>
          <w:b w:val="0"/>
          <w:sz w:val="20"/>
        </w:rPr>
        <w:t xml:space="preserve">is carried out in cycles with temperature changes. However, the isothermal cycle is preferable from an economic and operational point of view. Therefore, the general objective of this work is to evaluate the Cu-CHA catalyst in an isothermal process at high temperature </w:t>
      </w:r>
      <w:r w:rsidR="007A39E3" w:rsidRPr="0057113C">
        <w:rPr>
          <w:rFonts w:ascii="Times New Roman" w:hAnsi="Times New Roman"/>
          <w:b w:val="0"/>
          <w:sz w:val="20"/>
        </w:rPr>
        <w:t xml:space="preserve">in </w:t>
      </w:r>
      <w:r w:rsidR="0088624F" w:rsidRPr="0057113C">
        <w:rPr>
          <w:rFonts w:ascii="Times New Roman" w:hAnsi="Times New Roman"/>
          <w:b w:val="0"/>
          <w:sz w:val="20"/>
        </w:rPr>
        <w:t xml:space="preserve">the partial oxidation reaction of methane </w:t>
      </w:r>
      <w:r w:rsidR="007A39E3" w:rsidRPr="0057113C">
        <w:rPr>
          <w:rFonts w:ascii="Times New Roman" w:hAnsi="Times New Roman"/>
          <w:b w:val="0"/>
          <w:sz w:val="20"/>
        </w:rPr>
        <w:t>to</w:t>
      </w:r>
      <w:r w:rsidR="0088624F" w:rsidRPr="0057113C">
        <w:rPr>
          <w:rFonts w:ascii="Times New Roman" w:hAnsi="Times New Roman"/>
          <w:b w:val="0"/>
          <w:sz w:val="20"/>
        </w:rPr>
        <w:t xml:space="preserve"> methanol. The catalyst showed </w:t>
      </w:r>
      <w:r w:rsidR="007E7B31">
        <w:rPr>
          <w:rFonts w:ascii="Times New Roman" w:hAnsi="Times New Roman"/>
          <w:b w:val="0"/>
          <w:sz w:val="20"/>
        </w:rPr>
        <w:t xml:space="preserve">good </w:t>
      </w:r>
      <w:r w:rsidR="0088624F" w:rsidRPr="0057113C">
        <w:rPr>
          <w:rFonts w:ascii="Times New Roman" w:hAnsi="Times New Roman"/>
          <w:b w:val="0"/>
          <w:sz w:val="20"/>
        </w:rPr>
        <w:t>methanol yield (89 µmol MeOH/gcat and 0.33 mol MeOH/mol Cu) in the isothermal process (400 °C), using O</w:t>
      </w:r>
      <w:r w:rsidR="0088624F" w:rsidRPr="0057113C">
        <w:rPr>
          <w:rFonts w:ascii="Times New Roman" w:hAnsi="Times New Roman"/>
          <w:b w:val="0"/>
          <w:sz w:val="20"/>
          <w:vertAlign w:val="subscript"/>
        </w:rPr>
        <w:t xml:space="preserve">2 </w:t>
      </w:r>
      <w:r w:rsidR="0088624F" w:rsidRPr="0057113C">
        <w:rPr>
          <w:rFonts w:ascii="Times New Roman" w:hAnsi="Times New Roman"/>
          <w:b w:val="0"/>
          <w:sz w:val="20"/>
        </w:rPr>
        <w:t>as oxidant. Through DRS UV-vis in situ it was possible to observe that Cu-CHA presented only the active species [CuOH]</w:t>
      </w:r>
      <w:r w:rsidR="0088624F" w:rsidRPr="0057113C">
        <w:rPr>
          <w:rFonts w:ascii="Times New Roman" w:hAnsi="Times New Roman"/>
          <w:b w:val="0"/>
          <w:sz w:val="20"/>
          <w:vertAlign w:val="superscript"/>
        </w:rPr>
        <w:t>+</w:t>
      </w:r>
      <w:r w:rsidR="0088624F" w:rsidRPr="0057113C">
        <w:rPr>
          <w:rFonts w:ascii="Times New Roman" w:hAnsi="Times New Roman"/>
          <w:b w:val="0"/>
          <w:sz w:val="20"/>
        </w:rPr>
        <w:t xml:space="preserve">. The DRIFTS-NO results demonstrate the </w:t>
      </w:r>
      <w:r w:rsidR="00C37228" w:rsidRPr="00C37228">
        <w:rPr>
          <w:rFonts w:ascii="Times New Roman" w:hAnsi="Times New Roman"/>
          <w:b w:val="0"/>
          <w:sz w:val="20"/>
          <w:lang w:val="pt-BR"/>
        </w:rPr>
        <w:t>NO[2CuOH]</w:t>
      </w:r>
      <w:r w:rsidR="00C37228" w:rsidRPr="00C37228">
        <w:rPr>
          <w:rFonts w:ascii="Times New Roman" w:hAnsi="Times New Roman"/>
          <w:b w:val="0"/>
          <w:sz w:val="20"/>
          <w:vertAlign w:val="superscript"/>
          <w:lang w:val="pt-BR"/>
        </w:rPr>
        <w:t>2+</w:t>
      </w:r>
      <w:r w:rsidR="00C37228" w:rsidRPr="00C37228">
        <w:rPr>
          <w:rFonts w:ascii="Times New Roman" w:hAnsi="Times New Roman"/>
          <w:b w:val="0"/>
          <w:sz w:val="20"/>
          <w:lang w:val="pt-BR"/>
        </w:rPr>
        <w:t xml:space="preserve"> </w:t>
      </w:r>
      <w:r w:rsidR="00C37228" w:rsidRPr="00C37228">
        <w:rPr>
          <w:rFonts w:ascii="Times New Roman" w:hAnsi="Times New Roman"/>
          <w:b w:val="0"/>
          <w:sz w:val="20"/>
        </w:rPr>
        <w:t>clusters</w:t>
      </w:r>
      <w:r w:rsidR="00C37228">
        <w:rPr>
          <w:rFonts w:ascii="Times New Roman" w:hAnsi="Times New Roman"/>
          <w:b w:val="0"/>
          <w:sz w:val="20"/>
        </w:rPr>
        <w:t xml:space="preserve"> </w:t>
      </w:r>
      <w:r w:rsidR="00C37228" w:rsidRPr="0057113C">
        <w:rPr>
          <w:rFonts w:ascii="Times New Roman" w:hAnsi="Times New Roman"/>
          <w:b w:val="0"/>
          <w:sz w:val="20"/>
        </w:rPr>
        <w:t>species sites</w:t>
      </w:r>
      <w:r w:rsidR="00C37228" w:rsidRPr="00C37228">
        <w:rPr>
          <w:rFonts w:ascii="Times New Roman" w:hAnsi="Times New Roman"/>
          <w:b w:val="0"/>
          <w:sz w:val="20"/>
        </w:rPr>
        <w:t xml:space="preserve"> that are reduced by methane with formation of the</w:t>
      </w:r>
      <w:r w:rsidR="00C37228">
        <w:rPr>
          <w:rFonts w:ascii="Times New Roman" w:hAnsi="Times New Roman"/>
          <w:b w:val="0"/>
          <w:sz w:val="20"/>
        </w:rPr>
        <w:t xml:space="preserve"> </w:t>
      </w:r>
      <w:r w:rsidR="00C37228">
        <w:rPr>
          <w:rFonts w:ascii="Times New Roman" w:hAnsi="Times New Roman"/>
          <w:b w:val="0"/>
          <w:sz w:val="20"/>
          <w:lang w:val="pt-BR"/>
        </w:rPr>
        <w:t>NO-</w:t>
      </w:r>
      <w:r w:rsidR="00C37228" w:rsidRPr="007D7177">
        <w:rPr>
          <w:rFonts w:ascii="Times New Roman" w:hAnsi="Times New Roman"/>
          <w:b w:val="0"/>
          <w:sz w:val="20"/>
          <w:lang w:val="pt-BR"/>
        </w:rPr>
        <w:t>Cu</w:t>
      </w:r>
      <w:r w:rsidR="00C37228" w:rsidRPr="007D7177">
        <w:rPr>
          <w:rFonts w:ascii="Times New Roman" w:hAnsi="Times New Roman"/>
          <w:b w:val="0"/>
          <w:sz w:val="20"/>
          <w:vertAlign w:val="superscript"/>
          <w:lang w:val="pt-BR"/>
        </w:rPr>
        <w:t>+</w:t>
      </w:r>
      <w:r w:rsidR="00C37228">
        <w:rPr>
          <w:rFonts w:ascii="Times New Roman" w:hAnsi="Times New Roman"/>
          <w:b w:val="0"/>
          <w:sz w:val="20"/>
          <w:lang w:val="pt-BR"/>
        </w:rPr>
        <w:t xml:space="preserve"> species sites</w:t>
      </w:r>
      <w:r w:rsidR="0088624F" w:rsidRPr="0057113C">
        <w:rPr>
          <w:rFonts w:ascii="Times New Roman" w:hAnsi="Times New Roman"/>
          <w:b w:val="0"/>
          <w:sz w:val="20"/>
        </w:rPr>
        <w:t>, which corroborates the UV-vis results.</w:t>
      </w:r>
    </w:p>
    <w:p w14:paraId="48D9B0C4" w14:textId="40E0F5B9" w:rsidR="00EA4E1B" w:rsidRDefault="00EA4E1B" w:rsidP="000D11BF">
      <w:pPr>
        <w:pStyle w:val="BDAbstract"/>
        <w:spacing w:before="0" w:after="120" w:line="240" w:lineRule="auto"/>
        <w:sectPr w:rsidR="00EA4E1B" w:rsidSect="00EA4E1B">
          <w:headerReference w:type="default" r:id="rId8"/>
          <w:endnotePr>
            <w:numFmt w:val="decimal"/>
          </w:endnotePr>
          <w:pgSz w:w="11906" w:h="16838"/>
          <w:pgMar w:top="1418" w:right="1094" w:bottom="1418" w:left="567" w:header="709" w:footer="709" w:gutter="0"/>
          <w:cols w:space="708"/>
          <w:docGrid w:linePitch="360"/>
        </w:sectPr>
      </w:pPr>
      <w:r w:rsidRPr="0057113C">
        <w:rPr>
          <w:rFonts w:ascii="Times New Roman" w:hAnsi="Times New Roman"/>
          <w:b w:val="0"/>
          <w:i/>
          <w:sz w:val="20"/>
        </w:rPr>
        <w:t xml:space="preserve">Keywords: </w:t>
      </w:r>
      <w:bookmarkEnd w:id="1"/>
      <w:r w:rsidR="000D11BF" w:rsidRPr="00EC122A">
        <w:rPr>
          <w:rFonts w:ascii="Times New Roman" w:hAnsi="Times New Roman"/>
          <w:b w:val="0"/>
          <w:i/>
          <w:iCs/>
          <w:sz w:val="20"/>
        </w:rPr>
        <w:t xml:space="preserve">methane oxidation to methanol, isothermal process, </w:t>
      </w:r>
      <w:r w:rsidR="00D44DA5" w:rsidRPr="00EC122A">
        <w:rPr>
          <w:rFonts w:ascii="Times New Roman" w:hAnsi="Times New Roman"/>
          <w:b w:val="0"/>
          <w:i/>
          <w:iCs/>
          <w:sz w:val="20"/>
        </w:rPr>
        <w:t xml:space="preserve">catalyst </w:t>
      </w:r>
      <w:r w:rsidR="000D11BF" w:rsidRPr="00EC122A">
        <w:rPr>
          <w:rFonts w:ascii="Times New Roman" w:hAnsi="Times New Roman"/>
          <w:b w:val="0"/>
          <w:i/>
          <w:iCs/>
          <w:sz w:val="20"/>
        </w:rPr>
        <w:t>Cu-CHA</w:t>
      </w:r>
    </w:p>
    <w:p w14:paraId="625F2C0A" w14:textId="77777777" w:rsidR="00EA4E1B" w:rsidRPr="001F25B2" w:rsidRDefault="00EA4E1B" w:rsidP="00EA4E1B">
      <w:pPr>
        <w:pStyle w:val="Ttulo2"/>
        <w:spacing w:before="0"/>
        <w:rPr>
          <w:rFonts w:ascii="Helvetica" w:hAnsi="Helvetica" w:cs="Helvetica"/>
          <w:sz w:val="24"/>
          <w:szCs w:val="24"/>
        </w:rPr>
      </w:pPr>
      <w:r w:rsidRPr="001F25B2">
        <w:rPr>
          <w:rFonts w:ascii="Helvetica" w:hAnsi="Helvetica" w:cs="Helvetica"/>
          <w:sz w:val="24"/>
          <w:szCs w:val="24"/>
        </w:rPr>
        <w:t>Introdução</w:t>
      </w:r>
    </w:p>
    <w:p w14:paraId="6886EABB" w14:textId="64263B88" w:rsidR="007E48C9" w:rsidRDefault="007E48C9" w:rsidP="00E7111F">
      <w:pPr>
        <w:pStyle w:val="TAMainText"/>
        <w:ind w:firstLine="204"/>
        <w:rPr>
          <w:rFonts w:ascii="Times New Roman" w:hAnsi="Times New Roman"/>
          <w:lang w:val="pt-BR"/>
        </w:rPr>
      </w:pPr>
      <w:r>
        <w:rPr>
          <w:rFonts w:ascii="Times New Roman" w:hAnsi="Times New Roman"/>
          <w:lang w:val="pt-BR"/>
        </w:rPr>
        <w:t xml:space="preserve">A reação de </w:t>
      </w:r>
      <w:r w:rsidR="00432E3D" w:rsidRPr="00432E3D">
        <w:rPr>
          <w:rFonts w:ascii="Times New Roman" w:hAnsi="Times New Roman"/>
          <w:lang w:val="pt-BR"/>
        </w:rPr>
        <w:t xml:space="preserve">oxidação direta do metano em metanol </w:t>
      </w:r>
      <w:r>
        <w:rPr>
          <w:rFonts w:ascii="Times New Roman" w:hAnsi="Times New Roman"/>
          <w:lang w:val="pt-BR"/>
        </w:rPr>
        <w:t xml:space="preserve">é realizada com catalisadores de </w:t>
      </w:r>
      <w:r w:rsidR="00432E3D" w:rsidRPr="00432E3D">
        <w:rPr>
          <w:rFonts w:ascii="Times New Roman" w:hAnsi="Times New Roman"/>
          <w:lang w:val="pt-BR"/>
        </w:rPr>
        <w:t xml:space="preserve">óxido de cobre suportados em </w:t>
      </w:r>
      <w:r w:rsidR="00074C26">
        <w:rPr>
          <w:rFonts w:ascii="Times New Roman" w:hAnsi="Times New Roman"/>
          <w:lang w:val="pt-BR"/>
        </w:rPr>
        <w:t>zeólitas,</w:t>
      </w:r>
      <w:r w:rsidR="00432E3D" w:rsidRPr="00432E3D">
        <w:rPr>
          <w:rFonts w:ascii="Times New Roman" w:hAnsi="Times New Roman"/>
          <w:lang w:val="pt-BR"/>
        </w:rPr>
        <w:t xml:space="preserve"> </w:t>
      </w:r>
      <w:r>
        <w:rPr>
          <w:rFonts w:ascii="Times New Roman" w:hAnsi="Times New Roman"/>
          <w:lang w:val="pt-BR"/>
        </w:rPr>
        <w:t>pois este</w:t>
      </w:r>
      <w:r w:rsidR="00074C26">
        <w:rPr>
          <w:rFonts w:ascii="Times New Roman" w:hAnsi="Times New Roman"/>
          <w:lang w:val="pt-BR"/>
        </w:rPr>
        <w:t xml:space="preserve">s conferem alta seletividade nessa reação </w:t>
      </w:r>
      <w:r w:rsidR="00432E3D" w:rsidRPr="00432E3D">
        <w:rPr>
          <w:rFonts w:ascii="Times New Roman" w:hAnsi="Times New Roman"/>
          <w:lang w:val="pt-BR"/>
        </w:rPr>
        <w:t>(</w:t>
      </w:r>
      <w:r w:rsidR="00331B07">
        <w:rPr>
          <w:rFonts w:ascii="Times New Roman" w:hAnsi="Times New Roman"/>
          <w:lang w:val="pt-BR"/>
        </w:rPr>
        <w:t>1</w:t>
      </w:r>
      <w:r w:rsidR="00432E3D" w:rsidRPr="00432E3D">
        <w:rPr>
          <w:rFonts w:ascii="Times New Roman" w:hAnsi="Times New Roman"/>
          <w:lang w:val="pt-BR"/>
        </w:rPr>
        <w:t>). O processo, geralmente, é realizado em 3 etapas: (I) As espécies ativas são capazes de oxidar a molécula de metano em metanol em torno de 200 °C; (II) O metanol formado é adsorvido na zeólita e dessorvido com vapor de água; e (III), finalmente, o material é reativado com O</w:t>
      </w:r>
      <w:r w:rsidR="00432E3D" w:rsidRPr="007E48C9">
        <w:rPr>
          <w:rFonts w:ascii="Times New Roman" w:hAnsi="Times New Roman"/>
          <w:vertAlign w:val="subscript"/>
          <w:lang w:val="pt-BR"/>
        </w:rPr>
        <w:t>2</w:t>
      </w:r>
      <w:r w:rsidR="00432E3D" w:rsidRPr="00432E3D">
        <w:rPr>
          <w:rFonts w:ascii="Times New Roman" w:hAnsi="Times New Roman"/>
          <w:lang w:val="pt-BR"/>
        </w:rPr>
        <w:t xml:space="preserve"> em torno 500 °C (</w:t>
      </w:r>
      <w:r w:rsidR="00360BEB">
        <w:rPr>
          <w:rFonts w:ascii="Times New Roman" w:hAnsi="Times New Roman"/>
          <w:lang w:val="pt-BR"/>
        </w:rPr>
        <w:t>2</w:t>
      </w:r>
      <w:r w:rsidR="00432E3D" w:rsidRPr="00432E3D">
        <w:rPr>
          <w:rFonts w:ascii="Times New Roman" w:hAnsi="Times New Roman"/>
          <w:lang w:val="pt-BR"/>
        </w:rPr>
        <w:t>).</w:t>
      </w:r>
    </w:p>
    <w:p w14:paraId="6E42B733" w14:textId="01AF188D" w:rsidR="00C23BFB" w:rsidRDefault="00C23BFB" w:rsidP="00775C81">
      <w:pPr>
        <w:pStyle w:val="TAMainText"/>
        <w:ind w:firstLine="204"/>
        <w:rPr>
          <w:rFonts w:ascii="Times New Roman" w:hAnsi="Times New Roman"/>
          <w:lang w:val="pt-BR"/>
        </w:rPr>
      </w:pPr>
      <w:r w:rsidRPr="00C23BFB">
        <w:rPr>
          <w:rFonts w:ascii="Times New Roman" w:hAnsi="Times New Roman"/>
          <w:lang w:val="pt-BR"/>
        </w:rPr>
        <w:t>Embora seja possível a obtenção</w:t>
      </w:r>
      <w:r w:rsidR="00B01063">
        <w:rPr>
          <w:rFonts w:ascii="Times New Roman" w:hAnsi="Times New Roman"/>
          <w:lang w:val="pt-BR"/>
        </w:rPr>
        <w:t xml:space="preserve"> direta</w:t>
      </w:r>
      <w:r w:rsidRPr="00C23BFB">
        <w:rPr>
          <w:rFonts w:ascii="Times New Roman" w:hAnsi="Times New Roman"/>
          <w:lang w:val="pt-BR"/>
        </w:rPr>
        <w:t xml:space="preserve"> do metanol</w:t>
      </w:r>
      <w:r w:rsidR="00B01063">
        <w:rPr>
          <w:rFonts w:ascii="Times New Roman" w:hAnsi="Times New Roman"/>
          <w:lang w:val="pt-BR"/>
        </w:rPr>
        <w:t xml:space="preserve"> a partir</w:t>
      </w:r>
      <w:r w:rsidRPr="00C23BFB">
        <w:rPr>
          <w:rFonts w:ascii="Times New Roman" w:hAnsi="Times New Roman"/>
          <w:lang w:val="pt-BR"/>
        </w:rPr>
        <w:t xml:space="preserve"> do metano, o processo ainda não saiu da escala laboratorial. </w:t>
      </w:r>
      <w:r w:rsidR="00E073D2">
        <w:rPr>
          <w:rFonts w:ascii="Times New Roman" w:hAnsi="Times New Roman"/>
          <w:lang w:val="pt-BR"/>
        </w:rPr>
        <w:t>Um estudo recente</w:t>
      </w:r>
      <w:r w:rsidRPr="00C23BFB">
        <w:rPr>
          <w:rFonts w:ascii="Times New Roman" w:hAnsi="Times New Roman"/>
          <w:lang w:val="pt-BR"/>
        </w:rPr>
        <w:t xml:space="preserve"> demonstrou que um rendimento (Y) na ordem de 312 µmol de MeOH</w:t>
      </w:r>
      <w:r w:rsidR="00B01063">
        <w:rPr>
          <w:rFonts w:ascii="Times New Roman" w:hAnsi="Times New Roman"/>
          <w:lang w:val="pt-BR"/>
        </w:rPr>
        <w:t>/</w:t>
      </w:r>
      <w:r w:rsidRPr="00C23BFB">
        <w:rPr>
          <w:rFonts w:ascii="Times New Roman" w:hAnsi="Times New Roman"/>
          <w:lang w:val="pt-BR"/>
        </w:rPr>
        <w:t>gcat e o tempo de cada ciclo (τc) menor que 10 min são necessários para se aproximar da viabilidade econômica do processo de oxidação do metano em metanol</w:t>
      </w:r>
      <w:r w:rsidR="00331B07">
        <w:rPr>
          <w:rFonts w:ascii="Times New Roman" w:hAnsi="Times New Roman"/>
          <w:lang w:val="pt-BR"/>
        </w:rPr>
        <w:t xml:space="preserve"> </w:t>
      </w:r>
      <w:r w:rsidR="00331B07" w:rsidRPr="00E073D2">
        <w:rPr>
          <w:rFonts w:ascii="Times New Roman" w:hAnsi="Times New Roman"/>
          <w:lang w:val="pt-BR"/>
        </w:rPr>
        <w:t>(</w:t>
      </w:r>
      <w:r w:rsidR="00E073D2" w:rsidRPr="00E073D2">
        <w:rPr>
          <w:rFonts w:ascii="Times New Roman" w:hAnsi="Times New Roman"/>
          <w:lang w:val="pt-BR"/>
        </w:rPr>
        <w:t>3</w:t>
      </w:r>
      <w:r w:rsidR="00331B07" w:rsidRPr="00E073D2">
        <w:rPr>
          <w:rFonts w:ascii="Times New Roman" w:hAnsi="Times New Roman"/>
          <w:lang w:val="pt-BR"/>
        </w:rPr>
        <w:t>).</w:t>
      </w:r>
      <w:r w:rsidRPr="00E073D2">
        <w:rPr>
          <w:rFonts w:ascii="Times New Roman" w:hAnsi="Times New Roman"/>
          <w:lang w:val="pt-BR"/>
        </w:rPr>
        <w:t xml:space="preserve"> </w:t>
      </w:r>
    </w:p>
    <w:p w14:paraId="649254A0" w14:textId="1F83D4A7" w:rsidR="00E43CB9" w:rsidRDefault="00E43CB9" w:rsidP="00EA4E1B">
      <w:pPr>
        <w:pStyle w:val="TAMainText"/>
        <w:rPr>
          <w:rFonts w:ascii="Times New Roman" w:hAnsi="Times New Roman"/>
          <w:lang w:val="pt-BR"/>
        </w:rPr>
      </w:pPr>
      <w:r w:rsidRPr="00E43CB9">
        <w:rPr>
          <w:rFonts w:ascii="Times New Roman" w:hAnsi="Times New Roman"/>
          <w:lang w:val="pt-BR"/>
        </w:rPr>
        <w:t>Contudo, um avanço do desenvolvimento do processo foi relatado</w:t>
      </w:r>
      <w:r w:rsidR="001E13BF">
        <w:rPr>
          <w:rFonts w:ascii="Times New Roman" w:hAnsi="Times New Roman"/>
          <w:lang w:val="pt-BR"/>
        </w:rPr>
        <w:t xml:space="preserve"> </w:t>
      </w:r>
      <w:r w:rsidRPr="00E43CB9">
        <w:rPr>
          <w:rFonts w:ascii="Times New Roman" w:hAnsi="Times New Roman"/>
          <w:lang w:val="pt-BR"/>
        </w:rPr>
        <w:t xml:space="preserve">utilizando a zeólita Cu-FAU em processo isotérmico (360 °C) com rendimento de 360 μmol </w:t>
      </w:r>
      <w:r w:rsidR="00B03F9C" w:rsidRPr="00C23BFB">
        <w:rPr>
          <w:rFonts w:ascii="Times New Roman" w:hAnsi="Times New Roman"/>
          <w:lang w:val="pt-BR"/>
        </w:rPr>
        <w:t>MeOH</w:t>
      </w:r>
      <w:r w:rsidR="00B03F9C">
        <w:rPr>
          <w:rFonts w:ascii="Times New Roman" w:hAnsi="Times New Roman"/>
          <w:lang w:val="pt-BR"/>
        </w:rPr>
        <w:t>/</w:t>
      </w:r>
      <w:r w:rsidR="00B03F9C" w:rsidRPr="00C23BFB">
        <w:rPr>
          <w:rFonts w:ascii="Times New Roman" w:hAnsi="Times New Roman"/>
          <w:lang w:val="pt-BR"/>
        </w:rPr>
        <w:t>gcat</w:t>
      </w:r>
      <w:r w:rsidRPr="00E43CB9">
        <w:rPr>
          <w:rFonts w:ascii="Times New Roman" w:hAnsi="Times New Roman"/>
          <w:lang w:val="pt-BR"/>
        </w:rPr>
        <w:t xml:space="preserve">, quando operado em alta pressão de metano </w:t>
      </w:r>
      <w:r w:rsidR="001E13BF">
        <w:rPr>
          <w:rFonts w:ascii="Times New Roman" w:hAnsi="Times New Roman"/>
          <w:lang w:val="pt-BR"/>
        </w:rPr>
        <w:t xml:space="preserve">(4). </w:t>
      </w:r>
      <w:r w:rsidRPr="00E43CB9">
        <w:rPr>
          <w:rFonts w:ascii="Times New Roman" w:hAnsi="Times New Roman"/>
          <w:lang w:val="pt-BR"/>
        </w:rPr>
        <w:t>O processo isotérmico permite uma diminuição significativa no tempo de cada ciclo e ultrapassa o valor do rendimento sugerido, embora ainda não alcance o parâmetro τc.</w:t>
      </w:r>
    </w:p>
    <w:p w14:paraId="4AC36BAE" w14:textId="0CEF0333" w:rsidR="00B03F9C" w:rsidRDefault="00B03F9C" w:rsidP="00EA4E1B">
      <w:pPr>
        <w:pStyle w:val="TAMainText"/>
        <w:rPr>
          <w:rFonts w:ascii="Times New Roman" w:hAnsi="Times New Roman"/>
          <w:lang w:val="pt-BR"/>
        </w:rPr>
      </w:pPr>
      <w:r w:rsidRPr="00B03F9C">
        <w:rPr>
          <w:rFonts w:ascii="Times New Roman" w:hAnsi="Times New Roman"/>
          <w:lang w:val="pt-BR"/>
        </w:rPr>
        <w:t>A zeólita Chabazita</w:t>
      </w:r>
      <w:r w:rsidR="00EC1216">
        <w:rPr>
          <w:rFonts w:ascii="Times New Roman" w:hAnsi="Times New Roman"/>
          <w:lang w:val="pt-BR"/>
        </w:rPr>
        <w:t xml:space="preserve"> (CHA)</w:t>
      </w:r>
      <w:r w:rsidRPr="00B03F9C">
        <w:rPr>
          <w:rFonts w:ascii="Times New Roman" w:hAnsi="Times New Roman"/>
          <w:lang w:val="pt-BR"/>
        </w:rPr>
        <w:t xml:space="preserve"> é de origem natural e sua forma sintetizada recebe o também o nome de SSZ-13, mas será descrita aqui apenas como CHA. Essa estrutura trocada com cobre também é um catalisador</w:t>
      </w:r>
      <w:r>
        <w:rPr>
          <w:rFonts w:ascii="Times New Roman" w:hAnsi="Times New Roman"/>
          <w:lang w:val="pt-BR"/>
        </w:rPr>
        <w:t xml:space="preserve"> ativo</w:t>
      </w:r>
      <w:r w:rsidRPr="00B03F9C">
        <w:rPr>
          <w:rFonts w:ascii="Times New Roman" w:hAnsi="Times New Roman"/>
          <w:lang w:val="pt-BR"/>
        </w:rPr>
        <w:t xml:space="preserve"> na reação </w:t>
      </w:r>
      <w:r>
        <w:rPr>
          <w:rFonts w:ascii="Times New Roman" w:hAnsi="Times New Roman"/>
          <w:lang w:val="pt-BR"/>
        </w:rPr>
        <w:t>de oxidação do metano a met</w:t>
      </w:r>
      <w:r w:rsidR="00331B07">
        <w:rPr>
          <w:rFonts w:ascii="Times New Roman" w:hAnsi="Times New Roman"/>
          <w:lang w:val="pt-BR"/>
        </w:rPr>
        <w:t>anol</w:t>
      </w:r>
      <w:r w:rsidRPr="00B03F9C">
        <w:rPr>
          <w:rFonts w:ascii="Times New Roman" w:hAnsi="Times New Roman"/>
          <w:lang w:val="pt-BR"/>
        </w:rPr>
        <w:t xml:space="preserve"> (</w:t>
      </w:r>
      <w:r w:rsidR="00EC1216">
        <w:rPr>
          <w:rFonts w:ascii="Times New Roman" w:hAnsi="Times New Roman"/>
          <w:lang w:val="pt-BR"/>
        </w:rPr>
        <w:t>5</w:t>
      </w:r>
      <w:r w:rsidRPr="00B03F9C">
        <w:rPr>
          <w:rFonts w:ascii="Times New Roman" w:hAnsi="Times New Roman"/>
          <w:lang w:val="pt-BR"/>
        </w:rPr>
        <w:t>).</w:t>
      </w:r>
      <w:r w:rsidR="009A3CE5">
        <w:rPr>
          <w:rFonts w:ascii="Times New Roman" w:hAnsi="Times New Roman"/>
          <w:lang w:val="pt-BR"/>
        </w:rPr>
        <w:t xml:space="preserve"> </w:t>
      </w:r>
      <w:r w:rsidR="00331B07">
        <w:rPr>
          <w:rFonts w:ascii="Times New Roman" w:hAnsi="Times New Roman"/>
          <w:lang w:val="pt-BR"/>
        </w:rPr>
        <w:t>Porém</w:t>
      </w:r>
      <w:r w:rsidR="009A3CE5">
        <w:rPr>
          <w:rFonts w:ascii="Times New Roman" w:hAnsi="Times New Roman"/>
          <w:lang w:val="pt-BR"/>
        </w:rPr>
        <w:t>,</w:t>
      </w:r>
      <w:r w:rsidR="00331B07">
        <w:rPr>
          <w:rFonts w:ascii="Times New Roman" w:hAnsi="Times New Roman"/>
          <w:lang w:val="pt-BR"/>
        </w:rPr>
        <w:t xml:space="preserve"> não há relatos na literatura sobre o estudo dessa estrutura </w:t>
      </w:r>
      <w:r w:rsidR="009A3CE5">
        <w:rPr>
          <w:rFonts w:ascii="Times New Roman" w:hAnsi="Times New Roman"/>
          <w:lang w:val="pt-BR"/>
        </w:rPr>
        <w:t xml:space="preserve">aplicando o processo isotérmico em alta temperatura. </w:t>
      </w:r>
    </w:p>
    <w:p w14:paraId="6DB850C6" w14:textId="0814C764" w:rsidR="00EA4E1B" w:rsidRPr="001F25B2" w:rsidRDefault="00E43CB9" w:rsidP="00EA4E1B">
      <w:pPr>
        <w:pStyle w:val="TAMainText"/>
        <w:rPr>
          <w:rFonts w:ascii="Times New Roman" w:hAnsi="Times New Roman"/>
          <w:b/>
          <w:lang w:val="pt-BR"/>
        </w:rPr>
      </w:pPr>
      <w:r w:rsidRPr="00E43CB9">
        <w:rPr>
          <w:rFonts w:ascii="Times New Roman" w:hAnsi="Times New Roman"/>
          <w:lang w:val="pt-BR"/>
        </w:rPr>
        <w:t xml:space="preserve">Nesse contexto, o objetivo geral do trabalho é avaliar o catalisador Cu-CHA em processo isotérmico em alta temperatura da reação de oxidação parcial do metano em metanol. </w:t>
      </w:r>
    </w:p>
    <w:p w14:paraId="52FFAC79" w14:textId="14D69B69"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lastRenderedPageBreak/>
        <w:t>Experimental</w:t>
      </w:r>
    </w:p>
    <w:p w14:paraId="35887134" w14:textId="62E74A3F" w:rsidR="00EA4E1B" w:rsidRPr="001F25B2" w:rsidRDefault="00751EF2" w:rsidP="00EA4E1B">
      <w:pPr>
        <w:pStyle w:val="TAMainText"/>
        <w:ind w:firstLine="0"/>
        <w:rPr>
          <w:rFonts w:ascii="Times New Roman" w:hAnsi="Times New Roman"/>
          <w:i/>
          <w:lang w:val="pt-BR"/>
        </w:rPr>
      </w:pPr>
      <w:r>
        <w:rPr>
          <w:rFonts w:ascii="Times New Roman" w:hAnsi="Times New Roman"/>
          <w:i/>
          <w:lang w:val="pt-BR"/>
        </w:rPr>
        <w:t>Caracterização d</w:t>
      </w:r>
      <w:r w:rsidR="00775C81">
        <w:rPr>
          <w:rFonts w:ascii="Times New Roman" w:hAnsi="Times New Roman"/>
          <w:i/>
          <w:lang w:val="pt-BR"/>
        </w:rPr>
        <w:t>a zeólita</w:t>
      </w:r>
      <w:r>
        <w:rPr>
          <w:rFonts w:ascii="Times New Roman" w:hAnsi="Times New Roman"/>
          <w:i/>
          <w:lang w:val="pt-BR"/>
        </w:rPr>
        <w:t xml:space="preserve"> Cu-CHA</w:t>
      </w:r>
    </w:p>
    <w:p w14:paraId="7A15C031" w14:textId="21CC6210" w:rsidR="00751EF2" w:rsidRDefault="00A151EC" w:rsidP="00751EF2">
      <w:pPr>
        <w:pStyle w:val="TAMainText"/>
        <w:rPr>
          <w:rFonts w:ascii="Times New Roman" w:hAnsi="Times New Roman"/>
          <w:lang w:val="pt-BR"/>
        </w:rPr>
      </w:pPr>
      <w:r w:rsidRPr="00406788">
        <w:rPr>
          <w:rFonts w:ascii="Times New Roman" w:hAnsi="Times New Roman"/>
          <w:lang w:val="pt-BR"/>
        </w:rPr>
        <w:t xml:space="preserve">A zeólita </w:t>
      </w:r>
      <w:r w:rsidR="00751EF2" w:rsidRPr="00406788">
        <w:rPr>
          <w:rFonts w:ascii="Times New Roman" w:hAnsi="Times New Roman"/>
          <w:lang w:val="pt-BR"/>
        </w:rPr>
        <w:t xml:space="preserve">Cu-CHA </w:t>
      </w:r>
      <w:r w:rsidR="00891151" w:rsidRPr="00406788">
        <w:rPr>
          <w:rFonts w:ascii="Times New Roman" w:hAnsi="Times New Roman"/>
          <w:lang w:val="pt-BR"/>
        </w:rPr>
        <w:t>empregada</w:t>
      </w:r>
      <w:r w:rsidR="00796628" w:rsidRPr="00406788">
        <w:rPr>
          <w:rFonts w:ascii="Times New Roman" w:hAnsi="Times New Roman"/>
          <w:lang w:val="pt-BR"/>
        </w:rPr>
        <w:t xml:space="preserve"> como catalisador </w:t>
      </w:r>
      <w:r w:rsidR="00751EF2" w:rsidRPr="00406788">
        <w:rPr>
          <w:rFonts w:ascii="Times New Roman" w:hAnsi="Times New Roman"/>
          <w:lang w:val="pt-BR"/>
        </w:rPr>
        <w:t>foi obtid</w:t>
      </w:r>
      <w:r w:rsidRPr="00406788">
        <w:rPr>
          <w:rFonts w:ascii="Times New Roman" w:hAnsi="Times New Roman"/>
          <w:lang w:val="pt-BR"/>
        </w:rPr>
        <w:t>a</w:t>
      </w:r>
      <w:r w:rsidR="00751EF2" w:rsidRPr="00406788">
        <w:rPr>
          <w:rFonts w:ascii="Times New Roman" w:hAnsi="Times New Roman"/>
          <w:lang w:val="pt-BR"/>
        </w:rPr>
        <w:t xml:space="preserve"> comercialmente </w:t>
      </w:r>
      <w:r w:rsidR="00E906DE" w:rsidRPr="00406788">
        <w:rPr>
          <w:rFonts w:ascii="Times New Roman" w:hAnsi="Times New Roman"/>
          <w:lang w:val="pt-BR"/>
        </w:rPr>
        <w:t>da</w:t>
      </w:r>
      <w:r w:rsidR="009A3CE5" w:rsidRPr="00406788">
        <w:rPr>
          <w:rFonts w:ascii="Times New Roman" w:hAnsi="Times New Roman"/>
          <w:lang w:val="pt-BR"/>
        </w:rPr>
        <w:t xml:space="preserve"> empresa</w:t>
      </w:r>
      <w:r w:rsidR="00406788" w:rsidRPr="00406788">
        <w:rPr>
          <w:rFonts w:ascii="Times New Roman" w:hAnsi="Times New Roman"/>
          <w:lang w:val="pt-BR"/>
        </w:rPr>
        <w:t xml:space="preserve"> PIDC</w:t>
      </w:r>
      <w:r w:rsidR="00751EF2" w:rsidRPr="00406788">
        <w:rPr>
          <w:rFonts w:ascii="Times New Roman" w:hAnsi="Times New Roman"/>
          <w:lang w:val="pt-BR"/>
        </w:rPr>
        <w:t xml:space="preserve">. </w:t>
      </w:r>
      <w:r w:rsidR="00751EF2">
        <w:rPr>
          <w:rFonts w:ascii="Times New Roman" w:hAnsi="Times New Roman"/>
          <w:lang w:val="pt-BR"/>
        </w:rPr>
        <w:t>Os resultados</w:t>
      </w:r>
      <w:r w:rsidR="00E906DE">
        <w:rPr>
          <w:rFonts w:ascii="Times New Roman" w:hAnsi="Times New Roman"/>
          <w:lang w:val="pt-BR"/>
        </w:rPr>
        <w:t xml:space="preserve"> de </w:t>
      </w:r>
      <w:r w:rsidR="00751EF2" w:rsidRPr="00751EF2">
        <w:rPr>
          <w:rFonts w:ascii="Times New Roman" w:hAnsi="Times New Roman"/>
          <w:lang w:val="pt-BR"/>
        </w:rPr>
        <w:t>análise química</w:t>
      </w:r>
      <w:r w:rsidR="00E906DE">
        <w:rPr>
          <w:rFonts w:ascii="Times New Roman" w:hAnsi="Times New Roman"/>
          <w:lang w:val="pt-BR"/>
        </w:rPr>
        <w:t xml:space="preserve"> foram obtidos</w:t>
      </w:r>
      <w:r w:rsidR="00751EF2" w:rsidRPr="00751EF2">
        <w:rPr>
          <w:rFonts w:ascii="Times New Roman" w:hAnsi="Times New Roman"/>
          <w:lang w:val="pt-BR"/>
        </w:rPr>
        <w:t xml:space="preserve"> por Espectrometria Ótica de Emissão Atômica com Plasma Indutivamente Acoplado </w:t>
      </w:r>
      <w:r w:rsidR="00751EF2">
        <w:rPr>
          <w:rFonts w:ascii="Times New Roman" w:hAnsi="Times New Roman"/>
          <w:lang w:val="pt-BR"/>
        </w:rPr>
        <w:t>(</w:t>
      </w:r>
      <w:r w:rsidR="00751EF2" w:rsidRPr="00751EF2">
        <w:rPr>
          <w:rFonts w:ascii="Times New Roman" w:hAnsi="Times New Roman"/>
          <w:lang w:val="pt-BR"/>
        </w:rPr>
        <w:t>ICP-OES</w:t>
      </w:r>
      <w:r w:rsidR="00751EF2">
        <w:rPr>
          <w:rFonts w:ascii="Times New Roman" w:hAnsi="Times New Roman"/>
          <w:lang w:val="pt-BR"/>
        </w:rPr>
        <w:t>)</w:t>
      </w:r>
      <w:r w:rsidR="00E906DE">
        <w:rPr>
          <w:rFonts w:ascii="Times New Roman" w:hAnsi="Times New Roman"/>
          <w:lang w:val="pt-BR"/>
        </w:rPr>
        <w:t>.</w:t>
      </w:r>
      <w:r w:rsidR="00312712">
        <w:rPr>
          <w:rFonts w:ascii="Times New Roman" w:hAnsi="Times New Roman"/>
          <w:lang w:val="pt-BR"/>
        </w:rPr>
        <w:t xml:space="preserve"> </w:t>
      </w:r>
    </w:p>
    <w:p w14:paraId="6025D003" w14:textId="6A234053" w:rsidR="00891151" w:rsidRDefault="00796628" w:rsidP="00E7111F">
      <w:pPr>
        <w:pStyle w:val="TAMainText"/>
        <w:ind w:firstLine="204"/>
        <w:rPr>
          <w:rFonts w:ascii="Times New Roman" w:hAnsi="Times New Roman"/>
          <w:lang w:val="pt-BR"/>
        </w:rPr>
      </w:pPr>
      <w:r w:rsidRPr="00796628">
        <w:rPr>
          <w:rFonts w:ascii="Times New Roman" w:hAnsi="Times New Roman"/>
          <w:lang w:val="pt-BR"/>
        </w:rPr>
        <w:t>A difratometria de raios X foi empregada com o objetivo de confirmar se amostr</w:t>
      </w:r>
      <w:r>
        <w:rPr>
          <w:rFonts w:ascii="Times New Roman" w:hAnsi="Times New Roman"/>
          <w:lang w:val="pt-BR"/>
        </w:rPr>
        <w:t xml:space="preserve">a </w:t>
      </w:r>
      <w:r w:rsidR="00891151">
        <w:rPr>
          <w:rFonts w:ascii="Times New Roman" w:hAnsi="Times New Roman"/>
          <w:lang w:val="pt-BR"/>
        </w:rPr>
        <w:t xml:space="preserve">Cu-CHA </w:t>
      </w:r>
      <w:r w:rsidRPr="00796628">
        <w:rPr>
          <w:rFonts w:ascii="Times New Roman" w:hAnsi="Times New Roman"/>
          <w:lang w:val="pt-BR"/>
        </w:rPr>
        <w:t>apresenta</w:t>
      </w:r>
      <w:r w:rsidR="00891151">
        <w:rPr>
          <w:rFonts w:ascii="Times New Roman" w:hAnsi="Times New Roman"/>
          <w:lang w:val="pt-BR"/>
        </w:rPr>
        <w:t xml:space="preserve"> a</w:t>
      </w:r>
      <w:r w:rsidRPr="00796628">
        <w:rPr>
          <w:rFonts w:ascii="Times New Roman" w:hAnsi="Times New Roman"/>
          <w:lang w:val="pt-BR"/>
        </w:rPr>
        <w:t xml:space="preserve"> estrutura do tipo </w:t>
      </w:r>
      <w:r w:rsidR="00891151">
        <w:rPr>
          <w:rFonts w:ascii="Times New Roman" w:hAnsi="Times New Roman"/>
          <w:lang w:val="pt-BR"/>
        </w:rPr>
        <w:t>Chabazita (CHA)</w:t>
      </w:r>
      <w:r w:rsidRPr="00796628">
        <w:rPr>
          <w:rFonts w:ascii="Times New Roman" w:hAnsi="Times New Roman"/>
          <w:lang w:val="pt-BR"/>
        </w:rPr>
        <w:t xml:space="preserve">. As análises foram realizadas em </w:t>
      </w:r>
      <w:r w:rsidR="00891151" w:rsidRPr="00891151">
        <w:rPr>
          <w:rFonts w:ascii="Times New Roman" w:hAnsi="Times New Roman"/>
          <w:lang w:val="pt-BR"/>
        </w:rPr>
        <w:t>um difratômetro da marca Bruker modelo D8 Advance Eco, com radiação KαCu operando à 25 mA e 40 kV</w:t>
      </w:r>
      <w:r w:rsidR="00891151">
        <w:rPr>
          <w:rFonts w:ascii="Times New Roman" w:hAnsi="Times New Roman"/>
          <w:lang w:val="pt-BR"/>
        </w:rPr>
        <w:t xml:space="preserve">. </w:t>
      </w:r>
      <w:r w:rsidR="00891151" w:rsidRPr="00891151">
        <w:rPr>
          <w:rFonts w:ascii="Times New Roman" w:hAnsi="Times New Roman"/>
          <w:lang w:val="pt-BR"/>
        </w:rPr>
        <w:t>A variação do ângulo 2θ foi de 5 a 50°, com passo de 0,02°.</w:t>
      </w:r>
    </w:p>
    <w:p w14:paraId="48D3E75F" w14:textId="77777777" w:rsidR="00E7111F" w:rsidRDefault="00E7111F" w:rsidP="00E7111F">
      <w:pPr>
        <w:spacing w:after="0" w:line="240" w:lineRule="exact"/>
        <w:jc w:val="both"/>
        <w:rPr>
          <w:rFonts w:ascii="Times New Roman" w:eastAsia="Times New Roman" w:hAnsi="Times New Roman" w:cs="Times New Roman"/>
          <w:i/>
          <w:sz w:val="20"/>
          <w:szCs w:val="20"/>
          <w:lang w:eastAsia="pt-BR"/>
        </w:rPr>
      </w:pPr>
      <w:r w:rsidRPr="00E7111F">
        <w:rPr>
          <w:rFonts w:ascii="Times New Roman" w:eastAsia="Times New Roman" w:hAnsi="Times New Roman" w:cs="Times New Roman"/>
          <w:i/>
          <w:sz w:val="20"/>
          <w:szCs w:val="20"/>
          <w:lang w:eastAsia="pt-BR"/>
        </w:rPr>
        <w:t>Análise in situ de Refletância Difusa na Região do Ultravioleta e visível (DRS UV-vis)</w:t>
      </w:r>
    </w:p>
    <w:p w14:paraId="4B321EE0" w14:textId="3983FF34" w:rsidR="00E7111F" w:rsidRDefault="00E7111F" w:rsidP="00E7111F">
      <w:pPr>
        <w:spacing w:after="0" w:line="240" w:lineRule="exact"/>
        <w:ind w:firstLine="204"/>
        <w:jc w:val="both"/>
        <w:rPr>
          <w:rFonts w:ascii="Times New Roman" w:hAnsi="Times New Roman" w:cs="Times New Roman"/>
          <w:sz w:val="20"/>
          <w:szCs w:val="20"/>
          <w:lang w:eastAsia="pt-BR"/>
        </w:rPr>
      </w:pPr>
      <w:r w:rsidRPr="00E7111F">
        <w:rPr>
          <w:rFonts w:ascii="Times New Roman" w:hAnsi="Times New Roman" w:cs="Times New Roman"/>
          <w:sz w:val="20"/>
          <w:szCs w:val="20"/>
          <w:lang w:eastAsia="pt-BR"/>
        </w:rPr>
        <w:t>A análise in situ de Refletância Difusa na Região do Ultravioleta e visível (DRS UV-vis) foi realizada para avaliar as espécies consumidas durante a reação na zeólita Cu-CHA.</w:t>
      </w:r>
      <w:r w:rsidR="0043035E" w:rsidRPr="0043035E">
        <w:rPr>
          <w:rFonts w:ascii="Times New Roman" w:hAnsi="Times New Roman" w:cs="Times New Roman"/>
          <w:sz w:val="20"/>
          <w:szCs w:val="20"/>
          <w:lang w:eastAsia="pt-BR"/>
        </w:rPr>
        <w:t xml:space="preserve"> </w:t>
      </w:r>
      <w:r w:rsidR="0043035E" w:rsidRPr="005F1A59">
        <w:rPr>
          <w:rFonts w:ascii="Times New Roman" w:hAnsi="Times New Roman" w:cs="Times New Roman"/>
          <w:sz w:val="20"/>
          <w:szCs w:val="20"/>
          <w:lang w:eastAsia="pt-BR"/>
        </w:rPr>
        <w:t>O equipamento utilizado é da Thermo Scientific, modelo Evolution 300 equipado com uma célula de Harrick e uma câmara de reação. As varreduras foram coletadas em uma faixa de comprimento de onda de 190-1100 nm, com taxa de 600 nm</w:t>
      </w:r>
      <w:r w:rsidR="00312712">
        <w:rPr>
          <w:rFonts w:ascii="Times New Roman" w:hAnsi="Times New Roman" w:cs="Times New Roman"/>
          <w:sz w:val="20"/>
          <w:szCs w:val="20"/>
          <w:lang w:eastAsia="pt-BR"/>
        </w:rPr>
        <w:t>/</w:t>
      </w:r>
      <w:r w:rsidR="0043035E" w:rsidRPr="005F1A59">
        <w:rPr>
          <w:rFonts w:ascii="Times New Roman" w:hAnsi="Times New Roman" w:cs="Times New Roman"/>
          <w:sz w:val="20"/>
          <w:szCs w:val="20"/>
          <w:lang w:eastAsia="pt-BR"/>
        </w:rPr>
        <w:t>min.</w:t>
      </w:r>
      <w:r w:rsidRPr="00E7111F">
        <w:rPr>
          <w:rFonts w:ascii="Times New Roman" w:hAnsi="Times New Roman" w:cs="Times New Roman"/>
          <w:sz w:val="20"/>
          <w:szCs w:val="20"/>
          <w:lang w:eastAsia="pt-BR"/>
        </w:rPr>
        <w:t xml:space="preserve"> O catalisador foi aquecido até 400 °C em O</w:t>
      </w:r>
      <w:r w:rsidRPr="0043035E">
        <w:rPr>
          <w:rFonts w:ascii="Times New Roman" w:hAnsi="Times New Roman" w:cs="Times New Roman"/>
          <w:sz w:val="20"/>
          <w:szCs w:val="20"/>
          <w:vertAlign w:val="subscript"/>
          <w:lang w:eastAsia="pt-BR"/>
        </w:rPr>
        <w:t>2</w:t>
      </w:r>
      <w:r>
        <w:rPr>
          <w:rFonts w:ascii="Times New Roman" w:hAnsi="Times New Roman" w:cs="Times New Roman"/>
          <w:sz w:val="20"/>
          <w:szCs w:val="20"/>
          <w:lang w:eastAsia="pt-BR"/>
        </w:rPr>
        <w:t xml:space="preserve"> </w:t>
      </w:r>
      <w:r w:rsidRPr="00E7111F">
        <w:rPr>
          <w:rFonts w:ascii="Times New Roman" w:hAnsi="Times New Roman" w:cs="Times New Roman"/>
          <w:sz w:val="20"/>
          <w:szCs w:val="20"/>
          <w:lang w:eastAsia="pt-BR"/>
        </w:rPr>
        <w:t>por 60 minutos e a reação em metano por 30 minutos, os espectros foram coletados a cada 10 minutos. A taxa de aquecimento foi de 10 °C/min e a vazão dos gases de 30 mL/min.</w:t>
      </w:r>
    </w:p>
    <w:p w14:paraId="397B8EE6" w14:textId="6C577971" w:rsidR="00FC784B" w:rsidRDefault="00FC784B" w:rsidP="00FC784B">
      <w:pPr>
        <w:spacing w:after="0" w:line="240" w:lineRule="exact"/>
        <w:jc w:val="both"/>
        <w:rPr>
          <w:rFonts w:ascii="Times New Roman" w:eastAsia="Times New Roman" w:hAnsi="Times New Roman" w:cs="Times New Roman"/>
          <w:i/>
          <w:sz w:val="20"/>
          <w:szCs w:val="20"/>
          <w:lang w:eastAsia="pt-BR"/>
        </w:rPr>
      </w:pPr>
      <w:r w:rsidRPr="00FC784B">
        <w:rPr>
          <w:rFonts w:ascii="Times New Roman" w:eastAsia="Times New Roman" w:hAnsi="Times New Roman" w:cs="Times New Roman"/>
          <w:i/>
          <w:sz w:val="20"/>
          <w:szCs w:val="20"/>
          <w:lang w:eastAsia="pt-BR"/>
        </w:rPr>
        <w:t>Espectroscopia de Reflectância Difusa na Região do Infravermelho com Transformada de Fourier utilizando Molécula Sonda de NO (DRIFTS-NO)</w:t>
      </w:r>
    </w:p>
    <w:p w14:paraId="196107C0" w14:textId="7D4EB811" w:rsidR="0043035E" w:rsidRPr="0043035E" w:rsidRDefault="0043035E" w:rsidP="0043035E">
      <w:pPr>
        <w:spacing w:after="0" w:line="240" w:lineRule="exact"/>
        <w:ind w:firstLine="204"/>
        <w:jc w:val="both"/>
        <w:rPr>
          <w:rFonts w:ascii="Times New Roman" w:hAnsi="Times New Roman" w:cs="Times New Roman"/>
          <w:sz w:val="20"/>
          <w:szCs w:val="20"/>
          <w:lang w:eastAsia="pt-BR"/>
        </w:rPr>
      </w:pPr>
      <w:r w:rsidRPr="0043035E">
        <w:rPr>
          <w:rFonts w:ascii="Times New Roman" w:hAnsi="Times New Roman" w:cs="Times New Roman"/>
          <w:sz w:val="20"/>
          <w:szCs w:val="20"/>
          <w:lang w:eastAsia="pt-BR"/>
        </w:rPr>
        <w:t>A espectroscopia in situ na região do infravermelho</w:t>
      </w:r>
      <w:r w:rsidR="00312712">
        <w:rPr>
          <w:rFonts w:ascii="Times New Roman" w:hAnsi="Times New Roman" w:cs="Times New Roman"/>
          <w:sz w:val="20"/>
          <w:szCs w:val="20"/>
          <w:lang w:eastAsia="pt-BR"/>
        </w:rPr>
        <w:t xml:space="preserve"> foi realizada para avaliar</w:t>
      </w:r>
      <w:r w:rsidRPr="0043035E">
        <w:rPr>
          <w:rFonts w:ascii="Times New Roman" w:hAnsi="Times New Roman" w:cs="Times New Roman"/>
          <w:sz w:val="20"/>
          <w:szCs w:val="20"/>
          <w:lang w:eastAsia="pt-BR"/>
        </w:rPr>
        <w:t xml:space="preserve"> o estado de oxidação dos cátions</w:t>
      </w:r>
      <w:r w:rsidR="00312712">
        <w:rPr>
          <w:rFonts w:ascii="Times New Roman" w:hAnsi="Times New Roman" w:cs="Times New Roman"/>
          <w:sz w:val="20"/>
          <w:szCs w:val="20"/>
          <w:lang w:eastAsia="pt-BR"/>
        </w:rPr>
        <w:t xml:space="preserve"> Cu</w:t>
      </w:r>
      <w:r w:rsidRPr="0043035E">
        <w:rPr>
          <w:rFonts w:ascii="Times New Roman" w:hAnsi="Times New Roman" w:cs="Times New Roman"/>
          <w:sz w:val="20"/>
          <w:szCs w:val="20"/>
          <w:lang w:eastAsia="pt-BR"/>
        </w:rPr>
        <w:t xml:space="preserve"> </w:t>
      </w:r>
      <w:r w:rsidR="00312712">
        <w:rPr>
          <w:rFonts w:ascii="Times New Roman" w:hAnsi="Times New Roman" w:cs="Times New Roman"/>
          <w:sz w:val="20"/>
          <w:szCs w:val="20"/>
          <w:lang w:eastAsia="pt-BR"/>
        </w:rPr>
        <w:t>na zeólita CHA</w:t>
      </w:r>
      <w:r w:rsidRPr="0043035E">
        <w:rPr>
          <w:rFonts w:ascii="Times New Roman" w:hAnsi="Times New Roman" w:cs="Times New Roman"/>
          <w:sz w:val="20"/>
          <w:szCs w:val="20"/>
          <w:lang w:eastAsia="pt-BR"/>
        </w:rPr>
        <w:t>.</w:t>
      </w:r>
    </w:p>
    <w:p w14:paraId="3A731935" w14:textId="47F30946" w:rsidR="0043035E" w:rsidRPr="0043035E" w:rsidRDefault="0043035E" w:rsidP="0043035E">
      <w:pPr>
        <w:spacing w:after="0" w:line="240" w:lineRule="exact"/>
        <w:ind w:firstLine="204"/>
        <w:jc w:val="both"/>
        <w:rPr>
          <w:rFonts w:ascii="Times New Roman" w:hAnsi="Times New Roman" w:cs="Times New Roman"/>
          <w:sz w:val="20"/>
          <w:szCs w:val="20"/>
          <w:lang w:eastAsia="pt-BR"/>
        </w:rPr>
      </w:pPr>
      <w:r w:rsidRPr="0043035E">
        <w:rPr>
          <w:rFonts w:ascii="Times New Roman" w:hAnsi="Times New Roman" w:cs="Times New Roman"/>
          <w:sz w:val="20"/>
          <w:szCs w:val="20"/>
          <w:lang w:eastAsia="pt-BR"/>
        </w:rPr>
        <w:t>Os espectros foram obtidos utilizando-se uma célula de alta temperatura da marca Spectra Tech e janelas de CaF2 acoplada a um espectrofotômetro</w:t>
      </w:r>
      <w:r w:rsidR="0011068F">
        <w:rPr>
          <w:rFonts w:ascii="Times New Roman" w:hAnsi="Times New Roman" w:cs="Times New Roman"/>
          <w:sz w:val="20"/>
          <w:szCs w:val="20"/>
          <w:lang w:eastAsia="pt-BR"/>
        </w:rPr>
        <w:t xml:space="preserve"> </w:t>
      </w:r>
      <w:r w:rsidRPr="0043035E">
        <w:rPr>
          <w:rFonts w:ascii="Times New Roman" w:hAnsi="Times New Roman" w:cs="Times New Roman"/>
          <w:sz w:val="20"/>
          <w:szCs w:val="20"/>
          <w:lang w:eastAsia="pt-BR"/>
        </w:rPr>
        <w:t>Thermo Nicolet 4700 Nexus e detector do tipo Telureto de Mercúrio e Cádmio. A coleta dos espectros foi obtida por 32 scans e 4 cm</w:t>
      </w:r>
      <w:r w:rsidRPr="009E6467">
        <w:rPr>
          <w:rFonts w:ascii="Times New Roman" w:hAnsi="Times New Roman" w:cs="Times New Roman"/>
          <w:sz w:val="20"/>
          <w:szCs w:val="20"/>
          <w:vertAlign w:val="superscript"/>
          <w:lang w:eastAsia="pt-BR"/>
        </w:rPr>
        <w:t>-1</w:t>
      </w:r>
      <w:r w:rsidRPr="0043035E">
        <w:rPr>
          <w:rFonts w:ascii="Times New Roman" w:hAnsi="Times New Roman" w:cs="Times New Roman"/>
          <w:sz w:val="20"/>
          <w:szCs w:val="20"/>
          <w:lang w:eastAsia="pt-BR"/>
        </w:rPr>
        <w:t xml:space="preserve"> de resolução no intervalo espectral de 1100 até 4000 cm</w:t>
      </w:r>
      <w:r w:rsidRPr="009E6467">
        <w:rPr>
          <w:rFonts w:ascii="Times New Roman" w:hAnsi="Times New Roman" w:cs="Times New Roman"/>
          <w:sz w:val="20"/>
          <w:szCs w:val="20"/>
          <w:vertAlign w:val="superscript"/>
          <w:lang w:eastAsia="pt-BR"/>
        </w:rPr>
        <w:t>-1</w:t>
      </w:r>
      <w:r w:rsidRPr="0043035E">
        <w:rPr>
          <w:rFonts w:ascii="Times New Roman" w:hAnsi="Times New Roman" w:cs="Times New Roman"/>
          <w:sz w:val="20"/>
          <w:szCs w:val="20"/>
          <w:lang w:eastAsia="pt-BR"/>
        </w:rPr>
        <w:t>.</w:t>
      </w:r>
    </w:p>
    <w:p w14:paraId="6C9AD287" w14:textId="5465DD47" w:rsidR="0043035E" w:rsidRPr="0043035E" w:rsidRDefault="0043035E" w:rsidP="0043035E">
      <w:pPr>
        <w:spacing w:after="0" w:line="240" w:lineRule="exact"/>
        <w:ind w:firstLine="204"/>
        <w:jc w:val="both"/>
        <w:rPr>
          <w:rFonts w:ascii="Times New Roman" w:hAnsi="Times New Roman" w:cs="Times New Roman"/>
          <w:sz w:val="20"/>
          <w:szCs w:val="20"/>
          <w:lang w:eastAsia="pt-BR"/>
        </w:rPr>
      </w:pPr>
      <w:r w:rsidRPr="0043035E">
        <w:rPr>
          <w:rFonts w:ascii="Times New Roman" w:hAnsi="Times New Roman" w:cs="Times New Roman"/>
          <w:sz w:val="20"/>
          <w:szCs w:val="20"/>
          <w:lang w:eastAsia="pt-BR"/>
        </w:rPr>
        <w:t xml:space="preserve">Previamente a análise as amostras foram ativadas </w:t>
      </w:r>
      <w:r w:rsidR="009E6467" w:rsidRPr="0043035E">
        <w:rPr>
          <w:rFonts w:ascii="Times New Roman" w:hAnsi="Times New Roman" w:cs="Times New Roman"/>
          <w:sz w:val="20"/>
          <w:szCs w:val="20"/>
          <w:lang w:eastAsia="pt-BR"/>
        </w:rPr>
        <w:t>em fluxo</w:t>
      </w:r>
      <w:r w:rsidRPr="0043035E">
        <w:rPr>
          <w:rFonts w:ascii="Times New Roman" w:hAnsi="Times New Roman" w:cs="Times New Roman"/>
          <w:sz w:val="20"/>
          <w:szCs w:val="20"/>
          <w:lang w:eastAsia="pt-BR"/>
        </w:rPr>
        <w:t xml:space="preserve"> de O</w:t>
      </w:r>
      <w:r w:rsidRPr="009E6467">
        <w:rPr>
          <w:rFonts w:ascii="Times New Roman" w:hAnsi="Times New Roman" w:cs="Times New Roman"/>
          <w:sz w:val="20"/>
          <w:szCs w:val="20"/>
          <w:vertAlign w:val="subscript"/>
          <w:lang w:eastAsia="pt-BR"/>
        </w:rPr>
        <w:t>2</w:t>
      </w:r>
      <w:r w:rsidR="006051AB" w:rsidRPr="009E6467">
        <w:rPr>
          <w:rFonts w:ascii="Times New Roman" w:hAnsi="Times New Roman" w:cs="Times New Roman"/>
          <w:sz w:val="20"/>
          <w:szCs w:val="20"/>
          <w:vertAlign w:val="subscript"/>
          <w:lang w:eastAsia="pt-BR"/>
        </w:rPr>
        <w:t xml:space="preserve"> </w:t>
      </w:r>
      <w:r w:rsidRPr="0043035E">
        <w:rPr>
          <w:rFonts w:ascii="Times New Roman" w:hAnsi="Times New Roman" w:cs="Times New Roman"/>
          <w:sz w:val="20"/>
          <w:szCs w:val="20"/>
          <w:lang w:eastAsia="pt-BR"/>
        </w:rPr>
        <w:t xml:space="preserve">por 60 minutos, na temperatura de 400 °C (10 °C/min) em um reator de leito fixo. Após </w:t>
      </w:r>
      <w:r w:rsidR="009E6467">
        <w:rPr>
          <w:rFonts w:ascii="Times New Roman" w:hAnsi="Times New Roman" w:cs="Times New Roman"/>
          <w:sz w:val="20"/>
          <w:szCs w:val="20"/>
          <w:lang w:eastAsia="pt-BR"/>
        </w:rPr>
        <w:t xml:space="preserve">esse procedimento </w:t>
      </w:r>
      <w:r w:rsidRPr="0043035E">
        <w:rPr>
          <w:rFonts w:ascii="Times New Roman" w:hAnsi="Times New Roman" w:cs="Times New Roman"/>
          <w:sz w:val="20"/>
          <w:szCs w:val="20"/>
          <w:lang w:eastAsia="pt-BR"/>
        </w:rPr>
        <w:t xml:space="preserve">a amostra </w:t>
      </w:r>
      <w:r w:rsidR="009E6467">
        <w:rPr>
          <w:rFonts w:ascii="Times New Roman" w:hAnsi="Times New Roman" w:cs="Times New Roman"/>
          <w:sz w:val="20"/>
          <w:szCs w:val="20"/>
          <w:lang w:eastAsia="pt-BR"/>
        </w:rPr>
        <w:t xml:space="preserve">foi </w:t>
      </w:r>
      <w:r w:rsidRPr="0043035E">
        <w:rPr>
          <w:rFonts w:ascii="Times New Roman" w:hAnsi="Times New Roman" w:cs="Times New Roman"/>
          <w:sz w:val="20"/>
          <w:szCs w:val="20"/>
          <w:lang w:eastAsia="pt-BR"/>
        </w:rPr>
        <w:t>e alocada no porta</w:t>
      </w:r>
      <w:r w:rsidR="009E6467">
        <w:rPr>
          <w:rFonts w:ascii="Times New Roman" w:hAnsi="Times New Roman" w:cs="Times New Roman"/>
          <w:sz w:val="20"/>
          <w:szCs w:val="20"/>
          <w:lang w:eastAsia="pt-BR"/>
        </w:rPr>
        <w:t>-</w:t>
      </w:r>
      <w:r w:rsidRPr="0043035E">
        <w:rPr>
          <w:rFonts w:ascii="Times New Roman" w:hAnsi="Times New Roman" w:cs="Times New Roman"/>
          <w:sz w:val="20"/>
          <w:szCs w:val="20"/>
          <w:lang w:eastAsia="pt-BR"/>
        </w:rPr>
        <w:t xml:space="preserve">amostra do equipamento. Ao iniciar </w:t>
      </w:r>
      <w:r w:rsidR="009E6467">
        <w:rPr>
          <w:rFonts w:ascii="Times New Roman" w:hAnsi="Times New Roman" w:cs="Times New Roman"/>
          <w:sz w:val="20"/>
          <w:szCs w:val="20"/>
          <w:lang w:eastAsia="pt-BR"/>
        </w:rPr>
        <w:t>a análise</w:t>
      </w:r>
      <w:r w:rsidRPr="0043035E">
        <w:rPr>
          <w:rFonts w:ascii="Times New Roman" w:hAnsi="Times New Roman" w:cs="Times New Roman"/>
          <w:sz w:val="20"/>
          <w:szCs w:val="20"/>
          <w:lang w:eastAsia="pt-BR"/>
        </w:rPr>
        <w:t>, a amostra foi ativada com vazão</w:t>
      </w:r>
      <w:r w:rsidR="009E6467">
        <w:rPr>
          <w:rFonts w:ascii="Times New Roman" w:hAnsi="Times New Roman" w:cs="Times New Roman"/>
          <w:sz w:val="20"/>
          <w:szCs w:val="20"/>
          <w:lang w:eastAsia="pt-BR"/>
        </w:rPr>
        <w:t xml:space="preserve"> (</w:t>
      </w:r>
      <w:r w:rsidR="009E6467" w:rsidRPr="0043035E">
        <w:rPr>
          <w:rFonts w:ascii="Times New Roman" w:hAnsi="Times New Roman" w:cs="Times New Roman"/>
          <w:sz w:val="20"/>
          <w:szCs w:val="20"/>
          <w:lang w:eastAsia="pt-BR"/>
        </w:rPr>
        <w:t>30 mL/min</w:t>
      </w:r>
      <w:r w:rsidR="009E6467">
        <w:rPr>
          <w:rFonts w:ascii="Times New Roman" w:hAnsi="Times New Roman" w:cs="Times New Roman"/>
          <w:sz w:val="20"/>
          <w:szCs w:val="20"/>
          <w:lang w:eastAsia="pt-BR"/>
        </w:rPr>
        <w:t>)</w:t>
      </w:r>
      <w:r w:rsidRPr="0043035E">
        <w:rPr>
          <w:rFonts w:ascii="Times New Roman" w:hAnsi="Times New Roman" w:cs="Times New Roman"/>
          <w:sz w:val="20"/>
          <w:szCs w:val="20"/>
          <w:lang w:eastAsia="pt-BR"/>
        </w:rPr>
        <w:t xml:space="preserve"> de ar (N</w:t>
      </w:r>
      <w:r w:rsidRPr="009E6467">
        <w:rPr>
          <w:rFonts w:ascii="Times New Roman" w:hAnsi="Times New Roman" w:cs="Times New Roman"/>
          <w:sz w:val="20"/>
          <w:szCs w:val="20"/>
          <w:vertAlign w:val="subscript"/>
          <w:lang w:eastAsia="pt-BR"/>
        </w:rPr>
        <w:t>2</w:t>
      </w:r>
      <w:r w:rsidRPr="0043035E">
        <w:rPr>
          <w:rFonts w:ascii="Times New Roman" w:hAnsi="Times New Roman" w:cs="Times New Roman"/>
          <w:sz w:val="20"/>
          <w:szCs w:val="20"/>
          <w:lang w:eastAsia="pt-BR"/>
        </w:rPr>
        <w:t>, O</w:t>
      </w:r>
      <w:r w:rsidRPr="009E6467">
        <w:rPr>
          <w:rFonts w:ascii="Times New Roman" w:hAnsi="Times New Roman" w:cs="Times New Roman"/>
          <w:sz w:val="20"/>
          <w:szCs w:val="20"/>
          <w:vertAlign w:val="subscript"/>
          <w:lang w:eastAsia="pt-BR"/>
        </w:rPr>
        <w:t>2</w:t>
      </w:r>
      <w:r w:rsidRPr="0043035E">
        <w:rPr>
          <w:rFonts w:ascii="Times New Roman" w:hAnsi="Times New Roman" w:cs="Times New Roman"/>
          <w:sz w:val="20"/>
          <w:szCs w:val="20"/>
          <w:lang w:eastAsia="pt-BR"/>
        </w:rPr>
        <w:t>) em 400 °C por 60 minutos (10 °C/min)</w:t>
      </w:r>
      <w:r w:rsidR="00965090">
        <w:rPr>
          <w:rFonts w:ascii="Times New Roman" w:hAnsi="Times New Roman" w:cs="Times New Roman"/>
          <w:sz w:val="20"/>
          <w:szCs w:val="20"/>
          <w:lang w:eastAsia="pt-BR"/>
        </w:rPr>
        <w:t xml:space="preserve">. Esta foi </w:t>
      </w:r>
      <w:r w:rsidRPr="0043035E">
        <w:rPr>
          <w:rFonts w:ascii="Times New Roman" w:hAnsi="Times New Roman" w:cs="Times New Roman"/>
          <w:sz w:val="20"/>
          <w:szCs w:val="20"/>
          <w:lang w:eastAsia="pt-BR"/>
        </w:rPr>
        <w:t>resfriada até 25 °C e u</w:t>
      </w:r>
      <w:r w:rsidR="00965090">
        <w:rPr>
          <w:rFonts w:ascii="Times New Roman" w:hAnsi="Times New Roman" w:cs="Times New Roman"/>
          <w:sz w:val="20"/>
          <w:szCs w:val="20"/>
          <w:lang w:eastAsia="pt-BR"/>
        </w:rPr>
        <w:t>m fluxo</w:t>
      </w:r>
      <w:r w:rsidRPr="0043035E">
        <w:rPr>
          <w:rFonts w:ascii="Times New Roman" w:hAnsi="Times New Roman" w:cs="Times New Roman"/>
          <w:sz w:val="20"/>
          <w:szCs w:val="20"/>
          <w:lang w:eastAsia="pt-BR"/>
        </w:rPr>
        <w:t xml:space="preserve"> de hélio </w:t>
      </w:r>
      <w:r w:rsidR="00965090">
        <w:rPr>
          <w:rFonts w:ascii="Times New Roman" w:hAnsi="Times New Roman" w:cs="Times New Roman"/>
          <w:sz w:val="20"/>
          <w:szCs w:val="20"/>
          <w:lang w:eastAsia="pt-BR"/>
        </w:rPr>
        <w:t>(</w:t>
      </w:r>
      <w:r w:rsidRPr="0043035E">
        <w:rPr>
          <w:rFonts w:ascii="Times New Roman" w:hAnsi="Times New Roman" w:cs="Times New Roman"/>
          <w:sz w:val="20"/>
          <w:szCs w:val="20"/>
          <w:lang w:eastAsia="pt-BR"/>
        </w:rPr>
        <w:t>20 mL/min</w:t>
      </w:r>
      <w:r w:rsidR="00965090">
        <w:rPr>
          <w:rFonts w:ascii="Times New Roman" w:hAnsi="Times New Roman" w:cs="Times New Roman"/>
          <w:sz w:val="20"/>
          <w:szCs w:val="20"/>
          <w:lang w:eastAsia="pt-BR"/>
        </w:rPr>
        <w:t>)</w:t>
      </w:r>
      <w:r w:rsidRPr="0043035E">
        <w:rPr>
          <w:rFonts w:ascii="Times New Roman" w:hAnsi="Times New Roman" w:cs="Times New Roman"/>
          <w:sz w:val="20"/>
          <w:szCs w:val="20"/>
          <w:lang w:eastAsia="pt-BR"/>
        </w:rPr>
        <w:t xml:space="preserve"> foi inserid</w:t>
      </w:r>
      <w:r w:rsidR="00965090">
        <w:rPr>
          <w:rFonts w:ascii="Times New Roman" w:hAnsi="Times New Roman" w:cs="Times New Roman"/>
          <w:sz w:val="20"/>
          <w:szCs w:val="20"/>
          <w:lang w:eastAsia="pt-BR"/>
        </w:rPr>
        <w:t>o</w:t>
      </w:r>
      <w:r w:rsidRPr="0043035E">
        <w:rPr>
          <w:rFonts w:ascii="Times New Roman" w:hAnsi="Times New Roman" w:cs="Times New Roman"/>
          <w:sz w:val="20"/>
          <w:szCs w:val="20"/>
          <w:lang w:eastAsia="pt-BR"/>
        </w:rPr>
        <w:t xml:space="preserve"> e resfriado até 14 °C com o próprio sistema de refrigeração da célula. Neste momento, iniciou-se o resfriamento por meio da inserção de nitrogênio líquido em um dewar acoplado ao sistema da célula até a temperatura de -150 °C</w:t>
      </w:r>
      <w:r w:rsidR="00965090">
        <w:rPr>
          <w:rFonts w:ascii="Times New Roman" w:hAnsi="Times New Roman" w:cs="Times New Roman"/>
          <w:sz w:val="20"/>
          <w:szCs w:val="20"/>
          <w:lang w:eastAsia="pt-BR"/>
        </w:rPr>
        <w:t>.</w:t>
      </w:r>
      <w:r w:rsidRPr="0043035E">
        <w:rPr>
          <w:rFonts w:ascii="Times New Roman" w:hAnsi="Times New Roman" w:cs="Times New Roman"/>
          <w:sz w:val="20"/>
          <w:szCs w:val="20"/>
          <w:lang w:eastAsia="pt-BR"/>
        </w:rPr>
        <w:t xml:space="preserve"> </w:t>
      </w:r>
    </w:p>
    <w:p w14:paraId="0A8B81CD" w14:textId="681A6345" w:rsidR="0043035E" w:rsidRPr="0043035E" w:rsidRDefault="0043035E" w:rsidP="0043035E">
      <w:pPr>
        <w:spacing w:after="0" w:line="240" w:lineRule="exact"/>
        <w:ind w:firstLine="204"/>
        <w:jc w:val="both"/>
        <w:rPr>
          <w:rFonts w:ascii="Times New Roman" w:hAnsi="Times New Roman" w:cs="Times New Roman"/>
          <w:sz w:val="20"/>
          <w:szCs w:val="20"/>
          <w:lang w:eastAsia="pt-BR"/>
        </w:rPr>
      </w:pPr>
      <w:r w:rsidRPr="0043035E">
        <w:rPr>
          <w:rFonts w:ascii="Times New Roman" w:hAnsi="Times New Roman" w:cs="Times New Roman"/>
          <w:sz w:val="20"/>
          <w:szCs w:val="20"/>
          <w:lang w:eastAsia="pt-BR"/>
        </w:rPr>
        <w:t xml:space="preserve">Ao atingir a temperatura criogênica, foi coletado um espectro de background em fluxo de hélio e iniciou-se o fluxo de NO, a razão da vazão NO/He foi de 7/20. A </w:t>
      </w:r>
      <w:r w:rsidRPr="0043035E">
        <w:rPr>
          <w:rFonts w:ascii="Times New Roman" w:hAnsi="Times New Roman" w:cs="Times New Roman"/>
          <w:sz w:val="20"/>
          <w:szCs w:val="20"/>
          <w:lang w:eastAsia="pt-BR"/>
        </w:rPr>
        <w:t>adsorção foi realizada por 30 minutos e os espectros foram coletados</w:t>
      </w:r>
      <w:r w:rsidR="00B56D45">
        <w:rPr>
          <w:rFonts w:ascii="Times New Roman" w:hAnsi="Times New Roman" w:cs="Times New Roman"/>
          <w:sz w:val="20"/>
          <w:szCs w:val="20"/>
          <w:lang w:eastAsia="pt-BR"/>
        </w:rPr>
        <w:t xml:space="preserve">. Em seguida, </w:t>
      </w:r>
      <w:r w:rsidRPr="0043035E">
        <w:rPr>
          <w:rFonts w:ascii="Times New Roman" w:hAnsi="Times New Roman" w:cs="Times New Roman"/>
          <w:sz w:val="20"/>
          <w:szCs w:val="20"/>
          <w:lang w:eastAsia="pt-BR"/>
        </w:rPr>
        <w:t xml:space="preserve">o fluxo de NO foi retirado e mantido o fluxo de hélio. </w:t>
      </w:r>
    </w:p>
    <w:p w14:paraId="24FF5996" w14:textId="75C90AC5" w:rsidR="0043035E" w:rsidRDefault="0043035E" w:rsidP="0043035E">
      <w:pPr>
        <w:spacing w:after="0" w:line="240" w:lineRule="exact"/>
        <w:ind w:firstLine="204"/>
        <w:jc w:val="both"/>
        <w:rPr>
          <w:rFonts w:ascii="Times New Roman" w:hAnsi="Times New Roman" w:cs="Times New Roman"/>
          <w:sz w:val="20"/>
          <w:szCs w:val="20"/>
          <w:lang w:eastAsia="pt-BR"/>
        </w:rPr>
      </w:pPr>
      <w:r w:rsidRPr="0043035E">
        <w:rPr>
          <w:rFonts w:ascii="Times New Roman" w:hAnsi="Times New Roman" w:cs="Times New Roman"/>
          <w:sz w:val="20"/>
          <w:szCs w:val="20"/>
          <w:lang w:eastAsia="pt-BR"/>
        </w:rPr>
        <w:t>Ao alcançar a temperatura ambiente</w:t>
      </w:r>
      <w:r w:rsidR="00B56D45">
        <w:rPr>
          <w:rFonts w:ascii="Times New Roman" w:hAnsi="Times New Roman" w:cs="Times New Roman"/>
          <w:sz w:val="20"/>
          <w:szCs w:val="20"/>
          <w:lang w:eastAsia="pt-BR"/>
        </w:rPr>
        <w:t>,</w:t>
      </w:r>
      <w:r w:rsidR="00A05DE1">
        <w:rPr>
          <w:rFonts w:ascii="Times New Roman" w:hAnsi="Times New Roman" w:cs="Times New Roman"/>
          <w:sz w:val="20"/>
          <w:szCs w:val="20"/>
          <w:lang w:eastAsia="pt-BR"/>
        </w:rPr>
        <w:t xml:space="preserve"> o</w:t>
      </w:r>
      <w:r w:rsidR="00B56D45">
        <w:rPr>
          <w:rFonts w:ascii="Times New Roman" w:hAnsi="Times New Roman" w:cs="Times New Roman"/>
          <w:sz w:val="20"/>
          <w:szCs w:val="20"/>
          <w:lang w:eastAsia="pt-BR"/>
        </w:rPr>
        <w:t xml:space="preserve"> </w:t>
      </w:r>
      <w:r w:rsidRPr="0043035E">
        <w:rPr>
          <w:rFonts w:ascii="Times New Roman" w:hAnsi="Times New Roman" w:cs="Times New Roman"/>
          <w:sz w:val="20"/>
          <w:szCs w:val="20"/>
          <w:lang w:eastAsia="pt-BR"/>
        </w:rPr>
        <w:t>metano foi inserido no sistema</w:t>
      </w:r>
      <w:r w:rsidR="00B56D45">
        <w:rPr>
          <w:rFonts w:ascii="Times New Roman" w:hAnsi="Times New Roman" w:cs="Times New Roman"/>
          <w:sz w:val="20"/>
          <w:szCs w:val="20"/>
          <w:lang w:eastAsia="pt-BR"/>
        </w:rPr>
        <w:t xml:space="preserve"> a uma vazão de </w:t>
      </w:r>
      <w:r w:rsidR="00B56D45" w:rsidRPr="0043035E">
        <w:rPr>
          <w:rFonts w:ascii="Times New Roman" w:hAnsi="Times New Roman" w:cs="Times New Roman"/>
          <w:sz w:val="20"/>
          <w:szCs w:val="20"/>
          <w:lang w:eastAsia="pt-BR"/>
        </w:rPr>
        <w:t>20 mL/min</w:t>
      </w:r>
      <w:r w:rsidR="00A05DE1">
        <w:rPr>
          <w:rFonts w:ascii="Times New Roman" w:hAnsi="Times New Roman" w:cs="Times New Roman"/>
          <w:sz w:val="20"/>
          <w:szCs w:val="20"/>
          <w:lang w:eastAsia="pt-BR"/>
        </w:rPr>
        <w:t xml:space="preserve">. </w:t>
      </w:r>
      <w:r w:rsidRPr="0043035E">
        <w:rPr>
          <w:rFonts w:ascii="Times New Roman" w:hAnsi="Times New Roman" w:cs="Times New Roman"/>
          <w:sz w:val="20"/>
          <w:szCs w:val="20"/>
          <w:lang w:eastAsia="pt-BR"/>
        </w:rPr>
        <w:t>Iniciou-se o aquecimento até 400 °C por 30 minutos (10 °C/min). Após</w:t>
      </w:r>
      <w:r w:rsidR="00A05DE1">
        <w:rPr>
          <w:rFonts w:ascii="Times New Roman" w:hAnsi="Times New Roman" w:cs="Times New Roman"/>
          <w:sz w:val="20"/>
          <w:szCs w:val="20"/>
          <w:lang w:eastAsia="pt-BR"/>
        </w:rPr>
        <w:t>,</w:t>
      </w:r>
      <w:r w:rsidRPr="0043035E">
        <w:rPr>
          <w:rFonts w:ascii="Times New Roman" w:hAnsi="Times New Roman" w:cs="Times New Roman"/>
          <w:sz w:val="20"/>
          <w:szCs w:val="20"/>
          <w:lang w:eastAsia="pt-BR"/>
        </w:rPr>
        <w:t xml:space="preserve"> o sistema foi resfriado até 25 °C e </w:t>
      </w:r>
      <w:r w:rsidR="00A05DE1">
        <w:rPr>
          <w:rFonts w:ascii="Times New Roman" w:hAnsi="Times New Roman" w:cs="Times New Roman"/>
          <w:sz w:val="20"/>
          <w:szCs w:val="20"/>
          <w:lang w:eastAsia="pt-BR"/>
        </w:rPr>
        <w:t xml:space="preserve">hélio </w:t>
      </w:r>
      <w:r w:rsidRPr="0043035E">
        <w:rPr>
          <w:rFonts w:ascii="Times New Roman" w:hAnsi="Times New Roman" w:cs="Times New Roman"/>
          <w:sz w:val="20"/>
          <w:szCs w:val="20"/>
          <w:lang w:eastAsia="pt-BR"/>
        </w:rPr>
        <w:t>foi inserido</w:t>
      </w:r>
      <w:r w:rsidR="00A05DE1">
        <w:rPr>
          <w:rFonts w:ascii="Times New Roman" w:hAnsi="Times New Roman" w:cs="Times New Roman"/>
          <w:sz w:val="20"/>
          <w:szCs w:val="20"/>
          <w:lang w:eastAsia="pt-BR"/>
        </w:rPr>
        <w:t xml:space="preserve"> (</w:t>
      </w:r>
      <w:r w:rsidR="00A05DE1" w:rsidRPr="0043035E">
        <w:rPr>
          <w:rFonts w:ascii="Times New Roman" w:hAnsi="Times New Roman" w:cs="Times New Roman"/>
          <w:sz w:val="20"/>
          <w:szCs w:val="20"/>
          <w:lang w:eastAsia="pt-BR"/>
        </w:rPr>
        <w:t>20 mL</w:t>
      </w:r>
      <w:r w:rsidR="00A05DE1">
        <w:rPr>
          <w:rFonts w:ascii="Times New Roman" w:hAnsi="Times New Roman" w:cs="Times New Roman"/>
          <w:sz w:val="20"/>
          <w:szCs w:val="20"/>
          <w:lang w:eastAsia="pt-BR"/>
        </w:rPr>
        <w:t>/min)</w:t>
      </w:r>
      <w:r w:rsidRPr="0043035E">
        <w:rPr>
          <w:rFonts w:ascii="Times New Roman" w:hAnsi="Times New Roman" w:cs="Times New Roman"/>
          <w:sz w:val="20"/>
          <w:szCs w:val="20"/>
          <w:lang w:eastAsia="pt-BR"/>
        </w:rPr>
        <w:t xml:space="preserve"> e </w:t>
      </w:r>
      <w:r w:rsidR="00A05DE1">
        <w:rPr>
          <w:rFonts w:ascii="Times New Roman" w:hAnsi="Times New Roman" w:cs="Times New Roman"/>
          <w:sz w:val="20"/>
          <w:szCs w:val="20"/>
          <w:lang w:eastAsia="pt-BR"/>
        </w:rPr>
        <w:t>resfriado</w:t>
      </w:r>
      <w:r w:rsidRPr="0043035E">
        <w:rPr>
          <w:rFonts w:ascii="Times New Roman" w:hAnsi="Times New Roman" w:cs="Times New Roman"/>
          <w:sz w:val="20"/>
          <w:szCs w:val="20"/>
          <w:lang w:eastAsia="pt-BR"/>
        </w:rPr>
        <w:t xml:space="preserve"> até 14 °C.</w:t>
      </w:r>
      <w:r w:rsidR="00A05DE1">
        <w:rPr>
          <w:rFonts w:ascii="Times New Roman" w:hAnsi="Times New Roman" w:cs="Times New Roman"/>
          <w:sz w:val="20"/>
          <w:szCs w:val="20"/>
          <w:lang w:eastAsia="pt-BR"/>
        </w:rPr>
        <w:t xml:space="preserve"> O resfriamento </w:t>
      </w:r>
      <w:r w:rsidRPr="0043035E">
        <w:rPr>
          <w:rFonts w:ascii="Times New Roman" w:hAnsi="Times New Roman" w:cs="Times New Roman"/>
          <w:sz w:val="20"/>
          <w:szCs w:val="20"/>
          <w:lang w:eastAsia="pt-BR"/>
        </w:rPr>
        <w:t xml:space="preserve">com nitrogênio líquido e </w:t>
      </w:r>
      <w:r w:rsidR="00A05DE1">
        <w:rPr>
          <w:rFonts w:ascii="Times New Roman" w:hAnsi="Times New Roman" w:cs="Times New Roman"/>
          <w:sz w:val="20"/>
          <w:szCs w:val="20"/>
          <w:lang w:eastAsia="pt-BR"/>
        </w:rPr>
        <w:t>a coleta dos espectros foram realizados conforme descrito anteriormente.</w:t>
      </w:r>
    </w:p>
    <w:p w14:paraId="55E533BC" w14:textId="77777777" w:rsidR="006978C6" w:rsidRDefault="006978C6" w:rsidP="00FC784B">
      <w:pPr>
        <w:spacing w:after="0" w:line="240" w:lineRule="exact"/>
        <w:jc w:val="both"/>
        <w:rPr>
          <w:rFonts w:ascii="Times New Roman" w:hAnsi="Times New Roman" w:cs="Times New Roman"/>
          <w:i/>
          <w:iCs/>
          <w:sz w:val="20"/>
          <w:szCs w:val="20"/>
          <w:lang w:eastAsia="pt-BR"/>
        </w:rPr>
      </w:pPr>
    </w:p>
    <w:p w14:paraId="541B972E" w14:textId="306CB840" w:rsidR="0043035E" w:rsidRDefault="00FC784B" w:rsidP="00FC784B">
      <w:pPr>
        <w:spacing w:after="0" w:line="240" w:lineRule="exact"/>
        <w:jc w:val="both"/>
        <w:rPr>
          <w:rFonts w:ascii="Times New Roman" w:hAnsi="Times New Roman" w:cs="Times New Roman"/>
          <w:i/>
          <w:iCs/>
          <w:sz w:val="20"/>
          <w:szCs w:val="20"/>
          <w:lang w:eastAsia="pt-BR"/>
        </w:rPr>
      </w:pPr>
      <w:r>
        <w:rPr>
          <w:rFonts w:ascii="Times New Roman" w:hAnsi="Times New Roman" w:cs="Times New Roman"/>
          <w:i/>
          <w:iCs/>
          <w:sz w:val="20"/>
          <w:szCs w:val="20"/>
          <w:lang w:eastAsia="pt-BR"/>
        </w:rPr>
        <w:t>Teste de Atividade</w:t>
      </w:r>
    </w:p>
    <w:p w14:paraId="0BB0F83F" w14:textId="77777777" w:rsidR="002400E9" w:rsidRPr="002400E9" w:rsidRDefault="002400E9" w:rsidP="003C4D81">
      <w:pPr>
        <w:spacing w:after="0" w:line="240" w:lineRule="exact"/>
        <w:ind w:firstLine="204"/>
        <w:jc w:val="both"/>
        <w:rPr>
          <w:rFonts w:ascii="Times New Roman" w:hAnsi="Times New Roman" w:cs="Times New Roman"/>
          <w:sz w:val="20"/>
          <w:szCs w:val="20"/>
          <w:lang w:eastAsia="pt-BR"/>
        </w:rPr>
      </w:pPr>
      <w:r w:rsidRPr="002400E9">
        <w:rPr>
          <w:rFonts w:ascii="Times New Roman" w:hAnsi="Times New Roman" w:cs="Times New Roman"/>
          <w:sz w:val="20"/>
          <w:szCs w:val="20"/>
          <w:lang w:eastAsia="pt-BR"/>
        </w:rPr>
        <w:t xml:space="preserve">Os testes de atividade foram realizados em um reator de vidro com leito fixo. A seguintes etapas foram realizadas: </w:t>
      </w:r>
    </w:p>
    <w:p w14:paraId="1F3044AF" w14:textId="4A38D592" w:rsidR="002400E9" w:rsidRPr="002400E9" w:rsidRDefault="002400E9" w:rsidP="00A05DE1">
      <w:pPr>
        <w:spacing w:after="0" w:line="240" w:lineRule="exact"/>
        <w:ind w:firstLine="204"/>
        <w:jc w:val="both"/>
        <w:rPr>
          <w:rFonts w:ascii="Times New Roman" w:hAnsi="Times New Roman" w:cs="Times New Roman"/>
          <w:sz w:val="20"/>
          <w:szCs w:val="20"/>
          <w:lang w:eastAsia="pt-BR"/>
        </w:rPr>
      </w:pPr>
      <w:r w:rsidRPr="002400E9">
        <w:rPr>
          <w:rFonts w:ascii="Times New Roman" w:hAnsi="Times New Roman" w:cs="Times New Roman"/>
          <w:sz w:val="20"/>
          <w:szCs w:val="20"/>
          <w:lang w:eastAsia="pt-BR"/>
        </w:rPr>
        <w:t xml:space="preserve">Ativação: </w:t>
      </w:r>
      <w:r w:rsidR="00A05DE1">
        <w:rPr>
          <w:rFonts w:ascii="Times New Roman" w:hAnsi="Times New Roman" w:cs="Times New Roman"/>
          <w:sz w:val="20"/>
          <w:szCs w:val="20"/>
          <w:lang w:eastAsia="pt-BR"/>
        </w:rPr>
        <w:t xml:space="preserve">o </w:t>
      </w:r>
      <w:r w:rsidRPr="002400E9">
        <w:rPr>
          <w:rFonts w:ascii="Times New Roman" w:hAnsi="Times New Roman" w:cs="Times New Roman"/>
          <w:sz w:val="20"/>
          <w:szCs w:val="20"/>
          <w:lang w:eastAsia="pt-BR"/>
        </w:rPr>
        <w:t>catalisador foi aquecido</w:t>
      </w:r>
      <w:r w:rsidR="0011068F">
        <w:rPr>
          <w:rFonts w:ascii="Times New Roman" w:hAnsi="Times New Roman" w:cs="Times New Roman"/>
          <w:sz w:val="20"/>
          <w:szCs w:val="20"/>
          <w:lang w:eastAsia="pt-BR"/>
        </w:rPr>
        <w:t xml:space="preserve"> até diferentes temperaturas</w:t>
      </w:r>
      <w:r w:rsidRPr="002400E9">
        <w:rPr>
          <w:rFonts w:ascii="Times New Roman" w:hAnsi="Times New Roman" w:cs="Times New Roman"/>
          <w:sz w:val="20"/>
          <w:szCs w:val="20"/>
          <w:lang w:eastAsia="pt-BR"/>
        </w:rPr>
        <w:t xml:space="preserve"> com uma vazão de 120 mL.min</w:t>
      </w:r>
      <w:r w:rsidRPr="0011068F">
        <w:rPr>
          <w:rFonts w:ascii="Times New Roman" w:hAnsi="Times New Roman" w:cs="Times New Roman"/>
          <w:sz w:val="20"/>
          <w:szCs w:val="20"/>
          <w:vertAlign w:val="superscript"/>
          <w:lang w:eastAsia="pt-BR"/>
        </w:rPr>
        <w:t>-1</w:t>
      </w:r>
      <w:r w:rsidRPr="002400E9">
        <w:rPr>
          <w:rFonts w:ascii="Times New Roman" w:hAnsi="Times New Roman" w:cs="Times New Roman"/>
          <w:sz w:val="20"/>
          <w:szCs w:val="20"/>
          <w:lang w:eastAsia="pt-BR"/>
        </w:rPr>
        <w:t xml:space="preserve"> </w:t>
      </w:r>
      <w:r w:rsidR="0011068F">
        <w:rPr>
          <w:rFonts w:ascii="Times New Roman" w:hAnsi="Times New Roman" w:cs="Times New Roman"/>
          <w:sz w:val="20"/>
          <w:szCs w:val="20"/>
          <w:lang w:eastAsia="pt-BR"/>
        </w:rPr>
        <w:t>de O</w:t>
      </w:r>
      <w:r w:rsidR="0011068F" w:rsidRPr="0011068F">
        <w:rPr>
          <w:rFonts w:ascii="Times New Roman" w:hAnsi="Times New Roman" w:cs="Times New Roman"/>
          <w:sz w:val="20"/>
          <w:szCs w:val="20"/>
          <w:vertAlign w:val="subscript"/>
          <w:lang w:eastAsia="pt-BR"/>
        </w:rPr>
        <w:t>2</w:t>
      </w:r>
      <w:r w:rsidR="0011068F">
        <w:rPr>
          <w:rFonts w:ascii="Times New Roman" w:hAnsi="Times New Roman" w:cs="Times New Roman"/>
          <w:sz w:val="20"/>
          <w:szCs w:val="20"/>
          <w:lang w:eastAsia="pt-BR"/>
        </w:rPr>
        <w:t xml:space="preserve"> </w:t>
      </w:r>
      <w:r w:rsidRPr="002400E9">
        <w:rPr>
          <w:rFonts w:ascii="Times New Roman" w:hAnsi="Times New Roman" w:cs="Times New Roman"/>
          <w:sz w:val="20"/>
          <w:szCs w:val="20"/>
          <w:lang w:eastAsia="pt-BR"/>
        </w:rPr>
        <w:t>por 60 minutos</w:t>
      </w:r>
      <w:r w:rsidR="0011068F">
        <w:rPr>
          <w:rFonts w:ascii="Times New Roman" w:hAnsi="Times New Roman" w:cs="Times New Roman"/>
          <w:sz w:val="20"/>
          <w:szCs w:val="20"/>
          <w:lang w:eastAsia="pt-BR"/>
        </w:rPr>
        <w:t>.</w:t>
      </w:r>
      <w:r w:rsidRPr="002400E9">
        <w:rPr>
          <w:rFonts w:ascii="Times New Roman" w:hAnsi="Times New Roman" w:cs="Times New Roman"/>
          <w:sz w:val="20"/>
          <w:szCs w:val="20"/>
          <w:lang w:eastAsia="pt-BR"/>
        </w:rPr>
        <w:t xml:space="preserve"> </w:t>
      </w:r>
    </w:p>
    <w:p w14:paraId="19C79F1B" w14:textId="5CF927F3" w:rsidR="002400E9" w:rsidRPr="002400E9" w:rsidRDefault="002400E9" w:rsidP="0011068F">
      <w:pPr>
        <w:spacing w:after="0" w:line="240" w:lineRule="exact"/>
        <w:ind w:firstLine="204"/>
        <w:jc w:val="both"/>
        <w:rPr>
          <w:rFonts w:ascii="Times New Roman" w:hAnsi="Times New Roman" w:cs="Times New Roman"/>
          <w:sz w:val="20"/>
          <w:szCs w:val="20"/>
          <w:lang w:eastAsia="pt-BR"/>
        </w:rPr>
      </w:pPr>
      <w:r w:rsidRPr="002400E9">
        <w:rPr>
          <w:rFonts w:ascii="Times New Roman" w:hAnsi="Times New Roman" w:cs="Times New Roman"/>
          <w:sz w:val="20"/>
          <w:szCs w:val="20"/>
          <w:lang w:eastAsia="pt-BR"/>
        </w:rPr>
        <w:t xml:space="preserve">Limpeza do Sistema: </w:t>
      </w:r>
      <w:r w:rsidR="0011068F">
        <w:rPr>
          <w:rFonts w:ascii="Times New Roman" w:hAnsi="Times New Roman" w:cs="Times New Roman"/>
          <w:sz w:val="20"/>
          <w:szCs w:val="20"/>
          <w:lang w:eastAsia="pt-BR"/>
        </w:rPr>
        <w:t xml:space="preserve">a limpeza foi realizada </w:t>
      </w:r>
      <w:r w:rsidRPr="002400E9">
        <w:rPr>
          <w:rFonts w:ascii="Times New Roman" w:hAnsi="Times New Roman" w:cs="Times New Roman"/>
          <w:sz w:val="20"/>
          <w:szCs w:val="20"/>
          <w:lang w:eastAsia="pt-BR"/>
        </w:rPr>
        <w:t>com He (50 mL.min</w:t>
      </w:r>
      <w:r w:rsidRPr="0011068F">
        <w:rPr>
          <w:rFonts w:ascii="Times New Roman" w:hAnsi="Times New Roman" w:cs="Times New Roman"/>
          <w:sz w:val="20"/>
          <w:szCs w:val="20"/>
          <w:vertAlign w:val="superscript"/>
          <w:lang w:eastAsia="pt-BR"/>
        </w:rPr>
        <w:t>-1</w:t>
      </w:r>
      <w:r w:rsidR="0011068F">
        <w:rPr>
          <w:rFonts w:ascii="Times New Roman" w:hAnsi="Times New Roman" w:cs="Times New Roman"/>
          <w:sz w:val="20"/>
          <w:szCs w:val="20"/>
          <w:lang w:eastAsia="pt-BR"/>
        </w:rPr>
        <w:t>)</w:t>
      </w:r>
      <w:r w:rsidRPr="002400E9">
        <w:rPr>
          <w:rFonts w:ascii="Times New Roman" w:hAnsi="Times New Roman" w:cs="Times New Roman"/>
          <w:sz w:val="20"/>
          <w:szCs w:val="20"/>
          <w:lang w:eastAsia="pt-BR"/>
        </w:rPr>
        <w:t xml:space="preserve"> por 60 minutos</w:t>
      </w:r>
      <w:r w:rsidR="008F175F">
        <w:rPr>
          <w:rFonts w:ascii="Times New Roman" w:hAnsi="Times New Roman" w:cs="Times New Roman"/>
          <w:sz w:val="20"/>
          <w:szCs w:val="20"/>
          <w:lang w:eastAsia="pt-BR"/>
        </w:rPr>
        <w:t xml:space="preserve"> </w:t>
      </w:r>
      <w:r w:rsidRPr="002400E9">
        <w:rPr>
          <w:rFonts w:ascii="Times New Roman" w:hAnsi="Times New Roman" w:cs="Times New Roman"/>
          <w:sz w:val="20"/>
          <w:szCs w:val="20"/>
          <w:lang w:eastAsia="pt-BR"/>
        </w:rPr>
        <w:t xml:space="preserve">na temperatura da </w:t>
      </w:r>
      <w:r w:rsidR="0011068F">
        <w:rPr>
          <w:rFonts w:ascii="Times New Roman" w:hAnsi="Times New Roman" w:cs="Times New Roman"/>
          <w:sz w:val="20"/>
          <w:szCs w:val="20"/>
          <w:lang w:eastAsia="pt-BR"/>
        </w:rPr>
        <w:t xml:space="preserve">etapa </w:t>
      </w:r>
      <w:r w:rsidRPr="002400E9">
        <w:rPr>
          <w:rFonts w:ascii="Times New Roman" w:hAnsi="Times New Roman" w:cs="Times New Roman"/>
          <w:sz w:val="20"/>
          <w:szCs w:val="20"/>
          <w:lang w:eastAsia="pt-BR"/>
        </w:rPr>
        <w:t>de reação), a fim de evitar a mistura de oxigênio e metano.</w:t>
      </w:r>
    </w:p>
    <w:p w14:paraId="1A2F84C2" w14:textId="37655D5A" w:rsidR="002400E9" w:rsidRPr="002400E9" w:rsidRDefault="002400E9" w:rsidP="0011068F">
      <w:pPr>
        <w:spacing w:after="0" w:line="240" w:lineRule="exact"/>
        <w:ind w:firstLine="204"/>
        <w:jc w:val="both"/>
        <w:rPr>
          <w:rFonts w:ascii="Times New Roman" w:hAnsi="Times New Roman" w:cs="Times New Roman"/>
          <w:sz w:val="20"/>
          <w:szCs w:val="20"/>
          <w:lang w:eastAsia="pt-BR"/>
        </w:rPr>
      </w:pPr>
      <w:r w:rsidRPr="002400E9">
        <w:rPr>
          <w:rFonts w:ascii="Times New Roman" w:hAnsi="Times New Roman" w:cs="Times New Roman"/>
          <w:sz w:val="20"/>
          <w:szCs w:val="20"/>
          <w:lang w:eastAsia="pt-BR"/>
        </w:rPr>
        <w:t xml:space="preserve">Reação: </w:t>
      </w:r>
      <w:r w:rsidR="008F175F">
        <w:rPr>
          <w:rFonts w:ascii="Times New Roman" w:hAnsi="Times New Roman" w:cs="Times New Roman"/>
          <w:sz w:val="20"/>
          <w:szCs w:val="20"/>
          <w:lang w:eastAsia="pt-BR"/>
        </w:rPr>
        <w:t>o</w:t>
      </w:r>
      <w:r w:rsidRPr="002400E9">
        <w:rPr>
          <w:rFonts w:ascii="Times New Roman" w:hAnsi="Times New Roman" w:cs="Times New Roman"/>
          <w:sz w:val="20"/>
          <w:szCs w:val="20"/>
          <w:lang w:eastAsia="pt-BR"/>
        </w:rPr>
        <w:t xml:space="preserve"> gás metano foi introduzido com vazão de 120 mL.min</w:t>
      </w:r>
      <w:r w:rsidRPr="008F175F">
        <w:rPr>
          <w:rFonts w:ascii="Times New Roman" w:hAnsi="Times New Roman" w:cs="Times New Roman"/>
          <w:sz w:val="20"/>
          <w:szCs w:val="20"/>
          <w:vertAlign w:val="superscript"/>
          <w:lang w:eastAsia="pt-BR"/>
        </w:rPr>
        <w:t>-1</w:t>
      </w:r>
      <w:r w:rsidRPr="002400E9">
        <w:rPr>
          <w:rFonts w:ascii="Times New Roman" w:hAnsi="Times New Roman" w:cs="Times New Roman"/>
          <w:sz w:val="20"/>
          <w:szCs w:val="20"/>
          <w:lang w:eastAsia="pt-BR"/>
        </w:rPr>
        <w:t xml:space="preserve"> por 30 minutos, em temperaturas iguais </w:t>
      </w:r>
      <w:r w:rsidR="008F175F">
        <w:rPr>
          <w:rFonts w:ascii="Times New Roman" w:hAnsi="Times New Roman" w:cs="Times New Roman"/>
          <w:sz w:val="20"/>
          <w:szCs w:val="20"/>
          <w:lang w:eastAsia="pt-BR"/>
        </w:rPr>
        <w:t>d</w:t>
      </w:r>
      <w:r w:rsidRPr="002400E9">
        <w:rPr>
          <w:rFonts w:ascii="Times New Roman" w:hAnsi="Times New Roman" w:cs="Times New Roman"/>
          <w:sz w:val="20"/>
          <w:szCs w:val="20"/>
          <w:lang w:eastAsia="pt-BR"/>
        </w:rPr>
        <w:t xml:space="preserve">a etapa </w:t>
      </w:r>
      <w:r w:rsidR="008F175F">
        <w:rPr>
          <w:rFonts w:ascii="Times New Roman" w:hAnsi="Times New Roman" w:cs="Times New Roman"/>
          <w:sz w:val="20"/>
          <w:szCs w:val="20"/>
          <w:lang w:eastAsia="pt-BR"/>
        </w:rPr>
        <w:t>de ativação.</w:t>
      </w:r>
    </w:p>
    <w:p w14:paraId="2C04D7ED" w14:textId="0BDBBDFE" w:rsidR="002400E9" w:rsidRPr="002400E9" w:rsidRDefault="002400E9" w:rsidP="008F175F">
      <w:pPr>
        <w:spacing w:after="0" w:line="240" w:lineRule="exact"/>
        <w:ind w:firstLine="204"/>
        <w:jc w:val="both"/>
        <w:rPr>
          <w:rFonts w:ascii="Times New Roman" w:hAnsi="Times New Roman" w:cs="Times New Roman"/>
          <w:sz w:val="20"/>
          <w:szCs w:val="20"/>
          <w:lang w:eastAsia="pt-BR"/>
        </w:rPr>
      </w:pPr>
      <w:r w:rsidRPr="002400E9">
        <w:rPr>
          <w:rFonts w:ascii="Times New Roman" w:hAnsi="Times New Roman" w:cs="Times New Roman"/>
          <w:sz w:val="20"/>
          <w:szCs w:val="20"/>
          <w:lang w:eastAsia="pt-BR"/>
        </w:rPr>
        <w:t>Dessorção do metanol:</w:t>
      </w:r>
      <w:r w:rsidR="008F175F">
        <w:rPr>
          <w:rFonts w:ascii="Times New Roman" w:hAnsi="Times New Roman" w:cs="Times New Roman"/>
          <w:sz w:val="20"/>
          <w:szCs w:val="20"/>
          <w:lang w:eastAsia="pt-BR"/>
        </w:rPr>
        <w:t xml:space="preserve"> o </w:t>
      </w:r>
      <w:r w:rsidRPr="002400E9">
        <w:rPr>
          <w:rFonts w:ascii="Times New Roman" w:hAnsi="Times New Roman" w:cs="Times New Roman"/>
          <w:sz w:val="20"/>
          <w:szCs w:val="20"/>
          <w:lang w:eastAsia="pt-BR"/>
        </w:rPr>
        <w:t>catalisador foi resfriado até a temperatura ambiente, retirado do reator e colocado sob agitação em 2 mL de água por 15 horas</w:t>
      </w:r>
      <w:r w:rsidR="008F175F">
        <w:rPr>
          <w:rFonts w:ascii="Times New Roman" w:hAnsi="Times New Roman" w:cs="Times New Roman"/>
          <w:sz w:val="20"/>
          <w:szCs w:val="20"/>
          <w:lang w:eastAsia="pt-BR"/>
        </w:rPr>
        <w:t>. A amostra foi centrifugada</w:t>
      </w:r>
      <w:r w:rsidRPr="002400E9">
        <w:rPr>
          <w:rFonts w:ascii="Times New Roman" w:hAnsi="Times New Roman" w:cs="Times New Roman"/>
          <w:sz w:val="20"/>
          <w:szCs w:val="20"/>
          <w:lang w:eastAsia="pt-BR"/>
        </w:rPr>
        <w:t xml:space="preserve"> por 8 minutos em 10000 rpm, </w:t>
      </w:r>
      <w:r w:rsidR="008F175F">
        <w:rPr>
          <w:rFonts w:ascii="Times New Roman" w:hAnsi="Times New Roman" w:cs="Times New Roman"/>
          <w:sz w:val="20"/>
          <w:szCs w:val="20"/>
          <w:lang w:eastAsia="pt-BR"/>
        </w:rPr>
        <w:t xml:space="preserve">e em seguida, </w:t>
      </w:r>
      <w:r w:rsidRPr="002400E9">
        <w:rPr>
          <w:rFonts w:ascii="Times New Roman" w:hAnsi="Times New Roman" w:cs="Times New Roman"/>
          <w:sz w:val="20"/>
          <w:szCs w:val="20"/>
          <w:lang w:eastAsia="pt-BR"/>
        </w:rPr>
        <w:t>o líquido passou</w:t>
      </w:r>
      <w:r w:rsidR="008F175F">
        <w:rPr>
          <w:rFonts w:ascii="Times New Roman" w:hAnsi="Times New Roman" w:cs="Times New Roman"/>
          <w:sz w:val="20"/>
          <w:szCs w:val="20"/>
          <w:lang w:eastAsia="pt-BR"/>
        </w:rPr>
        <w:t xml:space="preserve"> </w:t>
      </w:r>
      <w:r w:rsidRPr="002400E9">
        <w:rPr>
          <w:rFonts w:ascii="Times New Roman" w:hAnsi="Times New Roman" w:cs="Times New Roman"/>
          <w:sz w:val="20"/>
          <w:szCs w:val="20"/>
          <w:lang w:eastAsia="pt-BR"/>
        </w:rPr>
        <w:t xml:space="preserve">por uma microfiltração com filtro-seringa. </w:t>
      </w:r>
    </w:p>
    <w:p w14:paraId="6EB5C321" w14:textId="58475693" w:rsidR="002400E9" w:rsidRPr="002400E9" w:rsidRDefault="002400E9" w:rsidP="008F175F">
      <w:pPr>
        <w:spacing w:after="0" w:line="240" w:lineRule="exact"/>
        <w:ind w:firstLine="202"/>
        <w:jc w:val="both"/>
        <w:rPr>
          <w:rFonts w:ascii="Times New Roman" w:hAnsi="Times New Roman" w:cs="Times New Roman"/>
          <w:sz w:val="20"/>
          <w:szCs w:val="20"/>
          <w:lang w:eastAsia="pt-BR"/>
        </w:rPr>
      </w:pPr>
      <w:r w:rsidRPr="002400E9">
        <w:rPr>
          <w:rFonts w:ascii="Times New Roman" w:hAnsi="Times New Roman" w:cs="Times New Roman"/>
          <w:sz w:val="20"/>
          <w:szCs w:val="20"/>
          <w:lang w:eastAsia="pt-BR"/>
        </w:rPr>
        <w:t>P</w:t>
      </w:r>
      <w:r w:rsidR="008F175F">
        <w:rPr>
          <w:rFonts w:ascii="Times New Roman" w:hAnsi="Times New Roman" w:cs="Times New Roman"/>
          <w:sz w:val="20"/>
          <w:szCs w:val="20"/>
          <w:lang w:eastAsia="pt-BR"/>
        </w:rPr>
        <w:t xml:space="preserve">ara </w:t>
      </w:r>
      <w:r w:rsidRPr="002400E9">
        <w:rPr>
          <w:rFonts w:ascii="Times New Roman" w:hAnsi="Times New Roman" w:cs="Times New Roman"/>
          <w:sz w:val="20"/>
          <w:szCs w:val="20"/>
          <w:lang w:eastAsia="pt-BR"/>
        </w:rPr>
        <w:t>quantificação do metanol foi obtida</w:t>
      </w:r>
      <w:r w:rsidR="008F175F">
        <w:rPr>
          <w:rFonts w:ascii="Times New Roman" w:hAnsi="Times New Roman" w:cs="Times New Roman"/>
          <w:sz w:val="20"/>
          <w:szCs w:val="20"/>
          <w:lang w:eastAsia="pt-BR"/>
        </w:rPr>
        <w:t xml:space="preserve"> uma curva de calibração</w:t>
      </w:r>
      <w:r w:rsidRPr="002400E9">
        <w:rPr>
          <w:rFonts w:ascii="Times New Roman" w:hAnsi="Times New Roman" w:cs="Times New Roman"/>
          <w:sz w:val="20"/>
          <w:szCs w:val="20"/>
          <w:lang w:eastAsia="pt-BR"/>
        </w:rPr>
        <w:t>. Utilizou-se o método de padrão interno (n-</w:t>
      </w:r>
      <w:r w:rsidR="008F175F">
        <w:rPr>
          <w:rFonts w:ascii="Times New Roman" w:hAnsi="Times New Roman" w:cs="Times New Roman"/>
          <w:sz w:val="20"/>
          <w:szCs w:val="20"/>
          <w:lang w:eastAsia="pt-BR"/>
        </w:rPr>
        <w:t>b</w:t>
      </w:r>
      <w:r w:rsidRPr="002400E9">
        <w:rPr>
          <w:rFonts w:ascii="Times New Roman" w:hAnsi="Times New Roman" w:cs="Times New Roman"/>
          <w:sz w:val="20"/>
          <w:szCs w:val="20"/>
          <w:lang w:eastAsia="pt-BR"/>
        </w:rPr>
        <w:t>utanol). O cromatógrafo a gás utilizado foi da marca Agilent-modelo 7890a, coluna HP1-19091z-205.</w:t>
      </w:r>
    </w:p>
    <w:p w14:paraId="51C444A4" w14:textId="77777777" w:rsidR="0043035E" w:rsidRPr="0057113C" w:rsidRDefault="0043035E" w:rsidP="00751EF2">
      <w:pPr>
        <w:pStyle w:val="TAMainText"/>
        <w:rPr>
          <w:rFonts w:ascii="Helvetica" w:hAnsi="Helvetica" w:cs="Helvetica"/>
          <w:sz w:val="24"/>
          <w:szCs w:val="24"/>
          <w:lang w:val="pt-BR"/>
        </w:rPr>
      </w:pPr>
    </w:p>
    <w:p w14:paraId="136BD1AC" w14:textId="695DE26C" w:rsidR="00EA4E1B" w:rsidRPr="0057113C" w:rsidRDefault="00EA4E1B" w:rsidP="0043035E">
      <w:pPr>
        <w:pStyle w:val="TAMainText"/>
        <w:jc w:val="center"/>
        <w:rPr>
          <w:rFonts w:ascii="Helvetica" w:hAnsi="Helvetica" w:cs="Helvetica"/>
          <w:sz w:val="24"/>
          <w:szCs w:val="24"/>
          <w:lang w:val="pt-BR"/>
        </w:rPr>
      </w:pPr>
      <w:r w:rsidRPr="0057113C">
        <w:rPr>
          <w:rFonts w:ascii="Helvetica" w:hAnsi="Helvetica" w:cs="Helvetica"/>
          <w:sz w:val="24"/>
          <w:szCs w:val="24"/>
          <w:lang w:val="pt-BR"/>
        </w:rPr>
        <w:t>Resultados e Discussão</w:t>
      </w:r>
    </w:p>
    <w:p w14:paraId="44960818" w14:textId="77777777" w:rsidR="006978C6" w:rsidRDefault="006978C6" w:rsidP="00C93848">
      <w:pPr>
        <w:pStyle w:val="TAMainText"/>
        <w:ind w:firstLine="0"/>
        <w:rPr>
          <w:rFonts w:ascii="Times New Roman" w:hAnsi="Times New Roman"/>
          <w:i/>
          <w:lang w:val="pt-BR"/>
        </w:rPr>
      </w:pPr>
    </w:p>
    <w:p w14:paraId="098D0FE4" w14:textId="54FE8DE2" w:rsidR="00C93848" w:rsidRPr="001F25B2" w:rsidRDefault="00C93848" w:rsidP="00C93848">
      <w:pPr>
        <w:pStyle w:val="TAMainText"/>
        <w:ind w:firstLine="0"/>
        <w:rPr>
          <w:rFonts w:ascii="Times New Roman" w:hAnsi="Times New Roman"/>
          <w:i/>
          <w:lang w:val="pt-BR"/>
        </w:rPr>
      </w:pPr>
      <w:r>
        <w:rPr>
          <w:rFonts w:ascii="Times New Roman" w:hAnsi="Times New Roman"/>
          <w:i/>
          <w:lang w:val="pt-BR"/>
        </w:rPr>
        <w:t>Caracterização da zeólita Cu-CHA</w:t>
      </w:r>
    </w:p>
    <w:p w14:paraId="5169C7A6" w14:textId="2554D2B5" w:rsidR="00EC122A" w:rsidRDefault="003C4D81" w:rsidP="00EC122A">
      <w:pPr>
        <w:pStyle w:val="VDTableTitle"/>
        <w:spacing w:after="120"/>
        <w:ind w:firstLine="202"/>
        <w:jc w:val="both"/>
      </w:pPr>
      <w:r w:rsidRPr="000A390F">
        <w:rPr>
          <w:rFonts w:ascii="Times New Roman" w:hAnsi="Times New Roman"/>
          <w:bCs/>
          <w:sz w:val="20"/>
          <w:lang w:val="pt-BR"/>
        </w:rPr>
        <w:t>A Tabela 1 apresenta os resultados da análise química por ICP-OES da zeólita CuCHA</w:t>
      </w:r>
      <w:r w:rsidR="00951647" w:rsidRPr="000A390F">
        <w:rPr>
          <w:rFonts w:ascii="Times New Roman" w:hAnsi="Times New Roman"/>
          <w:bCs/>
          <w:sz w:val="20"/>
          <w:lang w:val="pt-BR"/>
        </w:rPr>
        <w:t>. De acordo c</w:t>
      </w:r>
      <w:r w:rsidR="00195D31" w:rsidRPr="000A390F">
        <w:rPr>
          <w:rFonts w:ascii="Times New Roman" w:hAnsi="Times New Roman"/>
          <w:bCs/>
          <w:sz w:val="20"/>
          <w:lang w:val="pt-BR"/>
        </w:rPr>
        <w:t>om os valores</w:t>
      </w:r>
      <w:r w:rsidR="00951647" w:rsidRPr="000A390F">
        <w:rPr>
          <w:rFonts w:ascii="Times New Roman" w:hAnsi="Times New Roman"/>
          <w:bCs/>
          <w:sz w:val="20"/>
          <w:lang w:val="pt-BR"/>
        </w:rPr>
        <w:t xml:space="preserve"> obtidos de % de Cu e razão Si/Al a zeólita foi </w:t>
      </w:r>
      <w:r w:rsidRPr="000A390F">
        <w:rPr>
          <w:rFonts w:ascii="Times New Roman" w:hAnsi="Times New Roman"/>
          <w:bCs/>
          <w:sz w:val="20"/>
          <w:lang w:val="pt-BR"/>
        </w:rPr>
        <w:t>denominada como (</w:t>
      </w:r>
      <w:r w:rsidR="00951647" w:rsidRPr="000A390F">
        <w:rPr>
          <w:rFonts w:ascii="Times New Roman" w:hAnsi="Times New Roman"/>
          <w:bCs/>
          <w:sz w:val="20"/>
          <w:lang w:val="pt-BR"/>
        </w:rPr>
        <w:t>1,7</w:t>
      </w:r>
      <w:r w:rsidRPr="000A390F">
        <w:rPr>
          <w:rFonts w:ascii="Times New Roman" w:hAnsi="Times New Roman"/>
          <w:bCs/>
          <w:sz w:val="20"/>
          <w:lang w:val="pt-BR"/>
        </w:rPr>
        <w:t>)CuCHA</w:t>
      </w:r>
      <w:r w:rsidR="00951647" w:rsidRPr="000A390F">
        <w:rPr>
          <w:rFonts w:ascii="Times New Roman" w:hAnsi="Times New Roman"/>
          <w:bCs/>
          <w:sz w:val="20"/>
          <w:lang w:val="pt-BR"/>
        </w:rPr>
        <w:t>(5,0</w:t>
      </w:r>
      <w:r w:rsidRPr="000A390F">
        <w:rPr>
          <w:rFonts w:ascii="Times New Roman" w:hAnsi="Times New Roman"/>
          <w:bCs/>
          <w:sz w:val="20"/>
          <w:lang w:val="pt-BR"/>
        </w:rPr>
        <w:t xml:space="preserve">), sendo %Cu a fração mássica de cobre </w:t>
      </w:r>
      <w:r w:rsidR="000A390F" w:rsidRPr="000A390F">
        <w:rPr>
          <w:rFonts w:ascii="Times New Roman" w:hAnsi="Times New Roman"/>
          <w:bCs/>
          <w:sz w:val="20"/>
          <w:lang w:val="pt-BR"/>
        </w:rPr>
        <w:t>e</w:t>
      </w:r>
      <w:r w:rsidR="000A390F" w:rsidRPr="000A390F">
        <w:rPr>
          <w:rFonts w:ascii="Times New Roman" w:hAnsi="Times New Roman"/>
          <w:sz w:val="20"/>
          <w:lang w:val="pt-BR"/>
        </w:rPr>
        <w:t xml:space="preserve">  Si/Al a razão molar entre Si e Al</w:t>
      </w:r>
      <w:r w:rsidR="000A390F">
        <w:rPr>
          <w:rFonts w:ascii="Times New Roman" w:hAnsi="Times New Roman"/>
          <w:sz w:val="20"/>
          <w:lang w:val="pt-BR"/>
        </w:rPr>
        <w:t xml:space="preserve"> na zeólita</w:t>
      </w:r>
      <w:r w:rsidR="000A390F" w:rsidRPr="000A390F">
        <w:rPr>
          <w:rFonts w:ascii="Times New Roman" w:hAnsi="Times New Roman"/>
          <w:sz w:val="20"/>
          <w:lang w:val="pt-BR"/>
        </w:rPr>
        <w:t>.</w:t>
      </w:r>
    </w:p>
    <w:p w14:paraId="4E5B6AF1" w14:textId="3D6D7E78" w:rsidR="00CC152C" w:rsidRDefault="00CC152C" w:rsidP="00CC152C">
      <w:pPr>
        <w:pStyle w:val="VDTableTitle"/>
        <w:spacing w:after="120"/>
        <w:jc w:val="both"/>
        <w:rPr>
          <w:rFonts w:ascii="Times New Roman" w:hAnsi="Times New Roman"/>
          <w:lang w:val="pt-BR"/>
        </w:rPr>
      </w:pPr>
      <w:r w:rsidRPr="00E038AF">
        <w:rPr>
          <w:rFonts w:ascii="Times New Roman" w:hAnsi="Times New Roman"/>
          <w:b/>
          <w:lang w:val="pt-BR"/>
        </w:rPr>
        <w:t>Tabela 1.</w:t>
      </w:r>
      <w:r w:rsidRPr="00E038AF">
        <w:rPr>
          <w:rFonts w:ascii="Times New Roman" w:hAnsi="Times New Roman"/>
          <w:lang w:val="pt-BR"/>
        </w:rPr>
        <w:t xml:space="preserve"> </w:t>
      </w:r>
      <w:r w:rsidRPr="00E906DE">
        <w:rPr>
          <w:rFonts w:ascii="Times New Roman" w:hAnsi="Times New Roman"/>
          <w:lang w:val="pt-BR"/>
        </w:rPr>
        <w:t>Composição química da</w:t>
      </w:r>
      <w:r>
        <w:rPr>
          <w:rFonts w:ascii="Times New Roman" w:hAnsi="Times New Roman"/>
          <w:lang w:val="pt-BR"/>
        </w:rPr>
        <w:t xml:space="preserve"> zeólita Cu-CHA</w:t>
      </w:r>
      <w:r w:rsidR="000A390F">
        <w:rPr>
          <w:rFonts w:ascii="Times New Roman" w:hAnsi="Times New Roman"/>
          <w:lang w:val="pt-BR"/>
        </w:rPr>
        <w:t>.</w:t>
      </w:r>
    </w:p>
    <w:tbl>
      <w:tblPr>
        <w:tblStyle w:val="Tabelacomgrade"/>
        <w:tblW w:w="0" w:type="auto"/>
        <w:tblLook w:val="04A0" w:firstRow="1" w:lastRow="0" w:firstColumn="1" w:lastColumn="0" w:noHBand="0" w:noVBand="1"/>
      </w:tblPr>
      <w:tblGrid>
        <w:gridCol w:w="1241"/>
        <w:gridCol w:w="1171"/>
        <w:gridCol w:w="1174"/>
        <w:gridCol w:w="1172"/>
      </w:tblGrid>
      <w:tr w:rsidR="000A390F" w14:paraId="5263D8FE" w14:textId="77777777" w:rsidTr="00653237">
        <w:trPr>
          <w:trHeight w:val="354"/>
        </w:trPr>
        <w:tc>
          <w:tcPr>
            <w:tcW w:w="1189" w:type="dxa"/>
            <w:vAlign w:val="center"/>
          </w:tcPr>
          <w:p w14:paraId="7AC7590F" w14:textId="34CF7582" w:rsidR="000A390F" w:rsidRPr="000A390F" w:rsidRDefault="000A390F" w:rsidP="000A390F">
            <w:pPr>
              <w:jc w:val="center"/>
              <w:rPr>
                <w:rFonts w:ascii="Times New Roman" w:hAnsi="Times New Roman" w:cs="Times New Roman"/>
                <w:sz w:val="18"/>
                <w:szCs w:val="18"/>
                <w:lang w:eastAsia="pt-BR"/>
              </w:rPr>
            </w:pPr>
            <w:r w:rsidRPr="000A390F">
              <w:rPr>
                <w:rFonts w:ascii="Times New Roman" w:hAnsi="Times New Roman" w:cs="Times New Roman"/>
                <w:sz w:val="18"/>
                <w:szCs w:val="18"/>
              </w:rPr>
              <w:t>Amostra</w:t>
            </w:r>
          </w:p>
        </w:tc>
        <w:tc>
          <w:tcPr>
            <w:tcW w:w="1189" w:type="dxa"/>
            <w:vAlign w:val="center"/>
          </w:tcPr>
          <w:p w14:paraId="4CB0904E" w14:textId="15DBD372" w:rsidR="000A390F" w:rsidRPr="000A390F" w:rsidRDefault="000A390F" w:rsidP="000A390F">
            <w:pPr>
              <w:jc w:val="center"/>
              <w:rPr>
                <w:rFonts w:ascii="Times New Roman" w:hAnsi="Times New Roman" w:cs="Times New Roman"/>
                <w:sz w:val="18"/>
                <w:szCs w:val="18"/>
                <w:lang w:eastAsia="pt-BR"/>
              </w:rPr>
            </w:pPr>
            <w:r w:rsidRPr="000A390F">
              <w:rPr>
                <w:rFonts w:ascii="Times New Roman" w:hAnsi="Times New Roman" w:cs="Times New Roman"/>
                <w:sz w:val="18"/>
                <w:szCs w:val="18"/>
              </w:rPr>
              <w:t>%Cu</w:t>
            </w:r>
          </w:p>
        </w:tc>
        <w:tc>
          <w:tcPr>
            <w:tcW w:w="1190" w:type="dxa"/>
            <w:vAlign w:val="center"/>
          </w:tcPr>
          <w:p w14:paraId="2C9CE3EB" w14:textId="2D4B8060" w:rsidR="000A390F" w:rsidRPr="000A390F" w:rsidRDefault="000A390F" w:rsidP="000A390F">
            <w:pPr>
              <w:jc w:val="center"/>
              <w:rPr>
                <w:rFonts w:ascii="Times New Roman" w:hAnsi="Times New Roman" w:cs="Times New Roman"/>
                <w:sz w:val="18"/>
                <w:szCs w:val="18"/>
                <w:lang w:eastAsia="pt-BR"/>
              </w:rPr>
            </w:pPr>
            <w:r w:rsidRPr="000A390F">
              <w:rPr>
                <w:rFonts w:ascii="Times New Roman" w:hAnsi="Times New Roman" w:cs="Times New Roman"/>
                <w:sz w:val="18"/>
                <w:szCs w:val="18"/>
              </w:rPr>
              <w:t>Cu/Al</w:t>
            </w:r>
          </w:p>
        </w:tc>
        <w:tc>
          <w:tcPr>
            <w:tcW w:w="1190" w:type="dxa"/>
            <w:vAlign w:val="center"/>
          </w:tcPr>
          <w:p w14:paraId="19E07136" w14:textId="4488B30C" w:rsidR="000A390F" w:rsidRPr="000A390F" w:rsidRDefault="000A390F" w:rsidP="000A390F">
            <w:pPr>
              <w:jc w:val="center"/>
              <w:rPr>
                <w:rFonts w:ascii="Times New Roman" w:hAnsi="Times New Roman" w:cs="Times New Roman"/>
                <w:sz w:val="18"/>
                <w:szCs w:val="18"/>
                <w:lang w:eastAsia="pt-BR"/>
              </w:rPr>
            </w:pPr>
            <w:r w:rsidRPr="000A390F">
              <w:rPr>
                <w:rFonts w:ascii="Times New Roman" w:hAnsi="Times New Roman" w:cs="Times New Roman"/>
                <w:sz w:val="18"/>
                <w:szCs w:val="18"/>
              </w:rPr>
              <w:t>Si/Al</w:t>
            </w:r>
          </w:p>
        </w:tc>
      </w:tr>
      <w:tr w:rsidR="000A390F" w14:paraId="5397C61A" w14:textId="77777777" w:rsidTr="00653237">
        <w:trPr>
          <w:trHeight w:val="273"/>
        </w:trPr>
        <w:tc>
          <w:tcPr>
            <w:tcW w:w="1189" w:type="dxa"/>
            <w:vAlign w:val="center"/>
          </w:tcPr>
          <w:p w14:paraId="5B8860D6" w14:textId="4B49BAD6" w:rsidR="000A390F" w:rsidRPr="000A390F" w:rsidRDefault="000A390F" w:rsidP="000A390F">
            <w:pPr>
              <w:jc w:val="center"/>
              <w:rPr>
                <w:rFonts w:ascii="Times New Roman" w:hAnsi="Times New Roman" w:cs="Times New Roman"/>
                <w:sz w:val="18"/>
                <w:szCs w:val="18"/>
                <w:lang w:eastAsia="pt-BR"/>
              </w:rPr>
            </w:pPr>
            <w:r w:rsidRPr="000A390F">
              <w:rPr>
                <w:rFonts w:ascii="Times New Roman" w:hAnsi="Times New Roman" w:cs="Times New Roman"/>
                <w:sz w:val="18"/>
                <w:szCs w:val="18"/>
              </w:rPr>
              <w:t>1,7CuCHA(5)</w:t>
            </w:r>
          </w:p>
        </w:tc>
        <w:tc>
          <w:tcPr>
            <w:tcW w:w="1189" w:type="dxa"/>
            <w:vAlign w:val="center"/>
          </w:tcPr>
          <w:p w14:paraId="19F7E668" w14:textId="669177A9" w:rsidR="000A390F" w:rsidRPr="000A390F" w:rsidRDefault="000A390F" w:rsidP="000A390F">
            <w:pPr>
              <w:jc w:val="center"/>
              <w:rPr>
                <w:rFonts w:ascii="Times New Roman" w:hAnsi="Times New Roman" w:cs="Times New Roman"/>
                <w:sz w:val="18"/>
                <w:szCs w:val="18"/>
                <w:lang w:eastAsia="pt-BR"/>
              </w:rPr>
            </w:pPr>
            <w:r w:rsidRPr="000A390F">
              <w:rPr>
                <w:rFonts w:ascii="Times New Roman" w:hAnsi="Times New Roman" w:cs="Times New Roman"/>
                <w:sz w:val="18"/>
                <w:szCs w:val="18"/>
              </w:rPr>
              <w:t>1,7</w:t>
            </w:r>
          </w:p>
        </w:tc>
        <w:tc>
          <w:tcPr>
            <w:tcW w:w="1190" w:type="dxa"/>
            <w:vAlign w:val="center"/>
          </w:tcPr>
          <w:p w14:paraId="564EF680" w14:textId="75A87904" w:rsidR="000A390F" w:rsidRPr="000A390F" w:rsidRDefault="000A390F" w:rsidP="000A390F">
            <w:pPr>
              <w:jc w:val="center"/>
              <w:rPr>
                <w:rFonts w:ascii="Times New Roman" w:hAnsi="Times New Roman" w:cs="Times New Roman"/>
                <w:sz w:val="18"/>
                <w:szCs w:val="18"/>
                <w:lang w:eastAsia="pt-BR"/>
              </w:rPr>
            </w:pPr>
            <w:r w:rsidRPr="000A390F">
              <w:rPr>
                <w:rFonts w:ascii="Times New Roman" w:hAnsi="Times New Roman" w:cs="Times New Roman"/>
                <w:sz w:val="18"/>
                <w:szCs w:val="18"/>
              </w:rPr>
              <w:t>0,1</w:t>
            </w:r>
          </w:p>
        </w:tc>
        <w:tc>
          <w:tcPr>
            <w:tcW w:w="1190" w:type="dxa"/>
            <w:vAlign w:val="center"/>
          </w:tcPr>
          <w:p w14:paraId="2E537AB9" w14:textId="5B377A80" w:rsidR="000A390F" w:rsidRPr="000A390F" w:rsidRDefault="000A390F" w:rsidP="000A390F">
            <w:pPr>
              <w:jc w:val="center"/>
              <w:rPr>
                <w:rFonts w:ascii="Times New Roman" w:hAnsi="Times New Roman" w:cs="Times New Roman"/>
                <w:sz w:val="18"/>
                <w:szCs w:val="18"/>
                <w:lang w:eastAsia="pt-BR"/>
              </w:rPr>
            </w:pPr>
            <w:r w:rsidRPr="000A390F">
              <w:rPr>
                <w:rFonts w:ascii="Times New Roman" w:hAnsi="Times New Roman" w:cs="Times New Roman"/>
                <w:sz w:val="18"/>
                <w:szCs w:val="18"/>
              </w:rPr>
              <w:t>4,7</w:t>
            </w:r>
          </w:p>
        </w:tc>
      </w:tr>
    </w:tbl>
    <w:p w14:paraId="1EA10613" w14:textId="77777777" w:rsidR="00653237" w:rsidRDefault="00653237" w:rsidP="00A66C79">
      <w:pPr>
        <w:pStyle w:val="TAMainText"/>
        <w:ind w:firstLine="204"/>
        <w:rPr>
          <w:rFonts w:ascii="Times New Roman" w:hAnsi="Times New Roman"/>
          <w:lang w:val="pt-BR"/>
        </w:rPr>
      </w:pPr>
    </w:p>
    <w:p w14:paraId="28586009" w14:textId="2D37FFE1" w:rsidR="00CC152C" w:rsidRDefault="00CC152C" w:rsidP="00C93848">
      <w:pPr>
        <w:pStyle w:val="TAMainText"/>
        <w:ind w:firstLine="204"/>
        <w:rPr>
          <w:rFonts w:ascii="Times New Roman" w:hAnsi="Times New Roman"/>
          <w:lang w:val="pt-BR"/>
        </w:rPr>
      </w:pPr>
      <w:r w:rsidRPr="0025266F">
        <w:rPr>
          <w:rFonts w:ascii="Times New Roman" w:hAnsi="Times New Roman"/>
          <w:lang w:val="pt-BR"/>
        </w:rPr>
        <w:t>A Figura</w:t>
      </w:r>
      <w:r>
        <w:rPr>
          <w:rFonts w:ascii="Times New Roman" w:hAnsi="Times New Roman"/>
          <w:lang w:val="pt-BR"/>
        </w:rPr>
        <w:t xml:space="preserve"> 1 </w:t>
      </w:r>
      <w:r w:rsidRPr="0025266F">
        <w:rPr>
          <w:rFonts w:ascii="Times New Roman" w:hAnsi="Times New Roman"/>
          <w:lang w:val="pt-BR"/>
        </w:rPr>
        <w:t>apresenta o difratograma da zeólita 1,7CuCHA(5). O difratograma confirma a estrutura Chabazita de acordo com os principais picos correspondente</w:t>
      </w:r>
      <w:r w:rsidR="006156F7">
        <w:rPr>
          <w:rFonts w:ascii="Times New Roman" w:hAnsi="Times New Roman"/>
          <w:lang w:val="pt-BR"/>
        </w:rPr>
        <w:t>s</w:t>
      </w:r>
      <w:r w:rsidRPr="0025266F">
        <w:rPr>
          <w:rFonts w:ascii="Times New Roman" w:hAnsi="Times New Roman"/>
          <w:lang w:val="pt-BR"/>
        </w:rPr>
        <w:t xml:space="preserve"> aos dados fornecidos pela </w:t>
      </w:r>
      <w:r w:rsidRPr="0025266F">
        <w:rPr>
          <w:rFonts w:ascii="Times New Roman" w:hAnsi="Times New Roman"/>
          <w:i/>
          <w:iCs/>
          <w:lang w:val="pt-BR"/>
        </w:rPr>
        <w:t>Structure Commission of the International Zeolite Association</w:t>
      </w:r>
      <w:r w:rsidR="006156F7">
        <w:rPr>
          <w:rFonts w:ascii="Times New Roman" w:hAnsi="Times New Roman"/>
          <w:i/>
          <w:iCs/>
          <w:lang w:val="pt-BR"/>
        </w:rPr>
        <w:t xml:space="preserve"> (IZA- SC)</w:t>
      </w:r>
      <w:r w:rsidRPr="0025266F">
        <w:rPr>
          <w:rFonts w:ascii="Times New Roman" w:hAnsi="Times New Roman"/>
          <w:lang w:val="pt-BR"/>
        </w:rPr>
        <w:t>. Além disso</w:t>
      </w:r>
      <w:r w:rsidR="000A390F">
        <w:rPr>
          <w:rFonts w:ascii="Times New Roman" w:hAnsi="Times New Roman"/>
          <w:lang w:val="pt-BR"/>
        </w:rPr>
        <w:t>,</w:t>
      </w:r>
      <w:r w:rsidRPr="0025266F">
        <w:rPr>
          <w:rFonts w:ascii="Times New Roman" w:hAnsi="Times New Roman"/>
          <w:lang w:val="pt-BR"/>
        </w:rPr>
        <w:t xml:space="preserve"> não há picos relativos a óxido de cobre indicando uma boa dispersão no material.</w:t>
      </w:r>
    </w:p>
    <w:p w14:paraId="1AD898E0" w14:textId="20882163" w:rsidR="00C93848" w:rsidRDefault="00372B48" w:rsidP="003267D8">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468EF687" wp14:editId="09211701">
            <wp:extent cx="2612571" cy="1843604"/>
            <wp:effectExtent l="0" t="0" r="0" b="444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57516" cy="1875320"/>
                    </a:xfrm>
                    <a:prstGeom prst="rect">
                      <a:avLst/>
                    </a:prstGeom>
                    <a:noFill/>
                    <a:ln>
                      <a:noFill/>
                    </a:ln>
                  </pic:spPr>
                </pic:pic>
              </a:graphicData>
            </a:graphic>
          </wp:inline>
        </w:drawing>
      </w:r>
    </w:p>
    <w:p w14:paraId="6B9F03A3" w14:textId="1C9B707E" w:rsidR="00CC152C" w:rsidRDefault="003267D8" w:rsidP="003267D8">
      <w:pPr>
        <w:pStyle w:val="VAFigureCaption"/>
        <w:spacing w:before="0"/>
        <w:rPr>
          <w:rFonts w:ascii="Times New Roman" w:hAnsi="Times New Roman"/>
          <w:lang w:val="pt-BR"/>
        </w:rPr>
      </w:pPr>
      <w:r w:rsidRPr="00E038AF">
        <w:rPr>
          <w:rFonts w:ascii="Times New Roman" w:hAnsi="Times New Roman"/>
          <w:b/>
          <w:lang w:val="pt-BR"/>
        </w:rPr>
        <w:t>Figura 1.</w:t>
      </w:r>
      <w:r w:rsidRPr="00E038AF">
        <w:rPr>
          <w:rFonts w:ascii="Times New Roman" w:hAnsi="Times New Roman"/>
          <w:lang w:val="pt-BR"/>
        </w:rPr>
        <w:t xml:space="preserve"> </w:t>
      </w:r>
      <w:r w:rsidRPr="003267D8">
        <w:rPr>
          <w:rFonts w:ascii="Times New Roman" w:hAnsi="Times New Roman"/>
          <w:lang w:val="pt-BR"/>
        </w:rPr>
        <w:t>Difratograma d</w:t>
      </w:r>
      <w:r>
        <w:rPr>
          <w:rFonts w:ascii="Times New Roman" w:hAnsi="Times New Roman"/>
          <w:lang w:val="pt-BR"/>
        </w:rPr>
        <w:t>a zeólita</w:t>
      </w:r>
      <w:r w:rsidRPr="003267D8">
        <w:rPr>
          <w:rFonts w:ascii="Times New Roman" w:hAnsi="Times New Roman"/>
          <w:lang w:val="pt-BR"/>
        </w:rPr>
        <w:t xml:space="preserve"> 1,7CuCHA(5). Sendo o símbolo ♦ referentes aos principais picos de acordo com o padrão </w:t>
      </w:r>
      <w:r w:rsidR="006156F7">
        <w:rPr>
          <w:rFonts w:ascii="Times New Roman" w:hAnsi="Times New Roman"/>
          <w:lang w:val="pt-BR"/>
        </w:rPr>
        <w:t>da</w:t>
      </w:r>
      <w:r w:rsidRPr="003267D8">
        <w:rPr>
          <w:rFonts w:ascii="Times New Roman" w:hAnsi="Times New Roman"/>
          <w:lang w:val="pt-BR"/>
        </w:rPr>
        <w:t xml:space="preserve"> IZA</w:t>
      </w:r>
      <w:r w:rsidR="006156F7">
        <w:rPr>
          <w:rFonts w:ascii="Times New Roman" w:hAnsi="Times New Roman"/>
          <w:lang w:val="pt-BR"/>
        </w:rPr>
        <w:t>.</w:t>
      </w:r>
    </w:p>
    <w:p w14:paraId="5F043340" w14:textId="77777777" w:rsidR="00AE3D4B" w:rsidRDefault="00AE3D4B" w:rsidP="00AE3D4B">
      <w:pPr>
        <w:pStyle w:val="VAFigureCaption"/>
        <w:spacing w:before="0"/>
        <w:rPr>
          <w:rFonts w:ascii="Times New Roman" w:hAnsi="Times New Roman"/>
          <w:lang w:val="pt-BR"/>
        </w:rPr>
      </w:pPr>
    </w:p>
    <w:p w14:paraId="5BA1FEB0" w14:textId="474D97F2" w:rsidR="00440B62" w:rsidRDefault="00440B62" w:rsidP="00440B62">
      <w:pPr>
        <w:spacing w:after="0" w:line="240" w:lineRule="exact"/>
        <w:jc w:val="both"/>
        <w:rPr>
          <w:rFonts w:ascii="Times New Roman" w:eastAsia="Times New Roman" w:hAnsi="Times New Roman" w:cs="Times New Roman"/>
          <w:i/>
          <w:iCs/>
          <w:sz w:val="20"/>
          <w:szCs w:val="20"/>
          <w:lang w:eastAsia="pt-BR"/>
        </w:rPr>
      </w:pPr>
      <w:r>
        <w:rPr>
          <w:rFonts w:ascii="Times New Roman" w:eastAsia="Times New Roman" w:hAnsi="Times New Roman" w:cs="Times New Roman"/>
          <w:i/>
          <w:iCs/>
          <w:sz w:val="20"/>
          <w:szCs w:val="20"/>
          <w:lang w:eastAsia="pt-BR"/>
        </w:rPr>
        <w:t>Teste de atividade</w:t>
      </w:r>
    </w:p>
    <w:p w14:paraId="639D3234" w14:textId="78EBBDAF" w:rsidR="00440B62" w:rsidRDefault="00440B62" w:rsidP="00440B62">
      <w:pPr>
        <w:spacing w:after="0" w:line="240" w:lineRule="exact"/>
        <w:ind w:firstLine="204"/>
        <w:jc w:val="both"/>
        <w:rPr>
          <w:rFonts w:ascii="Times New Roman" w:eastAsia="Times New Roman" w:hAnsi="Times New Roman" w:cs="Times New Roman"/>
          <w:sz w:val="20"/>
          <w:szCs w:val="20"/>
          <w:lang w:eastAsia="pt-BR"/>
        </w:rPr>
      </w:pPr>
      <w:r w:rsidRPr="00440B62">
        <w:rPr>
          <w:rFonts w:ascii="Times New Roman" w:eastAsia="Times New Roman" w:hAnsi="Times New Roman" w:cs="Times New Roman"/>
          <w:sz w:val="20"/>
          <w:szCs w:val="20"/>
          <w:lang w:eastAsia="pt-BR"/>
        </w:rPr>
        <w:t xml:space="preserve">A Figura </w:t>
      </w:r>
      <w:r w:rsidR="005727DF">
        <w:rPr>
          <w:rFonts w:ascii="Times New Roman" w:eastAsia="Times New Roman" w:hAnsi="Times New Roman" w:cs="Times New Roman"/>
          <w:sz w:val="20"/>
          <w:szCs w:val="20"/>
          <w:lang w:eastAsia="pt-BR"/>
        </w:rPr>
        <w:t>2</w:t>
      </w:r>
      <w:r>
        <w:rPr>
          <w:rFonts w:ascii="Times New Roman" w:eastAsia="Times New Roman" w:hAnsi="Times New Roman" w:cs="Times New Roman"/>
          <w:sz w:val="20"/>
          <w:szCs w:val="20"/>
          <w:lang w:eastAsia="pt-BR"/>
        </w:rPr>
        <w:t xml:space="preserve"> </w:t>
      </w:r>
      <w:r w:rsidRPr="00440B62">
        <w:rPr>
          <w:rFonts w:ascii="Times New Roman" w:eastAsia="Times New Roman" w:hAnsi="Times New Roman" w:cs="Times New Roman"/>
          <w:sz w:val="20"/>
          <w:szCs w:val="20"/>
          <w:lang w:eastAsia="pt-BR"/>
        </w:rPr>
        <w:t xml:space="preserve">apresenta os ensaios de reação em diferentes temperaturas em procedimento isotérmico </w:t>
      </w:r>
      <w:r>
        <w:rPr>
          <w:rFonts w:ascii="Times New Roman" w:eastAsia="Times New Roman" w:hAnsi="Times New Roman" w:cs="Times New Roman"/>
          <w:sz w:val="20"/>
          <w:szCs w:val="20"/>
          <w:lang w:eastAsia="pt-BR"/>
        </w:rPr>
        <w:t xml:space="preserve">com </w:t>
      </w:r>
      <w:r w:rsidRPr="00440B62">
        <w:rPr>
          <w:rFonts w:ascii="Times New Roman" w:eastAsia="Times New Roman" w:hAnsi="Times New Roman" w:cs="Times New Roman"/>
          <w:sz w:val="20"/>
          <w:szCs w:val="20"/>
          <w:lang w:eastAsia="pt-BR"/>
        </w:rPr>
        <w:t xml:space="preserve">oxigênio como oxidante. </w:t>
      </w:r>
      <w:r>
        <w:rPr>
          <w:rFonts w:ascii="Times New Roman" w:eastAsia="Times New Roman" w:hAnsi="Times New Roman" w:cs="Times New Roman"/>
          <w:sz w:val="20"/>
          <w:szCs w:val="20"/>
          <w:lang w:eastAsia="pt-BR"/>
        </w:rPr>
        <w:t xml:space="preserve"> </w:t>
      </w:r>
    </w:p>
    <w:p w14:paraId="234B13A1" w14:textId="77777777" w:rsidR="00A66C79" w:rsidRDefault="00A66C79" w:rsidP="00A66C79">
      <w:pPr>
        <w:spacing w:after="0" w:line="240" w:lineRule="exact"/>
        <w:ind w:firstLine="204"/>
        <w:jc w:val="both"/>
        <w:rPr>
          <w:rFonts w:ascii="Times New Roman" w:eastAsia="Times New Roman" w:hAnsi="Times New Roman" w:cs="Times New Roman"/>
          <w:sz w:val="20"/>
          <w:szCs w:val="20"/>
          <w:lang w:eastAsia="pt-BR"/>
        </w:rPr>
      </w:pPr>
      <w:r w:rsidRPr="00440B62">
        <w:rPr>
          <w:rFonts w:ascii="Times New Roman" w:eastAsia="Times New Roman" w:hAnsi="Times New Roman" w:cs="Times New Roman"/>
          <w:sz w:val="20"/>
          <w:szCs w:val="20"/>
          <w:lang w:eastAsia="pt-BR"/>
        </w:rPr>
        <w:t xml:space="preserve">Observa-se que o melhor </w:t>
      </w:r>
      <w:r>
        <w:rPr>
          <w:rFonts w:ascii="Times New Roman" w:eastAsia="Times New Roman" w:hAnsi="Times New Roman" w:cs="Times New Roman"/>
          <w:sz w:val="20"/>
          <w:szCs w:val="20"/>
          <w:lang w:eastAsia="pt-BR"/>
        </w:rPr>
        <w:t xml:space="preserve">desempenho do catalisador é alcançado </w:t>
      </w:r>
      <w:r w:rsidRPr="00440B62">
        <w:rPr>
          <w:rFonts w:ascii="Times New Roman" w:eastAsia="Times New Roman" w:hAnsi="Times New Roman" w:cs="Times New Roman"/>
          <w:sz w:val="20"/>
          <w:szCs w:val="20"/>
          <w:lang w:eastAsia="pt-BR"/>
        </w:rPr>
        <w:t>a 400 °C,</w:t>
      </w:r>
      <w:r>
        <w:rPr>
          <w:rFonts w:ascii="Times New Roman" w:eastAsia="Times New Roman" w:hAnsi="Times New Roman" w:cs="Times New Roman"/>
          <w:sz w:val="20"/>
          <w:szCs w:val="20"/>
          <w:lang w:eastAsia="pt-BR"/>
        </w:rPr>
        <w:t xml:space="preserve"> obtendo</w:t>
      </w:r>
      <w:r w:rsidRPr="00440B62">
        <w:rPr>
          <w:rFonts w:ascii="Times New Roman" w:eastAsia="Times New Roman" w:hAnsi="Times New Roman" w:cs="Times New Roman"/>
          <w:sz w:val="20"/>
          <w:szCs w:val="20"/>
          <w:lang w:eastAsia="pt-BR"/>
        </w:rPr>
        <w:t xml:space="preserve"> um rendimento de </w:t>
      </w:r>
      <w:r>
        <w:rPr>
          <w:rFonts w:ascii="Times New Roman" w:eastAsia="Times New Roman" w:hAnsi="Times New Roman" w:cs="Times New Roman"/>
          <w:sz w:val="20"/>
          <w:szCs w:val="20"/>
          <w:lang w:eastAsia="pt-BR"/>
        </w:rPr>
        <w:t>8</w:t>
      </w:r>
      <w:r w:rsidRPr="00440B62">
        <w:rPr>
          <w:rFonts w:ascii="Times New Roman" w:eastAsia="Times New Roman" w:hAnsi="Times New Roman" w:cs="Times New Roman"/>
          <w:sz w:val="20"/>
          <w:szCs w:val="20"/>
          <w:lang w:eastAsia="pt-BR"/>
        </w:rPr>
        <w:t>9 µmol de MeOH/gcat</w:t>
      </w:r>
      <w:r>
        <w:rPr>
          <w:rFonts w:ascii="Times New Roman" w:eastAsia="Times New Roman" w:hAnsi="Times New Roman" w:cs="Times New Roman"/>
          <w:sz w:val="20"/>
          <w:szCs w:val="20"/>
          <w:lang w:eastAsia="pt-BR"/>
        </w:rPr>
        <w:t xml:space="preserve"> </w:t>
      </w:r>
      <w:r w:rsidRPr="00440B62">
        <w:rPr>
          <w:rFonts w:ascii="Times New Roman" w:eastAsia="Times New Roman" w:hAnsi="Times New Roman" w:cs="Times New Roman"/>
          <w:sz w:val="20"/>
          <w:szCs w:val="20"/>
          <w:lang w:eastAsia="pt-BR"/>
        </w:rPr>
        <w:t xml:space="preserve">e 0,33 mol de MeOH/mol de Cu. </w:t>
      </w:r>
      <w:r>
        <w:rPr>
          <w:rFonts w:ascii="Times New Roman" w:eastAsia="Times New Roman" w:hAnsi="Times New Roman" w:cs="Times New Roman"/>
          <w:sz w:val="20"/>
          <w:szCs w:val="20"/>
          <w:lang w:eastAsia="pt-BR"/>
        </w:rPr>
        <w:t xml:space="preserve">Já na temperatura de </w:t>
      </w:r>
      <w:r w:rsidRPr="00440B62">
        <w:rPr>
          <w:rFonts w:ascii="Times New Roman" w:eastAsia="Times New Roman" w:hAnsi="Times New Roman" w:cs="Times New Roman"/>
          <w:sz w:val="20"/>
          <w:szCs w:val="20"/>
          <w:lang w:eastAsia="pt-BR"/>
        </w:rPr>
        <w:t>450 °C</w:t>
      </w:r>
      <w:r>
        <w:rPr>
          <w:rFonts w:ascii="Times New Roman" w:eastAsia="Times New Roman" w:hAnsi="Times New Roman" w:cs="Times New Roman"/>
          <w:sz w:val="20"/>
          <w:szCs w:val="20"/>
          <w:lang w:eastAsia="pt-BR"/>
        </w:rPr>
        <w:t>, o rendimento cai de forma significativa.</w:t>
      </w:r>
    </w:p>
    <w:p w14:paraId="1ED2C891" w14:textId="69EBB528" w:rsidR="00A66C79" w:rsidRDefault="00A66C79" w:rsidP="00A66C79">
      <w:pPr>
        <w:spacing w:after="0" w:line="240" w:lineRule="exact"/>
        <w:ind w:firstLine="204"/>
        <w:jc w:val="both"/>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 xml:space="preserve">O maior rendimento </w:t>
      </w:r>
      <w:r w:rsidRPr="00440B62">
        <w:rPr>
          <w:rFonts w:ascii="Times New Roman" w:eastAsia="Times New Roman" w:hAnsi="Times New Roman" w:cs="Times New Roman"/>
          <w:sz w:val="20"/>
          <w:szCs w:val="20"/>
          <w:lang w:eastAsia="pt-BR"/>
        </w:rPr>
        <w:t>de metanol por mol</w:t>
      </w:r>
      <w:r>
        <w:rPr>
          <w:rFonts w:ascii="Times New Roman" w:eastAsia="Times New Roman" w:hAnsi="Times New Roman" w:cs="Times New Roman"/>
          <w:sz w:val="20"/>
          <w:szCs w:val="20"/>
          <w:lang w:eastAsia="pt-BR"/>
        </w:rPr>
        <w:t xml:space="preserve"> Cu</w:t>
      </w:r>
      <w:r w:rsidRPr="00440B62">
        <w:rPr>
          <w:rFonts w:ascii="Times New Roman" w:eastAsia="Times New Roman" w:hAnsi="Times New Roman" w:cs="Times New Roman"/>
          <w:sz w:val="20"/>
          <w:szCs w:val="20"/>
          <w:lang w:eastAsia="pt-BR"/>
        </w:rPr>
        <w:t xml:space="preserve"> </w:t>
      </w:r>
      <w:r>
        <w:rPr>
          <w:rFonts w:ascii="Times New Roman" w:eastAsia="Times New Roman" w:hAnsi="Times New Roman" w:cs="Times New Roman"/>
          <w:sz w:val="20"/>
          <w:szCs w:val="20"/>
          <w:lang w:eastAsia="pt-BR"/>
        </w:rPr>
        <w:t xml:space="preserve">relatada para </w:t>
      </w:r>
      <w:r w:rsidRPr="00440B62">
        <w:rPr>
          <w:rFonts w:ascii="Times New Roman" w:eastAsia="Times New Roman" w:hAnsi="Times New Roman" w:cs="Times New Roman"/>
          <w:sz w:val="20"/>
          <w:szCs w:val="20"/>
          <w:lang w:eastAsia="pt-BR"/>
        </w:rPr>
        <w:t>Cu-CHA foi de 0,25 mol MeOH/mol Cu (</w:t>
      </w:r>
      <w:r w:rsidR="008D6857">
        <w:rPr>
          <w:rFonts w:ascii="Times New Roman" w:eastAsia="Times New Roman" w:hAnsi="Times New Roman" w:cs="Times New Roman"/>
          <w:sz w:val="20"/>
          <w:szCs w:val="20"/>
          <w:lang w:eastAsia="pt-BR"/>
        </w:rPr>
        <w:t>6</w:t>
      </w:r>
      <w:r w:rsidRPr="00440B62">
        <w:rPr>
          <w:rFonts w:ascii="Times New Roman" w:eastAsia="Times New Roman" w:hAnsi="Times New Roman" w:cs="Times New Roman"/>
          <w:sz w:val="20"/>
          <w:szCs w:val="20"/>
          <w:lang w:eastAsia="pt-BR"/>
        </w:rPr>
        <w:t xml:space="preserve">). Entretanto, a literatura utiliza </w:t>
      </w:r>
      <w:r>
        <w:rPr>
          <w:rFonts w:ascii="Times New Roman" w:eastAsia="Times New Roman" w:hAnsi="Times New Roman" w:cs="Times New Roman"/>
          <w:sz w:val="20"/>
          <w:szCs w:val="20"/>
          <w:lang w:eastAsia="pt-BR"/>
        </w:rPr>
        <w:t xml:space="preserve">o </w:t>
      </w:r>
      <w:r w:rsidRPr="00440B62">
        <w:rPr>
          <w:rFonts w:ascii="Times New Roman" w:eastAsia="Times New Roman" w:hAnsi="Times New Roman" w:cs="Times New Roman"/>
          <w:sz w:val="20"/>
          <w:szCs w:val="20"/>
          <w:lang w:eastAsia="pt-BR"/>
        </w:rPr>
        <w:t xml:space="preserve">processo não isotérmico. </w:t>
      </w:r>
      <w:r>
        <w:rPr>
          <w:rFonts w:ascii="Times New Roman" w:eastAsia="Times New Roman" w:hAnsi="Times New Roman" w:cs="Times New Roman"/>
          <w:sz w:val="20"/>
          <w:szCs w:val="20"/>
          <w:lang w:eastAsia="pt-BR"/>
        </w:rPr>
        <w:t xml:space="preserve">A </w:t>
      </w:r>
      <w:r w:rsidRPr="00440B62">
        <w:rPr>
          <w:rFonts w:ascii="Times New Roman" w:eastAsia="Times New Roman" w:hAnsi="Times New Roman" w:cs="Times New Roman"/>
          <w:sz w:val="20"/>
          <w:szCs w:val="20"/>
          <w:lang w:eastAsia="pt-BR"/>
        </w:rPr>
        <w:t xml:space="preserve">estrutura Cu-Mazita é </w:t>
      </w:r>
      <w:r>
        <w:rPr>
          <w:rFonts w:ascii="Times New Roman" w:eastAsia="Times New Roman" w:hAnsi="Times New Roman" w:cs="Times New Roman"/>
          <w:sz w:val="20"/>
          <w:szCs w:val="20"/>
          <w:lang w:eastAsia="pt-BR"/>
        </w:rPr>
        <w:t>que apresentou maior rendimento (</w:t>
      </w:r>
      <w:r w:rsidRPr="00440B62">
        <w:rPr>
          <w:rFonts w:ascii="Times New Roman" w:eastAsia="Times New Roman" w:hAnsi="Times New Roman" w:cs="Times New Roman"/>
          <w:sz w:val="20"/>
          <w:szCs w:val="20"/>
          <w:lang w:eastAsia="pt-BR"/>
        </w:rPr>
        <w:t>0,48 mol MeOH/mol Cu</w:t>
      </w:r>
      <w:r>
        <w:rPr>
          <w:rFonts w:ascii="Times New Roman" w:eastAsia="Times New Roman" w:hAnsi="Times New Roman" w:cs="Times New Roman"/>
          <w:sz w:val="20"/>
          <w:szCs w:val="20"/>
          <w:lang w:eastAsia="pt-BR"/>
        </w:rPr>
        <w:t>)</w:t>
      </w:r>
      <w:r w:rsidRPr="00440B62">
        <w:rPr>
          <w:rFonts w:ascii="Times New Roman" w:eastAsia="Times New Roman" w:hAnsi="Times New Roman" w:cs="Times New Roman"/>
          <w:sz w:val="20"/>
          <w:szCs w:val="20"/>
          <w:lang w:eastAsia="pt-BR"/>
        </w:rPr>
        <w:t>. No entanto, o processo</w:t>
      </w:r>
      <w:r>
        <w:rPr>
          <w:rFonts w:ascii="Times New Roman" w:eastAsia="Times New Roman" w:hAnsi="Times New Roman" w:cs="Times New Roman"/>
          <w:sz w:val="20"/>
          <w:szCs w:val="20"/>
          <w:lang w:eastAsia="pt-BR"/>
        </w:rPr>
        <w:t xml:space="preserve"> relatado na literatura</w:t>
      </w:r>
      <w:r w:rsidRPr="00440B62">
        <w:rPr>
          <w:rFonts w:ascii="Times New Roman" w:eastAsia="Times New Roman" w:hAnsi="Times New Roman" w:cs="Times New Roman"/>
          <w:sz w:val="20"/>
          <w:szCs w:val="20"/>
          <w:lang w:eastAsia="pt-BR"/>
        </w:rPr>
        <w:t xml:space="preserve"> não foi isotérmico, sendo a etapa de ativação em </w:t>
      </w:r>
      <w:r>
        <w:rPr>
          <w:rFonts w:ascii="Times New Roman" w:eastAsia="Times New Roman" w:hAnsi="Times New Roman" w:cs="Times New Roman"/>
          <w:sz w:val="20"/>
          <w:szCs w:val="20"/>
          <w:lang w:eastAsia="pt-BR"/>
        </w:rPr>
        <w:t>em</w:t>
      </w:r>
      <w:r w:rsidRPr="00440B62">
        <w:rPr>
          <w:rFonts w:ascii="Times New Roman" w:eastAsia="Times New Roman" w:hAnsi="Times New Roman" w:cs="Times New Roman"/>
          <w:sz w:val="20"/>
          <w:szCs w:val="20"/>
          <w:lang w:eastAsia="pt-BR"/>
        </w:rPr>
        <w:t xml:space="preserve"> O</w:t>
      </w:r>
      <w:r w:rsidRPr="00CC19EB">
        <w:rPr>
          <w:rFonts w:ascii="Times New Roman" w:eastAsia="Times New Roman" w:hAnsi="Times New Roman" w:cs="Times New Roman"/>
          <w:sz w:val="20"/>
          <w:szCs w:val="20"/>
          <w:vertAlign w:val="subscript"/>
          <w:lang w:eastAsia="pt-BR"/>
        </w:rPr>
        <w:t>2</w:t>
      </w:r>
      <w:r w:rsidRPr="00440B62">
        <w:rPr>
          <w:rFonts w:ascii="Times New Roman" w:eastAsia="Times New Roman" w:hAnsi="Times New Roman" w:cs="Times New Roman"/>
          <w:sz w:val="20"/>
          <w:szCs w:val="20"/>
          <w:lang w:eastAsia="pt-BR"/>
        </w:rPr>
        <w:t xml:space="preserve"> </w:t>
      </w:r>
      <w:r>
        <w:rPr>
          <w:rFonts w:ascii="Times New Roman" w:eastAsia="Times New Roman" w:hAnsi="Times New Roman" w:cs="Times New Roman"/>
          <w:sz w:val="20"/>
          <w:szCs w:val="20"/>
          <w:lang w:eastAsia="pt-BR"/>
        </w:rPr>
        <w:t xml:space="preserve">a </w:t>
      </w:r>
      <w:r w:rsidRPr="00440B62">
        <w:rPr>
          <w:rFonts w:ascii="Times New Roman" w:eastAsia="Times New Roman" w:hAnsi="Times New Roman" w:cs="Times New Roman"/>
          <w:sz w:val="20"/>
          <w:szCs w:val="20"/>
          <w:lang w:eastAsia="pt-BR"/>
        </w:rPr>
        <w:t>500 °C e a reação em metano</w:t>
      </w:r>
      <w:r>
        <w:rPr>
          <w:rFonts w:ascii="Times New Roman" w:eastAsia="Times New Roman" w:hAnsi="Times New Roman" w:cs="Times New Roman"/>
          <w:sz w:val="20"/>
          <w:szCs w:val="20"/>
          <w:lang w:eastAsia="pt-BR"/>
        </w:rPr>
        <w:t xml:space="preserve"> a </w:t>
      </w:r>
      <w:r w:rsidRPr="00440B62">
        <w:rPr>
          <w:rFonts w:ascii="Times New Roman" w:eastAsia="Times New Roman" w:hAnsi="Times New Roman" w:cs="Times New Roman"/>
          <w:sz w:val="20"/>
          <w:szCs w:val="20"/>
          <w:lang w:eastAsia="pt-BR"/>
        </w:rPr>
        <w:t xml:space="preserve">200 °C </w:t>
      </w:r>
      <w:r>
        <w:rPr>
          <w:rFonts w:ascii="Times New Roman" w:eastAsia="Times New Roman" w:hAnsi="Times New Roman" w:cs="Times New Roman"/>
          <w:sz w:val="20"/>
          <w:szCs w:val="20"/>
          <w:lang w:eastAsia="pt-BR"/>
        </w:rPr>
        <w:t xml:space="preserve">e alta pressão </w:t>
      </w:r>
      <w:r w:rsidRPr="00440B62">
        <w:rPr>
          <w:rFonts w:ascii="Times New Roman" w:eastAsia="Times New Roman" w:hAnsi="Times New Roman" w:cs="Times New Roman"/>
          <w:sz w:val="20"/>
          <w:szCs w:val="20"/>
          <w:lang w:eastAsia="pt-BR"/>
        </w:rPr>
        <w:t>(30 bar) (</w:t>
      </w:r>
      <w:r w:rsidR="008D6857">
        <w:rPr>
          <w:rFonts w:ascii="Times New Roman" w:eastAsia="Times New Roman" w:hAnsi="Times New Roman" w:cs="Times New Roman"/>
          <w:sz w:val="20"/>
          <w:szCs w:val="20"/>
          <w:lang w:eastAsia="pt-BR"/>
        </w:rPr>
        <w:t>7</w:t>
      </w:r>
      <w:r w:rsidRPr="00440B62">
        <w:rPr>
          <w:rFonts w:ascii="Times New Roman" w:eastAsia="Times New Roman" w:hAnsi="Times New Roman" w:cs="Times New Roman"/>
          <w:sz w:val="20"/>
          <w:szCs w:val="20"/>
          <w:lang w:eastAsia="pt-BR"/>
        </w:rPr>
        <w:t>).</w:t>
      </w:r>
    </w:p>
    <w:p w14:paraId="1A659CEB" w14:textId="60EFD830" w:rsidR="00440B62" w:rsidRPr="00440B62" w:rsidRDefault="00372B48" w:rsidP="00440B62">
      <w:pPr>
        <w:spacing w:after="0" w:line="240" w:lineRule="exact"/>
        <w:ind w:firstLine="204"/>
        <w:jc w:val="both"/>
        <w:rPr>
          <w:rFonts w:ascii="Times New Roman" w:eastAsia="Times New Roman" w:hAnsi="Times New Roman" w:cs="Times New Roman"/>
          <w:sz w:val="20"/>
          <w:szCs w:val="20"/>
          <w:lang w:eastAsia="pt-BR"/>
        </w:rPr>
      </w:pPr>
      <w:r>
        <w:rPr>
          <w:noProof/>
        </w:rPr>
        <w:drawing>
          <wp:anchor distT="0" distB="0" distL="114300" distR="114300" simplePos="0" relativeHeight="251663359" behindDoc="0" locked="1" layoutInCell="1" allowOverlap="1" wp14:anchorId="33C568D6" wp14:editId="6C40F572">
            <wp:simplePos x="0" y="0"/>
            <wp:positionH relativeFrom="column">
              <wp:posOffset>242570</wp:posOffset>
            </wp:positionH>
            <wp:positionV relativeFrom="paragraph">
              <wp:posOffset>22225</wp:posOffset>
            </wp:positionV>
            <wp:extent cx="2531110" cy="1787525"/>
            <wp:effectExtent l="0" t="0" r="2540" b="3175"/>
            <wp:wrapNone/>
            <wp:docPr id="569376737"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31110" cy="1787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8B0F11" w14:textId="77777777" w:rsidR="0086244F" w:rsidRDefault="0086244F" w:rsidP="00440B62">
      <w:pPr>
        <w:spacing w:after="0" w:line="240" w:lineRule="exact"/>
        <w:ind w:firstLine="204"/>
        <w:jc w:val="both"/>
        <w:rPr>
          <w:rFonts w:ascii="Times New Roman" w:eastAsia="Times New Roman" w:hAnsi="Times New Roman" w:cs="Times New Roman"/>
          <w:sz w:val="20"/>
          <w:szCs w:val="20"/>
          <w:lang w:eastAsia="pt-BR"/>
        </w:rPr>
      </w:pPr>
    </w:p>
    <w:p w14:paraId="181BD163" w14:textId="77777777" w:rsidR="0086244F" w:rsidRDefault="0086244F" w:rsidP="00440B62">
      <w:pPr>
        <w:spacing w:after="0" w:line="240" w:lineRule="exact"/>
        <w:ind w:firstLine="204"/>
        <w:jc w:val="both"/>
        <w:rPr>
          <w:rFonts w:ascii="Times New Roman" w:eastAsia="Times New Roman" w:hAnsi="Times New Roman" w:cs="Times New Roman"/>
          <w:sz w:val="20"/>
          <w:szCs w:val="20"/>
          <w:lang w:eastAsia="pt-BR"/>
        </w:rPr>
      </w:pPr>
    </w:p>
    <w:p w14:paraId="72396BF8" w14:textId="77777777" w:rsidR="0086244F" w:rsidRDefault="0086244F" w:rsidP="00440B62">
      <w:pPr>
        <w:spacing w:after="0" w:line="240" w:lineRule="exact"/>
        <w:ind w:firstLine="204"/>
        <w:jc w:val="both"/>
        <w:rPr>
          <w:rFonts w:ascii="Times New Roman" w:eastAsia="Times New Roman" w:hAnsi="Times New Roman" w:cs="Times New Roman"/>
          <w:sz w:val="20"/>
          <w:szCs w:val="20"/>
          <w:lang w:eastAsia="pt-BR"/>
        </w:rPr>
      </w:pPr>
    </w:p>
    <w:p w14:paraId="1DEA430A" w14:textId="77777777" w:rsidR="00331B07" w:rsidRDefault="00331B07" w:rsidP="00440B62">
      <w:pPr>
        <w:spacing w:after="0" w:line="240" w:lineRule="exact"/>
        <w:ind w:firstLine="204"/>
        <w:jc w:val="both"/>
        <w:rPr>
          <w:rFonts w:ascii="Times New Roman" w:eastAsia="Times New Roman" w:hAnsi="Times New Roman" w:cs="Times New Roman"/>
          <w:sz w:val="20"/>
          <w:szCs w:val="20"/>
          <w:lang w:eastAsia="pt-BR"/>
        </w:rPr>
      </w:pPr>
    </w:p>
    <w:p w14:paraId="7B30A34F" w14:textId="77777777" w:rsidR="00331B07" w:rsidRDefault="00331B07" w:rsidP="00440B62">
      <w:pPr>
        <w:spacing w:after="0" w:line="240" w:lineRule="exact"/>
        <w:ind w:firstLine="204"/>
        <w:jc w:val="both"/>
        <w:rPr>
          <w:rFonts w:ascii="Times New Roman" w:eastAsia="Times New Roman" w:hAnsi="Times New Roman" w:cs="Times New Roman"/>
          <w:sz w:val="20"/>
          <w:szCs w:val="20"/>
          <w:lang w:eastAsia="pt-BR"/>
        </w:rPr>
      </w:pPr>
    </w:p>
    <w:p w14:paraId="63437449" w14:textId="77777777" w:rsidR="00331B07" w:rsidRDefault="00331B07" w:rsidP="00440B62">
      <w:pPr>
        <w:spacing w:after="0" w:line="240" w:lineRule="exact"/>
        <w:ind w:firstLine="204"/>
        <w:jc w:val="both"/>
        <w:rPr>
          <w:rFonts w:ascii="Times New Roman" w:eastAsia="Times New Roman" w:hAnsi="Times New Roman" w:cs="Times New Roman"/>
          <w:sz w:val="20"/>
          <w:szCs w:val="20"/>
          <w:lang w:eastAsia="pt-BR"/>
        </w:rPr>
      </w:pPr>
    </w:p>
    <w:p w14:paraId="440A28F2" w14:textId="77777777" w:rsidR="00331B07" w:rsidRDefault="00331B07" w:rsidP="00440B62">
      <w:pPr>
        <w:spacing w:after="0" w:line="240" w:lineRule="exact"/>
        <w:ind w:firstLine="204"/>
        <w:jc w:val="both"/>
        <w:rPr>
          <w:rFonts w:ascii="Times New Roman" w:eastAsia="Times New Roman" w:hAnsi="Times New Roman" w:cs="Times New Roman"/>
          <w:sz w:val="20"/>
          <w:szCs w:val="20"/>
          <w:lang w:eastAsia="pt-BR"/>
        </w:rPr>
      </w:pPr>
    </w:p>
    <w:p w14:paraId="0B15802D" w14:textId="77777777" w:rsidR="00331B07" w:rsidRDefault="00331B07" w:rsidP="00440B62">
      <w:pPr>
        <w:spacing w:after="0" w:line="240" w:lineRule="exact"/>
        <w:ind w:firstLine="204"/>
        <w:jc w:val="both"/>
        <w:rPr>
          <w:rFonts w:ascii="Times New Roman" w:eastAsia="Times New Roman" w:hAnsi="Times New Roman" w:cs="Times New Roman"/>
          <w:sz w:val="20"/>
          <w:szCs w:val="20"/>
          <w:lang w:eastAsia="pt-BR"/>
        </w:rPr>
      </w:pPr>
    </w:p>
    <w:p w14:paraId="6686A748" w14:textId="77777777" w:rsidR="00331B07" w:rsidRDefault="00331B07" w:rsidP="00440B62">
      <w:pPr>
        <w:spacing w:after="0" w:line="240" w:lineRule="exact"/>
        <w:ind w:firstLine="204"/>
        <w:jc w:val="both"/>
        <w:rPr>
          <w:rFonts w:ascii="Times New Roman" w:eastAsia="Times New Roman" w:hAnsi="Times New Roman" w:cs="Times New Roman"/>
          <w:sz w:val="20"/>
          <w:szCs w:val="20"/>
          <w:lang w:eastAsia="pt-BR"/>
        </w:rPr>
      </w:pPr>
    </w:p>
    <w:p w14:paraId="787DAD1B" w14:textId="77777777" w:rsidR="00331B07" w:rsidRDefault="00331B07" w:rsidP="00440B62">
      <w:pPr>
        <w:spacing w:after="0" w:line="240" w:lineRule="exact"/>
        <w:ind w:firstLine="204"/>
        <w:jc w:val="both"/>
        <w:rPr>
          <w:rFonts w:ascii="Times New Roman" w:eastAsia="Times New Roman" w:hAnsi="Times New Roman" w:cs="Times New Roman"/>
          <w:sz w:val="20"/>
          <w:szCs w:val="20"/>
          <w:lang w:eastAsia="pt-BR"/>
        </w:rPr>
      </w:pPr>
    </w:p>
    <w:p w14:paraId="49A35440" w14:textId="77777777" w:rsidR="003F525F" w:rsidRDefault="003F525F" w:rsidP="00CB6875">
      <w:pPr>
        <w:pStyle w:val="VAFigureCaption"/>
        <w:spacing w:before="0"/>
        <w:rPr>
          <w:rFonts w:ascii="Times New Roman" w:hAnsi="Times New Roman"/>
          <w:b/>
          <w:lang w:val="pt-BR"/>
        </w:rPr>
      </w:pPr>
    </w:p>
    <w:p w14:paraId="71A41979" w14:textId="4AC58F5A" w:rsidR="00CB6875" w:rsidRDefault="00CB6875" w:rsidP="00CB6875">
      <w:pPr>
        <w:pStyle w:val="VAFigureCaption"/>
        <w:spacing w:before="0"/>
        <w:rPr>
          <w:rFonts w:ascii="Times New Roman" w:hAnsi="Times New Roman"/>
          <w:lang w:val="pt-BR"/>
        </w:rPr>
      </w:pPr>
      <w:r w:rsidRPr="00E038AF">
        <w:rPr>
          <w:rFonts w:ascii="Times New Roman" w:hAnsi="Times New Roman"/>
          <w:b/>
          <w:lang w:val="pt-BR"/>
        </w:rPr>
        <w:t xml:space="preserve">Figura </w:t>
      </w:r>
      <w:r w:rsidR="005727DF">
        <w:rPr>
          <w:rFonts w:ascii="Times New Roman" w:hAnsi="Times New Roman"/>
          <w:b/>
          <w:lang w:val="pt-BR"/>
        </w:rPr>
        <w:t>2</w:t>
      </w:r>
      <w:r w:rsidRPr="00E038AF">
        <w:rPr>
          <w:rFonts w:ascii="Times New Roman" w:hAnsi="Times New Roman"/>
          <w:b/>
          <w:lang w:val="pt-BR"/>
        </w:rPr>
        <w:t>.</w:t>
      </w:r>
      <w:r w:rsidRPr="00E038AF">
        <w:rPr>
          <w:rFonts w:ascii="Times New Roman" w:hAnsi="Times New Roman"/>
          <w:lang w:val="pt-BR"/>
        </w:rPr>
        <w:t xml:space="preserve"> </w:t>
      </w:r>
      <w:r>
        <w:rPr>
          <w:rFonts w:ascii="Times New Roman" w:hAnsi="Times New Roman"/>
          <w:lang w:val="pt-BR"/>
        </w:rPr>
        <w:t>Teste de atividade do catalisador 1,7CuCHA(5,0) em processo isotérmico da reação de oxidação do metano a metanol</w:t>
      </w:r>
      <w:r w:rsidRPr="00AE3D4B">
        <w:rPr>
          <w:rFonts w:ascii="Times New Roman" w:hAnsi="Times New Roman"/>
          <w:lang w:val="pt-BR"/>
        </w:rPr>
        <w:t xml:space="preserve">. </w:t>
      </w:r>
    </w:p>
    <w:p w14:paraId="6CB4A9B2" w14:textId="77777777" w:rsidR="00331B07" w:rsidRDefault="00331B07" w:rsidP="00440B62">
      <w:pPr>
        <w:spacing w:after="0" w:line="240" w:lineRule="exact"/>
        <w:ind w:firstLine="204"/>
        <w:jc w:val="both"/>
        <w:rPr>
          <w:rFonts w:ascii="Times New Roman" w:eastAsia="Times New Roman" w:hAnsi="Times New Roman" w:cs="Times New Roman"/>
          <w:sz w:val="20"/>
          <w:szCs w:val="20"/>
          <w:lang w:eastAsia="pt-BR"/>
        </w:rPr>
      </w:pPr>
    </w:p>
    <w:p w14:paraId="2513FE83" w14:textId="77777777" w:rsidR="006978C6" w:rsidRDefault="0086244F" w:rsidP="0086244F">
      <w:pPr>
        <w:spacing w:after="0" w:line="240" w:lineRule="exact"/>
        <w:ind w:firstLine="204"/>
        <w:jc w:val="both"/>
        <w:rPr>
          <w:rFonts w:ascii="Times New Roman" w:eastAsia="Times New Roman" w:hAnsi="Times New Roman" w:cs="Times New Roman"/>
          <w:sz w:val="20"/>
          <w:szCs w:val="20"/>
          <w:lang w:eastAsia="pt-BR"/>
        </w:rPr>
      </w:pPr>
      <w:r w:rsidRPr="0086244F">
        <w:rPr>
          <w:rFonts w:ascii="Times New Roman" w:eastAsia="Times New Roman" w:hAnsi="Times New Roman" w:cs="Times New Roman"/>
          <w:sz w:val="20"/>
          <w:szCs w:val="20"/>
          <w:lang w:eastAsia="pt-BR"/>
        </w:rPr>
        <w:t>A Tabela</w:t>
      </w:r>
      <w:r>
        <w:rPr>
          <w:rFonts w:ascii="Times New Roman" w:eastAsia="Times New Roman" w:hAnsi="Times New Roman" w:cs="Times New Roman"/>
          <w:sz w:val="20"/>
          <w:szCs w:val="20"/>
          <w:lang w:eastAsia="pt-BR"/>
        </w:rPr>
        <w:t xml:space="preserve"> 2 </w:t>
      </w:r>
      <w:r w:rsidRPr="0086244F">
        <w:rPr>
          <w:rFonts w:ascii="Times New Roman" w:eastAsia="Times New Roman" w:hAnsi="Times New Roman" w:cs="Times New Roman"/>
          <w:sz w:val="20"/>
          <w:szCs w:val="20"/>
          <w:lang w:eastAsia="pt-BR"/>
        </w:rPr>
        <w:t>apresenta os</w:t>
      </w:r>
      <w:r w:rsidR="00A61677">
        <w:rPr>
          <w:rFonts w:ascii="Times New Roman" w:eastAsia="Times New Roman" w:hAnsi="Times New Roman" w:cs="Times New Roman"/>
          <w:sz w:val="20"/>
          <w:szCs w:val="20"/>
          <w:lang w:eastAsia="pt-BR"/>
        </w:rPr>
        <w:t xml:space="preserve"> resultados dos</w:t>
      </w:r>
      <w:r w:rsidRPr="0086244F">
        <w:rPr>
          <w:rFonts w:ascii="Times New Roman" w:eastAsia="Times New Roman" w:hAnsi="Times New Roman" w:cs="Times New Roman"/>
          <w:sz w:val="20"/>
          <w:szCs w:val="20"/>
          <w:lang w:eastAsia="pt-BR"/>
        </w:rPr>
        <w:t xml:space="preserve"> testes de atividade</w:t>
      </w:r>
      <w:r w:rsidR="00A61677">
        <w:rPr>
          <w:rFonts w:ascii="Times New Roman" w:eastAsia="Times New Roman" w:hAnsi="Times New Roman" w:cs="Times New Roman"/>
          <w:sz w:val="20"/>
          <w:szCs w:val="20"/>
          <w:lang w:eastAsia="pt-BR"/>
        </w:rPr>
        <w:t xml:space="preserve"> </w:t>
      </w:r>
      <w:r w:rsidR="005A5470">
        <w:rPr>
          <w:rFonts w:ascii="Times New Roman" w:eastAsia="Times New Roman" w:hAnsi="Times New Roman" w:cs="Times New Roman"/>
          <w:sz w:val="20"/>
          <w:szCs w:val="20"/>
          <w:lang w:eastAsia="pt-BR"/>
        </w:rPr>
        <w:t xml:space="preserve">realizados em </w:t>
      </w:r>
      <w:r w:rsidR="00A61677">
        <w:rPr>
          <w:rFonts w:ascii="Times New Roman" w:eastAsia="Times New Roman" w:hAnsi="Times New Roman" w:cs="Times New Roman"/>
          <w:sz w:val="20"/>
          <w:szCs w:val="20"/>
          <w:lang w:eastAsia="pt-BR"/>
        </w:rPr>
        <w:t xml:space="preserve">ciclo </w:t>
      </w:r>
      <w:r w:rsidRPr="0086244F">
        <w:rPr>
          <w:rFonts w:ascii="Times New Roman" w:eastAsia="Times New Roman" w:hAnsi="Times New Roman" w:cs="Times New Roman"/>
          <w:sz w:val="20"/>
          <w:szCs w:val="20"/>
          <w:lang w:eastAsia="pt-BR"/>
        </w:rPr>
        <w:t>não isotérmico</w:t>
      </w:r>
      <w:r w:rsidR="00A61677">
        <w:rPr>
          <w:rFonts w:ascii="Times New Roman" w:eastAsia="Times New Roman" w:hAnsi="Times New Roman" w:cs="Times New Roman"/>
          <w:sz w:val="20"/>
          <w:szCs w:val="20"/>
          <w:lang w:eastAsia="pt-BR"/>
        </w:rPr>
        <w:t xml:space="preserve">, </w:t>
      </w:r>
      <w:r w:rsidRPr="0086244F">
        <w:rPr>
          <w:rFonts w:ascii="Times New Roman" w:eastAsia="Times New Roman" w:hAnsi="Times New Roman" w:cs="Times New Roman"/>
          <w:sz w:val="20"/>
          <w:szCs w:val="20"/>
          <w:lang w:eastAsia="pt-BR"/>
        </w:rPr>
        <w:t xml:space="preserve">com ativação em </w:t>
      </w:r>
      <w:r w:rsidR="005A5470" w:rsidRPr="00440B62">
        <w:rPr>
          <w:rFonts w:ascii="Times New Roman" w:eastAsia="Times New Roman" w:hAnsi="Times New Roman" w:cs="Times New Roman"/>
          <w:sz w:val="20"/>
          <w:szCs w:val="20"/>
          <w:lang w:eastAsia="pt-BR"/>
        </w:rPr>
        <w:t>O</w:t>
      </w:r>
      <w:r w:rsidR="005A5470" w:rsidRPr="00CC19EB">
        <w:rPr>
          <w:rFonts w:ascii="Times New Roman" w:eastAsia="Times New Roman" w:hAnsi="Times New Roman" w:cs="Times New Roman"/>
          <w:sz w:val="20"/>
          <w:szCs w:val="20"/>
          <w:vertAlign w:val="subscript"/>
          <w:lang w:eastAsia="pt-BR"/>
        </w:rPr>
        <w:t>2</w:t>
      </w:r>
      <w:r w:rsidR="00A61677">
        <w:rPr>
          <w:rFonts w:ascii="Times New Roman" w:eastAsia="Times New Roman" w:hAnsi="Times New Roman" w:cs="Times New Roman"/>
          <w:sz w:val="20"/>
          <w:szCs w:val="20"/>
          <w:lang w:eastAsia="pt-BR"/>
        </w:rPr>
        <w:t xml:space="preserve"> a</w:t>
      </w:r>
      <w:r w:rsidRPr="0086244F">
        <w:rPr>
          <w:rFonts w:ascii="Times New Roman" w:eastAsia="Times New Roman" w:hAnsi="Times New Roman" w:cs="Times New Roman"/>
          <w:sz w:val="20"/>
          <w:szCs w:val="20"/>
          <w:lang w:eastAsia="pt-BR"/>
        </w:rPr>
        <w:t xml:space="preserve"> 450 °C por 60 minutos, </w:t>
      </w:r>
      <w:r w:rsidR="00A61677">
        <w:rPr>
          <w:rFonts w:ascii="Times New Roman" w:eastAsia="Times New Roman" w:hAnsi="Times New Roman" w:cs="Times New Roman"/>
          <w:sz w:val="20"/>
          <w:szCs w:val="20"/>
          <w:lang w:eastAsia="pt-BR"/>
        </w:rPr>
        <w:t xml:space="preserve">e </w:t>
      </w:r>
      <w:r w:rsidRPr="0086244F">
        <w:rPr>
          <w:rFonts w:ascii="Times New Roman" w:eastAsia="Times New Roman" w:hAnsi="Times New Roman" w:cs="Times New Roman"/>
          <w:sz w:val="20"/>
          <w:szCs w:val="20"/>
          <w:lang w:eastAsia="pt-BR"/>
        </w:rPr>
        <w:t>reação em</w:t>
      </w:r>
      <w:r w:rsidR="00A61677">
        <w:rPr>
          <w:rFonts w:ascii="Times New Roman" w:eastAsia="Times New Roman" w:hAnsi="Times New Roman" w:cs="Times New Roman"/>
          <w:sz w:val="20"/>
          <w:szCs w:val="20"/>
          <w:lang w:eastAsia="pt-BR"/>
        </w:rPr>
        <w:t xml:space="preserve"> </w:t>
      </w:r>
      <w:r w:rsidRPr="0086244F">
        <w:rPr>
          <w:rFonts w:ascii="Times New Roman" w:eastAsia="Times New Roman" w:hAnsi="Times New Roman" w:cs="Times New Roman"/>
          <w:sz w:val="20"/>
          <w:szCs w:val="20"/>
          <w:lang w:eastAsia="pt-BR"/>
        </w:rPr>
        <w:t xml:space="preserve">metano </w:t>
      </w:r>
      <w:r w:rsidR="00A61677">
        <w:rPr>
          <w:rFonts w:ascii="Times New Roman" w:eastAsia="Times New Roman" w:hAnsi="Times New Roman" w:cs="Times New Roman"/>
          <w:sz w:val="20"/>
          <w:szCs w:val="20"/>
          <w:lang w:eastAsia="pt-BR"/>
        </w:rPr>
        <w:t>por</w:t>
      </w:r>
      <w:r w:rsidRPr="0086244F">
        <w:rPr>
          <w:rFonts w:ascii="Times New Roman" w:eastAsia="Times New Roman" w:hAnsi="Times New Roman" w:cs="Times New Roman"/>
          <w:sz w:val="20"/>
          <w:szCs w:val="20"/>
          <w:lang w:eastAsia="pt-BR"/>
        </w:rPr>
        <w:t xml:space="preserve"> 30 minutos</w:t>
      </w:r>
      <w:r w:rsidR="00A61677">
        <w:rPr>
          <w:rFonts w:ascii="Times New Roman" w:eastAsia="Times New Roman" w:hAnsi="Times New Roman" w:cs="Times New Roman"/>
          <w:sz w:val="20"/>
          <w:szCs w:val="20"/>
          <w:lang w:eastAsia="pt-BR"/>
        </w:rPr>
        <w:t>.</w:t>
      </w:r>
    </w:p>
    <w:p w14:paraId="0B17BF09" w14:textId="77777777" w:rsidR="006978C6" w:rsidRDefault="006978C6" w:rsidP="006978C6">
      <w:pPr>
        <w:spacing w:after="0" w:line="240" w:lineRule="exact"/>
        <w:ind w:firstLine="204"/>
        <w:jc w:val="both"/>
        <w:rPr>
          <w:rFonts w:ascii="Times New Roman" w:eastAsia="Times New Roman" w:hAnsi="Times New Roman" w:cs="Times New Roman"/>
          <w:sz w:val="20"/>
          <w:szCs w:val="20"/>
          <w:lang w:eastAsia="pt-BR"/>
        </w:rPr>
      </w:pPr>
      <w:r w:rsidRPr="0086244F">
        <w:rPr>
          <w:rFonts w:ascii="Times New Roman" w:eastAsia="Times New Roman" w:hAnsi="Times New Roman" w:cs="Times New Roman"/>
          <w:sz w:val="20"/>
          <w:szCs w:val="20"/>
          <w:lang w:eastAsia="pt-BR"/>
        </w:rPr>
        <w:t xml:space="preserve">Observa-se que o </w:t>
      </w:r>
      <w:r>
        <w:rPr>
          <w:rFonts w:ascii="Times New Roman" w:eastAsia="Times New Roman" w:hAnsi="Times New Roman" w:cs="Times New Roman"/>
          <w:sz w:val="20"/>
          <w:szCs w:val="20"/>
          <w:lang w:eastAsia="pt-BR"/>
        </w:rPr>
        <w:t xml:space="preserve">catalisador Cu-CHA </w:t>
      </w:r>
      <w:r w:rsidRPr="0086244F">
        <w:rPr>
          <w:rFonts w:ascii="Times New Roman" w:eastAsia="Times New Roman" w:hAnsi="Times New Roman" w:cs="Times New Roman"/>
          <w:sz w:val="20"/>
          <w:szCs w:val="20"/>
          <w:lang w:eastAsia="pt-BR"/>
        </w:rPr>
        <w:t>não apresent</w:t>
      </w:r>
      <w:r>
        <w:rPr>
          <w:rFonts w:ascii="Times New Roman" w:eastAsia="Times New Roman" w:hAnsi="Times New Roman" w:cs="Times New Roman"/>
          <w:sz w:val="20"/>
          <w:szCs w:val="20"/>
          <w:lang w:eastAsia="pt-BR"/>
        </w:rPr>
        <w:t>ou</w:t>
      </w:r>
      <w:r w:rsidRPr="0086244F">
        <w:rPr>
          <w:rFonts w:ascii="Times New Roman" w:eastAsia="Times New Roman" w:hAnsi="Times New Roman" w:cs="Times New Roman"/>
          <w:sz w:val="20"/>
          <w:szCs w:val="20"/>
          <w:lang w:eastAsia="pt-BR"/>
        </w:rPr>
        <w:t xml:space="preserve"> atividade em 200 °C, comprovando que esse material necessita de temperaturas mais elevadas para ativação do metano.</w:t>
      </w:r>
      <w:r>
        <w:rPr>
          <w:rFonts w:ascii="Times New Roman" w:eastAsia="Times New Roman" w:hAnsi="Times New Roman" w:cs="Times New Roman"/>
          <w:sz w:val="20"/>
          <w:szCs w:val="20"/>
          <w:lang w:eastAsia="pt-BR"/>
        </w:rPr>
        <w:t xml:space="preserve"> Já na temperatura de </w:t>
      </w:r>
      <w:r w:rsidRPr="0086244F">
        <w:rPr>
          <w:rFonts w:ascii="Times New Roman" w:eastAsia="Times New Roman" w:hAnsi="Times New Roman" w:cs="Times New Roman"/>
          <w:sz w:val="20"/>
          <w:szCs w:val="20"/>
          <w:lang w:eastAsia="pt-BR"/>
        </w:rPr>
        <w:t xml:space="preserve">350 °C </w:t>
      </w:r>
      <w:r>
        <w:rPr>
          <w:rFonts w:ascii="Times New Roman" w:eastAsia="Times New Roman" w:hAnsi="Times New Roman" w:cs="Times New Roman"/>
          <w:sz w:val="20"/>
          <w:szCs w:val="20"/>
          <w:lang w:eastAsia="pt-BR"/>
        </w:rPr>
        <w:t xml:space="preserve">obteve-se um </w:t>
      </w:r>
      <w:r>
        <w:rPr>
          <w:rFonts w:ascii="Times New Roman" w:eastAsia="Times New Roman" w:hAnsi="Times New Roman" w:cs="Times New Roman"/>
          <w:sz w:val="20"/>
          <w:szCs w:val="20"/>
          <w:lang w:eastAsia="pt-BR"/>
        </w:rPr>
        <w:t xml:space="preserve">rendimento de </w:t>
      </w:r>
      <w:r w:rsidRPr="0086244F">
        <w:rPr>
          <w:rFonts w:ascii="Times New Roman" w:eastAsia="Times New Roman" w:hAnsi="Times New Roman" w:cs="Times New Roman"/>
          <w:sz w:val="20"/>
          <w:szCs w:val="20"/>
          <w:lang w:eastAsia="pt-BR"/>
        </w:rPr>
        <w:t>112 µmol de MeOH/gcat, valor</w:t>
      </w:r>
      <w:r>
        <w:rPr>
          <w:rFonts w:ascii="Times New Roman" w:eastAsia="Times New Roman" w:hAnsi="Times New Roman" w:cs="Times New Roman"/>
          <w:sz w:val="20"/>
          <w:szCs w:val="20"/>
          <w:lang w:eastAsia="pt-BR"/>
        </w:rPr>
        <w:t xml:space="preserve"> maior quando </w:t>
      </w:r>
      <w:r w:rsidRPr="0086244F">
        <w:rPr>
          <w:rFonts w:ascii="Times New Roman" w:eastAsia="Times New Roman" w:hAnsi="Times New Roman" w:cs="Times New Roman"/>
          <w:sz w:val="20"/>
          <w:szCs w:val="20"/>
          <w:lang w:eastAsia="pt-BR"/>
        </w:rPr>
        <w:t xml:space="preserve">comparado com </w:t>
      </w:r>
      <w:r>
        <w:rPr>
          <w:rFonts w:ascii="Times New Roman" w:eastAsia="Times New Roman" w:hAnsi="Times New Roman" w:cs="Times New Roman"/>
          <w:sz w:val="20"/>
          <w:szCs w:val="20"/>
          <w:lang w:eastAsia="pt-BR"/>
        </w:rPr>
        <w:t xml:space="preserve">o obtido no </w:t>
      </w:r>
      <w:r w:rsidRPr="0086244F">
        <w:rPr>
          <w:rFonts w:ascii="Times New Roman" w:eastAsia="Times New Roman" w:hAnsi="Times New Roman" w:cs="Times New Roman"/>
          <w:sz w:val="20"/>
          <w:szCs w:val="20"/>
          <w:lang w:eastAsia="pt-BR"/>
        </w:rPr>
        <w:t>procedimento isotérmico (74 µmol de MeOH/gcat.).</w:t>
      </w:r>
      <w:r>
        <w:rPr>
          <w:rFonts w:ascii="Times New Roman" w:eastAsia="Times New Roman" w:hAnsi="Times New Roman" w:cs="Times New Roman"/>
          <w:sz w:val="20"/>
          <w:szCs w:val="20"/>
          <w:lang w:eastAsia="pt-BR"/>
        </w:rPr>
        <w:t xml:space="preserve"> </w:t>
      </w:r>
    </w:p>
    <w:p w14:paraId="1B9FD6C1" w14:textId="438E65BD" w:rsidR="0086244F" w:rsidRDefault="00A61677" w:rsidP="0086244F">
      <w:pPr>
        <w:spacing w:after="0" w:line="240" w:lineRule="exact"/>
        <w:ind w:firstLine="204"/>
        <w:jc w:val="both"/>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 xml:space="preserve"> </w:t>
      </w:r>
      <w:r w:rsidR="0086244F" w:rsidRPr="0086244F">
        <w:rPr>
          <w:rFonts w:ascii="Times New Roman" w:eastAsia="Times New Roman" w:hAnsi="Times New Roman" w:cs="Times New Roman"/>
          <w:sz w:val="20"/>
          <w:szCs w:val="20"/>
          <w:lang w:eastAsia="pt-BR"/>
        </w:rPr>
        <w:t xml:space="preserve"> </w:t>
      </w:r>
    </w:p>
    <w:p w14:paraId="0DB91601" w14:textId="102DEB78" w:rsidR="0086244F" w:rsidRPr="00EB507C" w:rsidRDefault="0086244F" w:rsidP="0086244F">
      <w:pPr>
        <w:pStyle w:val="VDTableTitle"/>
        <w:spacing w:after="120"/>
        <w:jc w:val="both"/>
        <w:rPr>
          <w:rFonts w:ascii="Times New Roman" w:hAnsi="Times New Roman"/>
          <w:color w:val="FF0000"/>
          <w:lang w:val="pt-BR"/>
        </w:rPr>
      </w:pPr>
      <w:r w:rsidRPr="00E038AF">
        <w:rPr>
          <w:rFonts w:ascii="Times New Roman" w:hAnsi="Times New Roman"/>
          <w:b/>
          <w:lang w:val="pt-BR"/>
        </w:rPr>
        <w:t xml:space="preserve">Tabela </w:t>
      </w:r>
      <w:r>
        <w:rPr>
          <w:rFonts w:ascii="Times New Roman" w:hAnsi="Times New Roman"/>
          <w:b/>
          <w:lang w:val="pt-BR"/>
        </w:rPr>
        <w:t>2</w:t>
      </w:r>
      <w:r w:rsidRPr="00E038AF">
        <w:rPr>
          <w:rFonts w:ascii="Times New Roman" w:hAnsi="Times New Roman"/>
          <w:b/>
          <w:lang w:val="pt-BR"/>
        </w:rPr>
        <w:t>.</w:t>
      </w:r>
      <w:r w:rsidRPr="00E038AF">
        <w:rPr>
          <w:rFonts w:ascii="Times New Roman" w:hAnsi="Times New Roman"/>
          <w:lang w:val="pt-BR"/>
        </w:rPr>
        <w:t xml:space="preserve"> </w:t>
      </w:r>
      <w:r w:rsidR="00EA18C3">
        <w:rPr>
          <w:rFonts w:ascii="Times New Roman" w:hAnsi="Times New Roman"/>
          <w:lang w:val="pt-BR"/>
        </w:rPr>
        <w:t xml:space="preserve"> Resultados dos t</w:t>
      </w:r>
      <w:r w:rsidRPr="0086244F">
        <w:rPr>
          <w:rFonts w:ascii="Times New Roman" w:hAnsi="Times New Roman"/>
          <w:lang w:val="pt-BR"/>
        </w:rPr>
        <w:t>este</w:t>
      </w:r>
      <w:r w:rsidR="00EA18C3">
        <w:rPr>
          <w:rFonts w:ascii="Times New Roman" w:hAnsi="Times New Roman"/>
          <w:lang w:val="pt-BR"/>
        </w:rPr>
        <w:t>s</w:t>
      </w:r>
      <w:r w:rsidRPr="0086244F">
        <w:rPr>
          <w:rFonts w:ascii="Times New Roman" w:hAnsi="Times New Roman"/>
          <w:lang w:val="pt-BR"/>
        </w:rPr>
        <w:t xml:space="preserve"> de atividade em procedimento não isotérmico</w:t>
      </w:r>
      <w:r w:rsidR="00EA18C3">
        <w:rPr>
          <w:rFonts w:ascii="Times New Roman" w:hAnsi="Times New Roman"/>
          <w:lang w:val="pt-BR"/>
        </w:rPr>
        <w:t>.</w:t>
      </w:r>
    </w:p>
    <w:tbl>
      <w:tblPr>
        <w:tblStyle w:val="Tabelacomgrade"/>
        <w:tblW w:w="0" w:type="auto"/>
        <w:tblLook w:val="04A0" w:firstRow="1" w:lastRow="0" w:firstColumn="1" w:lastColumn="0" w:noHBand="0" w:noVBand="1"/>
      </w:tblPr>
      <w:tblGrid>
        <w:gridCol w:w="1586"/>
        <w:gridCol w:w="1586"/>
        <w:gridCol w:w="1586"/>
      </w:tblGrid>
      <w:tr w:rsidR="00EA18C3" w14:paraId="00D86689" w14:textId="77777777" w:rsidTr="005228E3">
        <w:tc>
          <w:tcPr>
            <w:tcW w:w="1586" w:type="dxa"/>
            <w:vAlign w:val="center"/>
          </w:tcPr>
          <w:p w14:paraId="49E172B8" w14:textId="576C6BC0" w:rsidR="00EA18C3" w:rsidRPr="00EA18C3" w:rsidRDefault="00EA18C3" w:rsidP="00EA18C3">
            <w:pPr>
              <w:jc w:val="center"/>
              <w:rPr>
                <w:rFonts w:ascii="Times New Roman" w:hAnsi="Times New Roman" w:cs="Times New Roman"/>
                <w:sz w:val="18"/>
                <w:szCs w:val="18"/>
                <w:lang w:eastAsia="pt-BR"/>
              </w:rPr>
            </w:pPr>
            <w:r w:rsidRPr="00EA18C3">
              <w:rPr>
                <w:rFonts w:ascii="Times New Roman" w:hAnsi="Times New Roman" w:cs="Times New Roman"/>
                <w:sz w:val="18"/>
                <w:szCs w:val="18"/>
              </w:rPr>
              <w:t>Temperatura de Reação (°C)</w:t>
            </w:r>
          </w:p>
        </w:tc>
        <w:tc>
          <w:tcPr>
            <w:tcW w:w="1586" w:type="dxa"/>
            <w:vAlign w:val="center"/>
          </w:tcPr>
          <w:p w14:paraId="68FADCAD" w14:textId="756E87A7" w:rsidR="00EA18C3" w:rsidRPr="00EA18C3" w:rsidRDefault="00EA18C3" w:rsidP="00EA18C3">
            <w:pPr>
              <w:jc w:val="center"/>
              <w:rPr>
                <w:rFonts w:ascii="Times New Roman" w:hAnsi="Times New Roman" w:cs="Times New Roman"/>
                <w:sz w:val="18"/>
                <w:szCs w:val="18"/>
                <w:lang w:eastAsia="pt-BR"/>
              </w:rPr>
            </w:pPr>
            <w:r w:rsidRPr="00EA18C3">
              <w:rPr>
                <w:rFonts w:ascii="Times New Roman" w:hAnsi="Times New Roman" w:cs="Times New Roman"/>
                <w:sz w:val="18"/>
                <w:szCs w:val="18"/>
              </w:rPr>
              <w:t>µmol MeOH/gcat.</w:t>
            </w:r>
          </w:p>
        </w:tc>
        <w:tc>
          <w:tcPr>
            <w:tcW w:w="1586" w:type="dxa"/>
            <w:vAlign w:val="center"/>
          </w:tcPr>
          <w:p w14:paraId="7AF0BEE6" w14:textId="2C5708E1" w:rsidR="00EA18C3" w:rsidRPr="00EA18C3" w:rsidRDefault="00EA18C3" w:rsidP="00EA18C3">
            <w:pPr>
              <w:jc w:val="center"/>
              <w:rPr>
                <w:rFonts w:ascii="Times New Roman" w:hAnsi="Times New Roman" w:cs="Times New Roman"/>
                <w:sz w:val="18"/>
                <w:szCs w:val="18"/>
                <w:lang w:eastAsia="pt-BR"/>
              </w:rPr>
            </w:pPr>
            <w:r w:rsidRPr="00EA18C3">
              <w:rPr>
                <w:rFonts w:ascii="Times New Roman" w:hAnsi="Times New Roman" w:cs="Times New Roman"/>
                <w:sz w:val="18"/>
                <w:szCs w:val="18"/>
              </w:rPr>
              <w:t>Mol MeOH/mol Cu</w:t>
            </w:r>
          </w:p>
        </w:tc>
      </w:tr>
      <w:tr w:rsidR="00EA18C3" w14:paraId="332CC815" w14:textId="77777777" w:rsidTr="005228E3">
        <w:tc>
          <w:tcPr>
            <w:tcW w:w="1586" w:type="dxa"/>
            <w:vAlign w:val="center"/>
          </w:tcPr>
          <w:p w14:paraId="08E23551" w14:textId="21FC7948" w:rsidR="00EA18C3" w:rsidRPr="00EA18C3" w:rsidRDefault="00EA18C3" w:rsidP="00EA18C3">
            <w:pPr>
              <w:jc w:val="center"/>
              <w:rPr>
                <w:rFonts w:ascii="Times New Roman" w:hAnsi="Times New Roman" w:cs="Times New Roman"/>
                <w:sz w:val="18"/>
                <w:szCs w:val="18"/>
                <w:lang w:eastAsia="pt-BR"/>
              </w:rPr>
            </w:pPr>
            <w:r w:rsidRPr="00EA18C3">
              <w:rPr>
                <w:rFonts w:ascii="Times New Roman" w:hAnsi="Times New Roman" w:cs="Times New Roman"/>
                <w:sz w:val="18"/>
                <w:szCs w:val="18"/>
              </w:rPr>
              <w:t>200</w:t>
            </w:r>
          </w:p>
        </w:tc>
        <w:tc>
          <w:tcPr>
            <w:tcW w:w="1586" w:type="dxa"/>
            <w:vAlign w:val="center"/>
          </w:tcPr>
          <w:p w14:paraId="692429F5" w14:textId="6DC574F4" w:rsidR="00EA18C3" w:rsidRPr="00EA18C3" w:rsidRDefault="00EA18C3" w:rsidP="00EA18C3">
            <w:pPr>
              <w:jc w:val="center"/>
              <w:rPr>
                <w:rFonts w:ascii="Times New Roman" w:hAnsi="Times New Roman" w:cs="Times New Roman"/>
                <w:sz w:val="18"/>
                <w:szCs w:val="18"/>
                <w:lang w:eastAsia="pt-BR"/>
              </w:rPr>
            </w:pPr>
            <w:r w:rsidRPr="00EA18C3">
              <w:rPr>
                <w:rFonts w:ascii="Times New Roman" w:hAnsi="Times New Roman" w:cs="Times New Roman"/>
                <w:sz w:val="18"/>
                <w:szCs w:val="18"/>
              </w:rPr>
              <w:t>0</w:t>
            </w:r>
          </w:p>
        </w:tc>
        <w:tc>
          <w:tcPr>
            <w:tcW w:w="1586" w:type="dxa"/>
            <w:vAlign w:val="center"/>
          </w:tcPr>
          <w:p w14:paraId="2B6A96ED" w14:textId="4B249E84" w:rsidR="00EA18C3" w:rsidRPr="00EA18C3" w:rsidRDefault="00EA18C3" w:rsidP="00EA18C3">
            <w:pPr>
              <w:jc w:val="center"/>
              <w:rPr>
                <w:rFonts w:ascii="Times New Roman" w:hAnsi="Times New Roman" w:cs="Times New Roman"/>
                <w:sz w:val="18"/>
                <w:szCs w:val="18"/>
                <w:lang w:eastAsia="pt-BR"/>
              </w:rPr>
            </w:pPr>
            <w:r w:rsidRPr="00EA18C3">
              <w:rPr>
                <w:rFonts w:ascii="Times New Roman" w:hAnsi="Times New Roman" w:cs="Times New Roman"/>
                <w:sz w:val="18"/>
                <w:szCs w:val="18"/>
              </w:rPr>
              <w:t>0</w:t>
            </w:r>
          </w:p>
        </w:tc>
      </w:tr>
      <w:tr w:rsidR="00EA18C3" w14:paraId="0DF27CDB" w14:textId="77777777" w:rsidTr="005228E3">
        <w:tc>
          <w:tcPr>
            <w:tcW w:w="1586" w:type="dxa"/>
            <w:vAlign w:val="center"/>
          </w:tcPr>
          <w:p w14:paraId="58049A21" w14:textId="56E1FAC1" w:rsidR="00EA18C3" w:rsidRPr="00EA18C3" w:rsidRDefault="00EA18C3" w:rsidP="00EA18C3">
            <w:pPr>
              <w:jc w:val="center"/>
              <w:rPr>
                <w:rFonts w:ascii="Times New Roman" w:hAnsi="Times New Roman" w:cs="Times New Roman"/>
                <w:sz w:val="18"/>
                <w:szCs w:val="18"/>
                <w:lang w:eastAsia="pt-BR"/>
              </w:rPr>
            </w:pPr>
            <w:r w:rsidRPr="00EA18C3">
              <w:rPr>
                <w:rFonts w:ascii="Times New Roman" w:hAnsi="Times New Roman" w:cs="Times New Roman"/>
                <w:sz w:val="18"/>
                <w:szCs w:val="18"/>
              </w:rPr>
              <w:t>250</w:t>
            </w:r>
          </w:p>
        </w:tc>
        <w:tc>
          <w:tcPr>
            <w:tcW w:w="1586" w:type="dxa"/>
            <w:vAlign w:val="center"/>
          </w:tcPr>
          <w:p w14:paraId="4399CF49" w14:textId="365D9EEC" w:rsidR="00EA18C3" w:rsidRPr="00EA18C3" w:rsidRDefault="00EA18C3" w:rsidP="00EA18C3">
            <w:pPr>
              <w:jc w:val="center"/>
              <w:rPr>
                <w:rFonts w:ascii="Times New Roman" w:hAnsi="Times New Roman" w:cs="Times New Roman"/>
                <w:sz w:val="18"/>
                <w:szCs w:val="18"/>
                <w:lang w:eastAsia="pt-BR"/>
              </w:rPr>
            </w:pPr>
            <w:r w:rsidRPr="00EA18C3">
              <w:rPr>
                <w:rFonts w:ascii="Times New Roman" w:hAnsi="Times New Roman" w:cs="Times New Roman"/>
                <w:sz w:val="18"/>
                <w:szCs w:val="18"/>
              </w:rPr>
              <w:t>10</w:t>
            </w:r>
          </w:p>
        </w:tc>
        <w:tc>
          <w:tcPr>
            <w:tcW w:w="1586" w:type="dxa"/>
            <w:vAlign w:val="center"/>
          </w:tcPr>
          <w:p w14:paraId="7EB2018D" w14:textId="40A69149" w:rsidR="00EA18C3" w:rsidRPr="00EA18C3" w:rsidRDefault="00EA18C3" w:rsidP="00EA18C3">
            <w:pPr>
              <w:jc w:val="center"/>
              <w:rPr>
                <w:rFonts w:ascii="Times New Roman" w:hAnsi="Times New Roman" w:cs="Times New Roman"/>
                <w:sz w:val="18"/>
                <w:szCs w:val="18"/>
                <w:lang w:eastAsia="pt-BR"/>
              </w:rPr>
            </w:pPr>
            <w:r w:rsidRPr="00EA18C3">
              <w:rPr>
                <w:rFonts w:ascii="Times New Roman" w:hAnsi="Times New Roman" w:cs="Times New Roman"/>
                <w:sz w:val="18"/>
                <w:szCs w:val="18"/>
              </w:rPr>
              <w:t>0,04</w:t>
            </w:r>
          </w:p>
        </w:tc>
      </w:tr>
      <w:tr w:rsidR="00EA18C3" w14:paraId="4BB25658" w14:textId="77777777" w:rsidTr="005228E3">
        <w:tc>
          <w:tcPr>
            <w:tcW w:w="1586" w:type="dxa"/>
            <w:vAlign w:val="center"/>
          </w:tcPr>
          <w:p w14:paraId="2AAC9023" w14:textId="51207748" w:rsidR="00EA18C3" w:rsidRPr="00EA18C3" w:rsidRDefault="00EA18C3" w:rsidP="00EA18C3">
            <w:pPr>
              <w:jc w:val="center"/>
              <w:rPr>
                <w:rFonts w:ascii="Times New Roman" w:hAnsi="Times New Roman" w:cs="Times New Roman"/>
                <w:sz w:val="18"/>
                <w:szCs w:val="18"/>
                <w:lang w:eastAsia="pt-BR"/>
              </w:rPr>
            </w:pPr>
            <w:r w:rsidRPr="00EA18C3">
              <w:rPr>
                <w:rFonts w:ascii="Times New Roman" w:hAnsi="Times New Roman" w:cs="Times New Roman"/>
                <w:sz w:val="18"/>
                <w:szCs w:val="18"/>
              </w:rPr>
              <w:t>300</w:t>
            </w:r>
          </w:p>
        </w:tc>
        <w:tc>
          <w:tcPr>
            <w:tcW w:w="1586" w:type="dxa"/>
            <w:vAlign w:val="center"/>
          </w:tcPr>
          <w:p w14:paraId="3922597E" w14:textId="658CF639" w:rsidR="00EA18C3" w:rsidRPr="00EA18C3" w:rsidRDefault="00EA18C3" w:rsidP="00EA18C3">
            <w:pPr>
              <w:jc w:val="center"/>
              <w:rPr>
                <w:rFonts w:ascii="Times New Roman" w:hAnsi="Times New Roman" w:cs="Times New Roman"/>
                <w:sz w:val="18"/>
                <w:szCs w:val="18"/>
                <w:lang w:eastAsia="pt-BR"/>
              </w:rPr>
            </w:pPr>
            <w:r w:rsidRPr="00EA18C3">
              <w:rPr>
                <w:rFonts w:ascii="Times New Roman" w:hAnsi="Times New Roman" w:cs="Times New Roman"/>
                <w:sz w:val="18"/>
                <w:szCs w:val="18"/>
              </w:rPr>
              <w:t>70</w:t>
            </w:r>
          </w:p>
        </w:tc>
        <w:tc>
          <w:tcPr>
            <w:tcW w:w="1586" w:type="dxa"/>
            <w:vAlign w:val="center"/>
          </w:tcPr>
          <w:p w14:paraId="75D01B40" w14:textId="6BCEC637" w:rsidR="00EA18C3" w:rsidRPr="00EA18C3" w:rsidRDefault="00EA18C3" w:rsidP="00EA18C3">
            <w:pPr>
              <w:jc w:val="center"/>
              <w:rPr>
                <w:rFonts w:ascii="Times New Roman" w:hAnsi="Times New Roman" w:cs="Times New Roman"/>
                <w:sz w:val="18"/>
                <w:szCs w:val="18"/>
                <w:lang w:eastAsia="pt-BR"/>
              </w:rPr>
            </w:pPr>
            <w:r w:rsidRPr="00EA18C3">
              <w:rPr>
                <w:rFonts w:ascii="Times New Roman" w:hAnsi="Times New Roman" w:cs="Times New Roman"/>
                <w:sz w:val="18"/>
                <w:szCs w:val="18"/>
              </w:rPr>
              <w:t>0,26</w:t>
            </w:r>
          </w:p>
        </w:tc>
      </w:tr>
      <w:tr w:rsidR="00EA18C3" w14:paraId="0B9DBF12" w14:textId="77777777" w:rsidTr="005228E3">
        <w:tc>
          <w:tcPr>
            <w:tcW w:w="1586" w:type="dxa"/>
            <w:vAlign w:val="center"/>
          </w:tcPr>
          <w:p w14:paraId="13A73D9F" w14:textId="76972031" w:rsidR="00EA18C3" w:rsidRPr="00EA18C3" w:rsidRDefault="00EA18C3" w:rsidP="00EA18C3">
            <w:pPr>
              <w:jc w:val="center"/>
              <w:rPr>
                <w:rFonts w:ascii="Times New Roman" w:hAnsi="Times New Roman" w:cs="Times New Roman"/>
                <w:sz w:val="18"/>
                <w:szCs w:val="18"/>
                <w:lang w:eastAsia="pt-BR"/>
              </w:rPr>
            </w:pPr>
            <w:r w:rsidRPr="00EA18C3">
              <w:rPr>
                <w:rFonts w:ascii="Times New Roman" w:hAnsi="Times New Roman" w:cs="Times New Roman"/>
                <w:sz w:val="18"/>
                <w:szCs w:val="18"/>
              </w:rPr>
              <w:t>350</w:t>
            </w:r>
          </w:p>
        </w:tc>
        <w:tc>
          <w:tcPr>
            <w:tcW w:w="1586" w:type="dxa"/>
            <w:vAlign w:val="center"/>
          </w:tcPr>
          <w:p w14:paraId="11F3B376" w14:textId="1EBAED84" w:rsidR="00EA18C3" w:rsidRPr="00EA18C3" w:rsidRDefault="00EA18C3" w:rsidP="00EA18C3">
            <w:pPr>
              <w:jc w:val="center"/>
              <w:rPr>
                <w:rFonts w:ascii="Times New Roman" w:hAnsi="Times New Roman" w:cs="Times New Roman"/>
                <w:sz w:val="18"/>
                <w:szCs w:val="18"/>
                <w:lang w:eastAsia="pt-BR"/>
              </w:rPr>
            </w:pPr>
            <w:r w:rsidRPr="00EA18C3">
              <w:rPr>
                <w:rFonts w:ascii="Times New Roman" w:hAnsi="Times New Roman" w:cs="Times New Roman"/>
                <w:sz w:val="18"/>
                <w:szCs w:val="18"/>
              </w:rPr>
              <w:t>112</w:t>
            </w:r>
          </w:p>
        </w:tc>
        <w:tc>
          <w:tcPr>
            <w:tcW w:w="1586" w:type="dxa"/>
            <w:vAlign w:val="center"/>
          </w:tcPr>
          <w:p w14:paraId="4D388045" w14:textId="0436A238" w:rsidR="00EA18C3" w:rsidRPr="00EA18C3" w:rsidRDefault="00EA18C3" w:rsidP="00EA18C3">
            <w:pPr>
              <w:jc w:val="center"/>
              <w:rPr>
                <w:rFonts w:ascii="Times New Roman" w:hAnsi="Times New Roman" w:cs="Times New Roman"/>
                <w:sz w:val="18"/>
                <w:szCs w:val="18"/>
                <w:lang w:eastAsia="pt-BR"/>
              </w:rPr>
            </w:pPr>
            <w:r w:rsidRPr="00EA18C3">
              <w:rPr>
                <w:rFonts w:ascii="Times New Roman" w:hAnsi="Times New Roman" w:cs="Times New Roman"/>
                <w:sz w:val="18"/>
                <w:szCs w:val="18"/>
              </w:rPr>
              <w:t>0,42</w:t>
            </w:r>
          </w:p>
        </w:tc>
      </w:tr>
    </w:tbl>
    <w:p w14:paraId="1E0DAD2B" w14:textId="77777777" w:rsidR="0086244F" w:rsidRPr="0086244F" w:rsidRDefault="0086244F" w:rsidP="0086244F">
      <w:pPr>
        <w:spacing w:after="0" w:line="240" w:lineRule="exact"/>
        <w:ind w:firstLine="204"/>
        <w:jc w:val="both"/>
        <w:rPr>
          <w:rFonts w:ascii="Times New Roman" w:eastAsia="Times New Roman" w:hAnsi="Times New Roman" w:cs="Times New Roman"/>
          <w:sz w:val="20"/>
          <w:szCs w:val="20"/>
          <w:lang w:eastAsia="pt-BR"/>
        </w:rPr>
      </w:pPr>
    </w:p>
    <w:p w14:paraId="0C68DD88" w14:textId="560754DD" w:rsidR="007524F8" w:rsidRDefault="007524F8" w:rsidP="007524F8">
      <w:pPr>
        <w:spacing w:after="0" w:line="240" w:lineRule="exact"/>
        <w:ind w:firstLine="204"/>
        <w:jc w:val="both"/>
        <w:rPr>
          <w:rFonts w:ascii="Times New Roman" w:eastAsia="Times New Roman" w:hAnsi="Times New Roman" w:cs="Times New Roman"/>
          <w:sz w:val="20"/>
          <w:szCs w:val="20"/>
          <w:lang w:eastAsia="pt-BR"/>
        </w:rPr>
      </w:pPr>
      <w:r w:rsidRPr="007524F8">
        <w:rPr>
          <w:rFonts w:ascii="Times New Roman" w:eastAsia="Times New Roman" w:hAnsi="Times New Roman" w:cs="Times New Roman"/>
          <w:sz w:val="20"/>
          <w:szCs w:val="20"/>
          <w:lang w:eastAsia="pt-BR"/>
        </w:rPr>
        <w:t xml:space="preserve">A Tabela </w:t>
      </w:r>
      <w:r>
        <w:rPr>
          <w:rFonts w:ascii="Times New Roman" w:eastAsia="Times New Roman" w:hAnsi="Times New Roman" w:cs="Times New Roman"/>
          <w:sz w:val="20"/>
          <w:szCs w:val="20"/>
          <w:lang w:eastAsia="pt-BR"/>
        </w:rPr>
        <w:t>3</w:t>
      </w:r>
      <w:r w:rsidRPr="007524F8">
        <w:rPr>
          <w:rFonts w:ascii="Times New Roman" w:eastAsia="Times New Roman" w:hAnsi="Times New Roman" w:cs="Times New Roman"/>
          <w:sz w:val="20"/>
          <w:szCs w:val="20"/>
          <w:lang w:eastAsia="pt-BR"/>
        </w:rPr>
        <w:t xml:space="preserve"> apresenta os resultados dos testes de atividades em 3 ciclos consecutivos com procedimento </w:t>
      </w:r>
      <w:r w:rsidR="000A2617" w:rsidRPr="007524F8">
        <w:rPr>
          <w:rFonts w:ascii="Times New Roman" w:eastAsia="Times New Roman" w:hAnsi="Times New Roman" w:cs="Times New Roman"/>
          <w:sz w:val="20"/>
          <w:szCs w:val="20"/>
          <w:lang w:eastAsia="pt-BR"/>
        </w:rPr>
        <w:t xml:space="preserve">isotérmico </w:t>
      </w:r>
      <w:r w:rsidR="000A2617">
        <w:rPr>
          <w:rFonts w:ascii="Times New Roman" w:eastAsia="Times New Roman" w:hAnsi="Times New Roman" w:cs="Times New Roman"/>
          <w:sz w:val="20"/>
          <w:szCs w:val="20"/>
          <w:lang w:eastAsia="pt-BR"/>
        </w:rPr>
        <w:t xml:space="preserve">a </w:t>
      </w:r>
      <w:r w:rsidRPr="007524F8">
        <w:rPr>
          <w:rFonts w:ascii="Times New Roman" w:eastAsia="Times New Roman" w:hAnsi="Times New Roman" w:cs="Times New Roman"/>
          <w:sz w:val="20"/>
          <w:szCs w:val="20"/>
          <w:lang w:eastAsia="pt-BR"/>
        </w:rPr>
        <w:t>400 °</w:t>
      </w:r>
      <w:r w:rsidR="000A2617" w:rsidRPr="007524F8">
        <w:rPr>
          <w:rFonts w:ascii="Times New Roman" w:eastAsia="Times New Roman" w:hAnsi="Times New Roman" w:cs="Times New Roman"/>
          <w:sz w:val="20"/>
          <w:szCs w:val="20"/>
          <w:lang w:eastAsia="pt-BR"/>
        </w:rPr>
        <w:t>C</w:t>
      </w:r>
      <w:r w:rsidR="000A2617">
        <w:rPr>
          <w:rFonts w:ascii="Times New Roman" w:eastAsia="Times New Roman" w:hAnsi="Times New Roman" w:cs="Times New Roman"/>
          <w:sz w:val="20"/>
          <w:szCs w:val="20"/>
          <w:lang w:eastAsia="pt-BR"/>
        </w:rPr>
        <w:t xml:space="preserve">, </w:t>
      </w:r>
      <w:r w:rsidRPr="007524F8">
        <w:rPr>
          <w:rFonts w:ascii="Times New Roman" w:eastAsia="Times New Roman" w:hAnsi="Times New Roman" w:cs="Times New Roman"/>
          <w:sz w:val="20"/>
          <w:szCs w:val="20"/>
          <w:lang w:eastAsia="pt-BR"/>
        </w:rPr>
        <w:t xml:space="preserve">60 minutos de ativação em oxidante e 30 minutos de reação em metano. </w:t>
      </w:r>
    </w:p>
    <w:p w14:paraId="2B95BBD8" w14:textId="77777777" w:rsidR="000A2617" w:rsidRDefault="000A2617" w:rsidP="007524F8">
      <w:pPr>
        <w:spacing w:after="0" w:line="240" w:lineRule="exact"/>
        <w:ind w:firstLine="204"/>
        <w:jc w:val="both"/>
        <w:rPr>
          <w:rFonts w:ascii="Times New Roman" w:eastAsia="Times New Roman" w:hAnsi="Times New Roman" w:cs="Times New Roman"/>
          <w:sz w:val="20"/>
          <w:szCs w:val="20"/>
          <w:lang w:eastAsia="pt-BR"/>
        </w:rPr>
      </w:pPr>
    </w:p>
    <w:p w14:paraId="7EC04741" w14:textId="775CF9AE" w:rsidR="007524F8" w:rsidRDefault="007524F8" w:rsidP="007524F8">
      <w:pPr>
        <w:pStyle w:val="VDTableTitle"/>
        <w:spacing w:after="120"/>
        <w:jc w:val="both"/>
        <w:rPr>
          <w:rFonts w:ascii="Times New Roman" w:hAnsi="Times New Roman"/>
          <w:lang w:val="pt-BR"/>
        </w:rPr>
      </w:pPr>
      <w:r w:rsidRPr="00E038AF">
        <w:rPr>
          <w:rFonts w:ascii="Times New Roman" w:hAnsi="Times New Roman"/>
          <w:b/>
          <w:lang w:val="pt-BR"/>
        </w:rPr>
        <w:t xml:space="preserve">Tabela </w:t>
      </w:r>
      <w:r>
        <w:rPr>
          <w:rFonts w:ascii="Times New Roman" w:hAnsi="Times New Roman"/>
          <w:b/>
          <w:lang w:val="pt-BR"/>
        </w:rPr>
        <w:t>3</w:t>
      </w:r>
      <w:r w:rsidRPr="00E038AF">
        <w:rPr>
          <w:rFonts w:ascii="Times New Roman" w:hAnsi="Times New Roman"/>
          <w:b/>
          <w:lang w:val="pt-BR"/>
        </w:rPr>
        <w:t>.</w:t>
      </w:r>
      <w:r w:rsidRPr="00E038AF">
        <w:rPr>
          <w:rFonts w:ascii="Times New Roman" w:hAnsi="Times New Roman"/>
          <w:lang w:val="pt-BR"/>
        </w:rPr>
        <w:t xml:space="preserve"> </w:t>
      </w:r>
      <w:r w:rsidR="000A2617" w:rsidRPr="000A2617">
        <w:rPr>
          <w:rFonts w:ascii="Times New Roman" w:hAnsi="Times New Roman"/>
          <w:lang w:val="pt-BR"/>
        </w:rPr>
        <w:t>Resultado da produção de metanol em 3 ciclos consecutivos utilizando o catalisador 1,7CuCHA(5) em procedimento isotérmico (400 °C).</w:t>
      </w:r>
    </w:p>
    <w:tbl>
      <w:tblPr>
        <w:tblStyle w:val="Tabelacomgrade"/>
        <w:tblW w:w="0" w:type="auto"/>
        <w:tblLook w:val="04A0" w:firstRow="1" w:lastRow="0" w:firstColumn="1" w:lastColumn="0" w:noHBand="0" w:noVBand="1"/>
      </w:tblPr>
      <w:tblGrid>
        <w:gridCol w:w="1586"/>
        <w:gridCol w:w="1586"/>
        <w:gridCol w:w="1586"/>
      </w:tblGrid>
      <w:tr w:rsidR="000A2617" w14:paraId="61B209B7" w14:textId="77777777" w:rsidTr="00244C5E">
        <w:tc>
          <w:tcPr>
            <w:tcW w:w="1586" w:type="dxa"/>
            <w:vAlign w:val="center"/>
          </w:tcPr>
          <w:p w14:paraId="2576469A" w14:textId="7F0EB61C" w:rsidR="000A2617" w:rsidRPr="000A2617" w:rsidRDefault="000A2617" w:rsidP="000A2617">
            <w:pPr>
              <w:jc w:val="center"/>
              <w:rPr>
                <w:rFonts w:ascii="Times New Roman" w:hAnsi="Times New Roman" w:cs="Times New Roman"/>
                <w:sz w:val="18"/>
                <w:szCs w:val="18"/>
                <w:lang w:eastAsia="pt-BR"/>
              </w:rPr>
            </w:pPr>
            <w:r w:rsidRPr="000A2617">
              <w:rPr>
                <w:rFonts w:ascii="Times New Roman" w:hAnsi="Times New Roman" w:cs="Times New Roman"/>
                <w:sz w:val="18"/>
                <w:szCs w:val="18"/>
              </w:rPr>
              <w:t>Ciclos</w:t>
            </w:r>
          </w:p>
        </w:tc>
        <w:tc>
          <w:tcPr>
            <w:tcW w:w="1586" w:type="dxa"/>
            <w:vAlign w:val="center"/>
          </w:tcPr>
          <w:p w14:paraId="457F4EBF" w14:textId="726D41C3" w:rsidR="000A2617" w:rsidRPr="000A2617" w:rsidRDefault="000A2617" w:rsidP="000A2617">
            <w:pPr>
              <w:jc w:val="center"/>
              <w:rPr>
                <w:rFonts w:ascii="Times New Roman" w:hAnsi="Times New Roman" w:cs="Times New Roman"/>
                <w:sz w:val="18"/>
                <w:szCs w:val="18"/>
                <w:lang w:eastAsia="pt-BR"/>
              </w:rPr>
            </w:pPr>
            <w:r w:rsidRPr="000A2617">
              <w:rPr>
                <w:rFonts w:ascii="Times New Roman" w:hAnsi="Times New Roman" w:cs="Times New Roman"/>
                <w:sz w:val="18"/>
                <w:szCs w:val="18"/>
              </w:rPr>
              <w:t>µmol MeOH/gcat.</w:t>
            </w:r>
          </w:p>
        </w:tc>
        <w:tc>
          <w:tcPr>
            <w:tcW w:w="1586" w:type="dxa"/>
            <w:vAlign w:val="center"/>
          </w:tcPr>
          <w:p w14:paraId="3FFCD632" w14:textId="6480BDC3" w:rsidR="000A2617" w:rsidRPr="000A2617" w:rsidRDefault="000A2617" w:rsidP="000A2617">
            <w:pPr>
              <w:jc w:val="center"/>
              <w:rPr>
                <w:rFonts w:ascii="Times New Roman" w:hAnsi="Times New Roman" w:cs="Times New Roman"/>
                <w:sz w:val="18"/>
                <w:szCs w:val="18"/>
                <w:lang w:eastAsia="pt-BR"/>
              </w:rPr>
            </w:pPr>
            <w:r w:rsidRPr="000A2617">
              <w:rPr>
                <w:rFonts w:ascii="Times New Roman" w:hAnsi="Times New Roman" w:cs="Times New Roman"/>
                <w:sz w:val="18"/>
                <w:szCs w:val="18"/>
              </w:rPr>
              <w:t>Mol MeOH/mol Cu</w:t>
            </w:r>
          </w:p>
        </w:tc>
      </w:tr>
      <w:tr w:rsidR="000A2617" w14:paraId="2328B400" w14:textId="77777777" w:rsidTr="00CB2635">
        <w:trPr>
          <w:trHeight w:val="303"/>
        </w:trPr>
        <w:tc>
          <w:tcPr>
            <w:tcW w:w="1586" w:type="dxa"/>
            <w:vAlign w:val="center"/>
          </w:tcPr>
          <w:p w14:paraId="062B8B40" w14:textId="39FCDFA5" w:rsidR="000A2617" w:rsidRPr="000A2617" w:rsidRDefault="000A2617" w:rsidP="000A2617">
            <w:pPr>
              <w:jc w:val="center"/>
              <w:rPr>
                <w:rFonts w:ascii="Times New Roman" w:hAnsi="Times New Roman" w:cs="Times New Roman"/>
                <w:sz w:val="18"/>
                <w:szCs w:val="18"/>
                <w:lang w:eastAsia="pt-BR"/>
              </w:rPr>
            </w:pPr>
            <w:r w:rsidRPr="000A2617">
              <w:rPr>
                <w:rFonts w:ascii="Times New Roman" w:hAnsi="Times New Roman" w:cs="Times New Roman"/>
                <w:sz w:val="18"/>
                <w:szCs w:val="18"/>
              </w:rPr>
              <w:t>1</w:t>
            </w:r>
          </w:p>
        </w:tc>
        <w:tc>
          <w:tcPr>
            <w:tcW w:w="1586" w:type="dxa"/>
          </w:tcPr>
          <w:p w14:paraId="4F89BA97" w14:textId="351C95CF" w:rsidR="000A2617" w:rsidRPr="000A2617" w:rsidRDefault="000A2617" w:rsidP="000A2617">
            <w:pPr>
              <w:jc w:val="center"/>
              <w:rPr>
                <w:rFonts w:ascii="Times New Roman" w:hAnsi="Times New Roman" w:cs="Times New Roman"/>
                <w:sz w:val="18"/>
                <w:szCs w:val="18"/>
                <w:lang w:eastAsia="pt-BR"/>
              </w:rPr>
            </w:pPr>
            <w:r w:rsidRPr="000A2617">
              <w:rPr>
                <w:rFonts w:ascii="Times New Roman" w:hAnsi="Times New Roman" w:cs="Times New Roman"/>
                <w:sz w:val="18"/>
                <w:szCs w:val="18"/>
              </w:rPr>
              <w:t>89</w:t>
            </w:r>
          </w:p>
        </w:tc>
        <w:tc>
          <w:tcPr>
            <w:tcW w:w="1586" w:type="dxa"/>
            <w:vAlign w:val="center"/>
          </w:tcPr>
          <w:p w14:paraId="71C8105D" w14:textId="24ABEA03" w:rsidR="000A2617" w:rsidRPr="000A2617" w:rsidRDefault="000A2617" w:rsidP="000A2617">
            <w:pPr>
              <w:jc w:val="center"/>
              <w:rPr>
                <w:rFonts w:ascii="Times New Roman" w:hAnsi="Times New Roman" w:cs="Times New Roman"/>
                <w:sz w:val="18"/>
                <w:szCs w:val="18"/>
                <w:lang w:eastAsia="pt-BR"/>
              </w:rPr>
            </w:pPr>
            <w:r w:rsidRPr="000A2617">
              <w:rPr>
                <w:rFonts w:ascii="Times New Roman" w:hAnsi="Times New Roman" w:cs="Times New Roman"/>
                <w:sz w:val="18"/>
                <w:szCs w:val="18"/>
              </w:rPr>
              <w:t>0,33</w:t>
            </w:r>
          </w:p>
        </w:tc>
      </w:tr>
      <w:tr w:rsidR="000A2617" w14:paraId="4EC34C27" w14:textId="77777777" w:rsidTr="00CB2635">
        <w:trPr>
          <w:trHeight w:val="278"/>
        </w:trPr>
        <w:tc>
          <w:tcPr>
            <w:tcW w:w="1586" w:type="dxa"/>
            <w:vAlign w:val="center"/>
          </w:tcPr>
          <w:p w14:paraId="6B8E3359" w14:textId="723D3753" w:rsidR="000A2617" w:rsidRPr="000A2617" w:rsidRDefault="000A2617" w:rsidP="000A2617">
            <w:pPr>
              <w:jc w:val="center"/>
              <w:rPr>
                <w:rFonts w:ascii="Times New Roman" w:hAnsi="Times New Roman" w:cs="Times New Roman"/>
                <w:sz w:val="18"/>
                <w:szCs w:val="18"/>
                <w:lang w:eastAsia="pt-BR"/>
              </w:rPr>
            </w:pPr>
            <w:r w:rsidRPr="000A2617">
              <w:rPr>
                <w:rFonts w:ascii="Times New Roman" w:hAnsi="Times New Roman" w:cs="Times New Roman"/>
                <w:sz w:val="18"/>
                <w:szCs w:val="18"/>
              </w:rPr>
              <w:t>2</w:t>
            </w:r>
          </w:p>
        </w:tc>
        <w:tc>
          <w:tcPr>
            <w:tcW w:w="1586" w:type="dxa"/>
          </w:tcPr>
          <w:p w14:paraId="4954C4E2" w14:textId="31805ADF" w:rsidR="000A2617" w:rsidRPr="000A2617" w:rsidRDefault="000A2617" w:rsidP="000A2617">
            <w:pPr>
              <w:jc w:val="center"/>
              <w:rPr>
                <w:rFonts w:ascii="Times New Roman" w:hAnsi="Times New Roman" w:cs="Times New Roman"/>
                <w:sz w:val="18"/>
                <w:szCs w:val="18"/>
                <w:lang w:eastAsia="pt-BR"/>
              </w:rPr>
            </w:pPr>
            <w:r w:rsidRPr="000A2617">
              <w:rPr>
                <w:rFonts w:ascii="Times New Roman" w:hAnsi="Times New Roman" w:cs="Times New Roman"/>
                <w:sz w:val="18"/>
                <w:szCs w:val="18"/>
              </w:rPr>
              <w:t>120</w:t>
            </w:r>
          </w:p>
        </w:tc>
        <w:tc>
          <w:tcPr>
            <w:tcW w:w="1586" w:type="dxa"/>
            <w:vAlign w:val="center"/>
          </w:tcPr>
          <w:p w14:paraId="5411ED23" w14:textId="242AF042" w:rsidR="000A2617" w:rsidRPr="000A2617" w:rsidRDefault="000A2617" w:rsidP="000A2617">
            <w:pPr>
              <w:jc w:val="center"/>
              <w:rPr>
                <w:rFonts w:ascii="Times New Roman" w:hAnsi="Times New Roman" w:cs="Times New Roman"/>
                <w:sz w:val="18"/>
                <w:szCs w:val="18"/>
                <w:lang w:eastAsia="pt-BR"/>
              </w:rPr>
            </w:pPr>
            <w:r w:rsidRPr="000A2617">
              <w:rPr>
                <w:rFonts w:ascii="Times New Roman" w:hAnsi="Times New Roman" w:cs="Times New Roman"/>
                <w:sz w:val="18"/>
                <w:szCs w:val="18"/>
              </w:rPr>
              <w:t>0,45</w:t>
            </w:r>
          </w:p>
        </w:tc>
      </w:tr>
      <w:tr w:rsidR="000A2617" w14:paraId="706A8DB1" w14:textId="77777777" w:rsidTr="00CB2635">
        <w:trPr>
          <w:trHeight w:val="269"/>
        </w:trPr>
        <w:tc>
          <w:tcPr>
            <w:tcW w:w="1586" w:type="dxa"/>
            <w:vAlign w:val="center"/>
          </w:tcPr>
          <w:p w14:paraId="354D5859" w14:textId="1E4FE640" w:rsidR="000A2617" w:rsidRPr="000A2617" w:rsidRDefault="000A2617" w:rsidP="000A2617">
            <w:pPr>
              <w:jc w:val="center"/>
              <w:rPr>
                <w:rFonts w:ascii="Times New Roman" w:hAnsi="Times New Roman" w:cs="Times New Roman"/>
                <w:sz w:val="18"/>
                <w:szCs w:val="18"/>
                <w:lang w:eastAsia="pt-BR"/>
              </w:rPr>
            </w:pPr>
            <w:r w:rsidRPr="000A2617">
              <w:rPr>
                <w:rFonts w:ascii="Times New Roman" w:hAnsi="Times New Roman" w:cs="Times New Roman"/>
                <w:sz w:val="18"/>
                <w:szCs w:val="18"/>
              </w:rPr>
              <w:t>3</w:t>
            </w:r>
          </w:p>
        </w:tc>
        <w:tc>
          <w:tcPr>
            <w:tcW w:w="1586" w:type="dxa"/>
          </w:tcPr>
          <w:p w14:paraId="7343228C" w14:textId="7A40E9A8" w:rsidR="000A2617" w:rsidRPr="000A2617" w:rsidRDefault="000A2617" w:rsidP="000A2617">
            <w:pPr>
              <w:jc w:val="center"/>
              <w:rPr>
                <w:rFonts w:ascii="Times New Roman" w:hAnsi="Times New Roman" w:cs="Times New Roman"/>
                <w:sz w:val="18"/>
                <w:szCs w:val="18"/>
                <w:lang w:eastAsia="pt-BR"/>
              </w:rPr>
            </w:pPr>
            <w:r w:rsidRPr="000A2617">
              <w:rPr>
                <w:rFonts w:ascii="Times New Roman" w:hAnsi="Times New Roman" w:cs="Times New Roman"/>
                <w:sz w:val="18"/>
                <w:szCs w:val="18"/>
              </w:rPr>
              <w:t>124</w:t>
            </w:r>
          </w:p>
        </w:tc>
        <w:tc>
          <w:tcPr>
            <w:tcW w:w="1586" w:type="dxa"/>
            <w:vAlign w:val="center"/>
          </w:tcPr>
          <w:p w14:paraId="71915B5A" w14:textId="2750CC04" w:rsidR="000A2617" w:rsidRPr="000A2617" w:rsidRDefault="000A2617" w:rsidP="000A2617">
            <w:pPr>
              <w:jc w:val="center"/>
              <w:rPr>
                <w:rFonts w:ascii="Times New Roman" w:hAnsi="Times New Roman" w:cs="Times New Roman"/>
                <w:sz w:val="18"/>
                <w:szCs w:val="18"/>
                <w:lang w:eastAsia="pt-BR"/>
              </w:rPr>
            </w:pPr>
            <w:r w:rsidRPr="000A2617">
              <w:rPr>
                <w:rFonts w:ascii="Times New Roman" w:hAnsi="Times New Roman" w:cs="Times New Roman"/>
                <w:sz w:val="18"/>
                <w:szCs w:val="18"/>
              </w:rPr>
              <w:t>0,46</w:t>
            </w:r>
          </w:p>
        </w:tc>
      </w:tr>
    </w:tbl>
    <w:p w14:paraId="244DEA18" w14:textId="77777777" w:rsidR="005727DF" w:rsidRDefault="005727DF" w:rsidP="00693C1D">
      <w:pPr>
        <w:spacing w:after="0" w:line="240" w:lineRule="exact"/>
        <w:ind w:firstLine="204"/>
        <w:jc w:val="both"/>
        <w:rPr>
          <w:rFonts w:ascii="Times New Roman" w:eastAsia="Times New Roman" w:hAnsi="Times New Roman" w:cs="Times New Roman"/>
          <w:sz w:val="20"/>
          <w:szCs w:val="20"/>
          <w:lang w:eastAsia="pt-BR"/>
        </w:rPr>
      </w:pPr>
    </w:p>
    <w:p w14:paraId="41821B0C" w14:textId="77E93558" w:rsidR="007524F8" w:rsidRDefault="001E0521" w:rsidP="00693C1D">
      <w:pPr>
        <w:spacing w:after="0" w:line="240" w:lineRule="exact"/>
        <w:ind w:firstLine="204"/>
        <w:jc w:val="both"/>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 xml:space="preserve">Observa-se um </w:t>
      </w:r>
      <w:r w:rsidR="007524F8" w:rsidRPr="007524F8">
        <w:rPr>
          <w:rFonts w:ascii="Times New Roman" w:eastAsia="Times New Roman" w:hAnsi="Times New Roman" w:cs="Times New Roman"/>
          <w:sz w:val="20"/>
          <w:szCs w:val="20"/>
          <w:lang w:eastAsia="pt-BR"/>
        </w:rPr>
        <w:t xml:space="preserve">aumento </w:t>
      </w:r>
      <w:r>
        <w:rPr>
          <w:rFonts w:ascii="Times New Roman" w:eastAsia="Times New Roman" w:hAnsi="Times New Roman" w:cs="Times New Roman"/>
          <w:sz w:val="20"/>
          <w:szCs w:val="20"/>
          <w:lang w:eastAsia="pt-BR"/>
        </w:rPr>
        <w:t xml:space="preserve">do rendimento em metanol </w:t>
      </w:r>
      <w:r w:rsidR="007524F8" w:rsidRPr="007524F8">
        <w:rPr>
          <w:rFonts w:ascii="Times New Roman" w:eastAsia="Times New Roman" w:hAnsi="Times New Roman" w:cs="Times New Roman"/>
          <w:sz w:val="20"/>
          <w:szCs w:val="20"/>
          <w:lang w:eastAsia="pt-BR"/>
        </w:rPr>
        <w:t>nos</w:t>
      </w:r>
      <w:r>
        <w:rPr>
          <w:rFonts w:ascii="Times New Roman" w:eastAsia="Times New Roman" w:hAnsi="Times New Roman" w:cs="Times New Roman"/>
          <w:sz w:val="20"/>
          <w:szCs w:val="20"/>
          <w:lang w:eastAsia="pt-BR"/>
        </w:rPr>
        <w:t xml:space="preserve"> três</w:t>
      </w:r>
      <w:r w:rsidR="007524F8" w:rsidRPr="007524F8">
        <w:rPr>
          <w:rFonts w:ascii="Times New Roman" w:eastAsia="Times New Roman" w:hAnsi="Times New Roman" w:cs="Times New Roman"/>
          <w:sz w:val="20"/>
          <w:szCs w:val="20"/>
          <w:lang w:eastAsia="pt-BR"/>
        </w:rPr>
        <w:t xml:space="preserve"> </w:t>
      </w:r>
      <w:r>
        <w:rPr>
          <w:rFonts w:ascii="Times New Roman" w:eastAsia="Times New Roman" w:hAnsi="Times New Roman" w:cs="Times New Roman"/>
          <w:sz w:val="20"/>
          <w:szCs w:val="20"/>
          <w:lang w:eastAsia="pt-BR"/>
        </w:rPr>
        <w:t>primeiros ciclos</w:t>
      </w:r>
      <w:r w:rsidR="007524F8" w:rsidRPr="007524F8">
        <w:rPr>
          <w:rFonts w:ascii="Times New Roman" w:eastAsia="Times New Roman" w:hAnsi="Times New Roman" w:cs="Times New Roman"/>
          <w:sz w:val="20"/>
          <w:szCs w:val="20"/>
          <w:lang w:eastAsia="pt-BR"/>
        </w:rPr>
        <w:t>, alcançando</w:t>
      </w:r>
      <w:r>
        <w:rPr>
          <w:rFonts w:ascii="Times New Roman" w:eastAsia="Times New Roman" w:hAnsi="Times New Roman" w:cs="Times New Roman"/>
          <w:sz w:val="20"/>
          <w:szCs w:val="20"/>
          <w:lang w:eastAsia="pt-BR"/>
        </w:rPr>
        <w:t xml:space="preserve"> um valor </w:t>
      </w:r>
      <w:r w:rsidR="007524F8" w:rsidRPr="007524F8">
        <w:rPr>
          <w:rFonts w:ascii="Times New Roman" w:eastAsia="Times New Roman" w:hAnsi="Times New Roman" w:cs="Times New Roman"/>
          <w:sz w:val="20"/>
          <w:szCs w:val="20"/>
          <w:lang w:eastAsia="pt-BR"/>
        </w:rPr>
        <w:t>de 0,46 mol de MeOH/mol de Cu.</w:t>
      </w:r>
      <w:r>
        <w:rPr>
          <w:rFonts w:ascii="Times New Roman" w:eastAsia="Times New Roman" w:hAnsi="Times New Roman" w:cs="Times New Roman"/>
          <w:sz w:val="20"/>
          <w:szCs w:val="20"/>
          <w:lang w:eastAsia="pt-BR"/>
        </w:rPr>
        <w:t xml:space="preserve"> </w:t>
      </w:r>
      <w:r w:rsidR="007524F8" w:rsidRPr="007524F8">
        <w:rPr>
          <w:rFonts w:ascii="Times New Roman" w:eastAsia="Times New Roman" w:hAnsi="Times New Roman" w:cs="Times New Roman"/>
          <w:sz w:val="20"/>
          <w:szCs w:val="20"/>
          <w:lang w:eastAsia="pt-BR"/>
        </w:rPr>
        <w:t>O oxigênio é um oxidante</w:t>
      </w:r>
      <w:r>
        <w:rPr>
          <w:rFonts w:ascii="Times New Roman" w:eastAsia="Times New Roman" w:hAnsi="Times New Roman" w:cs="Times New Roman"/>
          <w:sz w:val="20"/>
          <w:szCs w:val="20"/>
          <w:lang w:eastAsia="pt-BR"/>
        </w:rPr>
        <w:t xml:space="preserve"> </w:t>
      </w:r>
      <w:r w:rsidR="007524F8" w:rsidRPr="007524F8">
        <w:rPr>
          <w:rFonts w:ascii="Times New Roman" w:eastAsia="Times New Roman" w:hAnsi="Times New Roman" w:cs="Times New Roman"/>
          <w:sz w:val="20"/>
          <w:szCs w:val="20"/>
          <w:lang w:eastAsia="pt-BR"/>
        </w:rPr>
        <w:t>forte, e acredita-se que durante a etapa de ativação da espécie ativa ele se dissocie formando uma espécie (</w:t>
      </w:r>
      <w:r w:rsidR="008D6857">
        <w:rPr>
          <w:rFonts w:ascii="Times New Roman" w:eastAsia="Times New Roman" w:hAnsi="Times New Roman" w:cs="Times New Roman"/>
          <w:sz w:val="20"/>
          <w:szCs w:val="20"/>
          <w:lang w:eastAsia="pt-BR"/>
        </w:rPr>
        <w:t>8</w:t>
      </w:r>
      <w:r w:rsidR="007524F8" w:rsidRPr="007524F8">
        <w:rPr>
          <w:rFonts w:ascii="Times New Roman" w:eastAsia="Times New Roman" w:hAnsi="Times New Roman" w:cs="Times New Roman"/>
          <w:sz w:val="20"/>
          <w:szCs w:val="20"/>
          <w:lang w:eastAsia="pt-BR"/>
        </w:rPr>
        <w:t xml:space="preserve">). </w:t>
      </w:r>
    </w:p>
    <w:p w14:paraId="2CB2B4AF" w14:textId="0CA2C666" w:rsidR="00AE3D4B" w:rsidRDefault="00440B62" w:rsidP="00440B62">
      <w:pPr>
        <w:spacing w:after="0" w:line="240" w:lineRule="exact"/>
        <w:jc w:val="both"/>
        <w:rPr>
          <w:rFonts w:ascii="Times New Roman" w:eastAsia="Times New Roman" w:hAnsi="Times New Roman" w:cs="Times New Roman"/>
          <w:i/>
          <w:iCs/>
          <w:sz w:val="20"/>
          <w:szCs w:val="20"/>
          <w:lang w:eastAsia="pt-BR"/>
        </w:rPr>
      </w:pPr>
      <w:r w:rsidRPr="00440B62">
        <w:rPr>
          <w:rFonts w:ascii="Times New Roman" w:eastAsia="Times New Roman" w:hAnsi="Times New Roman" w:cs="Times New Roman"/>
          <w:i/>
          <w:iCs/>
          <w:sz w:val="20"/>
          <w:szCs w:val="20"/>
          <w:lang w:eastAsia="pt-BR"/>
        </w:rPr>
        <w:t>Análise in situ de Refletância Difusa na Região do Ultravioleta e visível (DRS UV-vis)</w:t>
      </w:r>
    </w:p>
    <w:p w14:paraId="22B5C431" w14:textId="2811FF9A" w:rsidR="006B46A6" w:rsidRDefault="006B46A6" w:rsidP="006B46A6">
      <w:pPr>
        <w:spacing w:after="0" w:line="240" w:lineRule="exact"/>
        <w:ind w:firstLine="204"/>
        <w:jc w:val="both"/>
        <w:rPr>
          <w:rFonts w:ascii="Times New Roman" w:hAnsi="Times New Roman" w:cs="Times New Roman"/>
          <w:sz w:val="20"/>
          <w:szCs w:val="20"/>
          <w:lang w:eastAsia="pt-BR"/>
        </w:rPr>
      </w:pPr>
      <w:r w:rsidRPr="006B46A6">
        <w:rPr>
          <w:rFonts w:ascii="Times New Roman" w:hAnsi="Times New Roman" w:cs="Times New Roman"/>
          <w:sz w:val="20"/>
          <w:szCs w:val="20"/>
          <w:lang w:eastAsia="pt-BR"/>
        </w:rPr>
        <w:t xml:space="preserve">Os </w:t>
      </w:r>
      <w:r w:rsidR="00693C1D">
        <w:rPr>
          <w:rFonts w:ascii="Times New Roman" w:hAnsi="Times New Roman" w:cs="Times New Roman"/>
          <w:sz w:val="20"/>
          <w:szCs w:val="20"/>
          <w:lang w:eastAsia="pt-BR"/>
        </w:rPr>
        <w:t xml:space="preserve">resultados </w:t>
      </w:r>
      <w:r w:rsidRPr="006B46A6">
        <w:rPr>
          <w:rFonts w:ascii="Times New Roman" w:hAnsi="Times New Roman" w:cs="Times New Roman"/>
          <w:sz w:val="20"/>
          <w:szCs w:val="20"/>
          <w:lang w:eastAsia="pt-BR"/>
        </w:rPr>
        <w:t xml:space="preserve">da análise de DRS UV-vis </w:t>
      </w:r>
      <w:r w:rsidRPr="000E7902">
        <w:rPr>
          <w:rFonts w:ascii="Times New Roman" w:hAnsi="Times New Roman" w:cs="Times New Roman"/>
          <w:i/>
          <w:iCs/>
          <w:sz w:val="20"/>
          <w:szCs w:val="20"/>
          <w:lang w:eastAsia="pt-BR"/>
        </w:rPr>
        <w:t>in situ</w:t>
      </w:r>
      <w:r w:rsidRPr="006B46A6">
        <w:rPr>
          <w:rFonts w:ascii="Times New Roman" w:hAnsi="Times New Roman" w:cs="Times New Roman"/>
          <w:sz w:val="20"/>
          <w:szCs w:val="20"/>
          <w:lang w:eastAsia="pt-BR"/>
        </w:rPr>
        <w:t xml:space="preserve"> são mostrados na Figura </w:t>
      </w:r>
      <w:r w:rsidR="005727DF">
        <w:rPr>
          <w:rFonts w:ascii="Times New Roman" w:hAnsi="Times New Roman" w:cs="Times New Roman"/>
          <w:sz w:val="20"/>
          <w:szCs w:val="20"/>
          <w:lang w:eastAsia="pt-BR"/>
        </w:rPr>
        <w:t>3</w:t>
      </w:r>
      <w:r w:rsidR="00693C1D">
        <w:rPr>
          <w:rFonts w:ascii="Times New Roman" w:hAnsi="Times New Roman" w:cs="Times New Roman"/>
          <w:sz w:val="20"/>
          <w:szCs w:val="20"/>
          <w:lang w:eastAsia="pt-BR"/>
        </w:rPr>
        <w:t xml:space="preserve">. </w:t>
      </w:r>
    </w:p>
    <w:p w14:paraId="4FA79A12" w14:textId="77777777" w:rsidR="000E7902" w:rsidRDefault="000E7902" w:rsidP="006B46A6">
      <w:pPr>
        <w:spacing w:after="0" w:line="240" w:lineRule="exact"/>
        <w:ind w:firstLine="204"/>
        <w:jc w:val="both"/>
        <w:rPr>
          <w:rFonts w:ascii="Times New Roman" w:hAnsi="Times New Roman" w:cs="Times New Roman"/>
          <w:sz w:val="20"/>
          <w:szCs w:val="20"/>
          <w:lang w:eastAsia="pt-BR"/>
        </w:rPr>
      </w:pPr>
    </w:p>
    <w:p w14:paraId="76FB98B2" w14:textId="46C216E0" w:rsidR="00B2378B" w:rsidRDefault="00000000" w:rsidP="006B46A6">
      <w:pPr>
        <w:spacing w:after="0" w:line="240" w:lineRule="exact"/>
        <w:ind w:firstLine="204"/>
        <w:jc w:val="both"/>
        <w:rPr>
          <w:rFonts w:ascii="Times New Roman" w:hAnsi="Times New Roman" w:cs="Times New Roman"/>
          <w:sz w:val="20"/>
          <w:szCs w:val="20"/>
          <w:lang w:eastAsia="pt-BR"/>
        </w:rPr>
      </w:pPr>
      <w:r>
        <w:rPr>
          <w:noProof/>
        </w:rPr>
        <w:pict w14:anchorId="06F091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3.55pt;margin-top:-9.55pt;width:223.6pt;height:157.95pt;z-index:251671551;mso-position-horizontal-relative:text;mso-position-vertical-relative:text">
            <v:imagedata r:id="rId11" o:title="cha o2 uvvis"/>
            <w10:anchorlock/>
          </v:shape>
        </w:pict>
      </w:r>
    </w:p>
    <w:p w14:paraId="473B2FB5" w14:textId="5B64FD5E" w:rsidR="006B46A6" w:rsidRDefault="006B46A6" w:rsidP="006B46A6">
      <w:pPr>
        <w:spacing w:after="0" w:line="240" w:lineRule="exact"/>
        <w:ind w:firstLine="204"/>
        <w:jc w:val="both"/>
        <w:rPr>
          <w:rFonts w:ascii="Times New Roman" w:hAnsi="Times New Roman" w:cs="Times New Roman"/>
          <w:sz w:val="20"/>
          <w:szCs w:val="20"/>
          <w:lang w:eastAsia="pt-BR"/>
        </w:rPr>
      </w:pPr>
    </w:p>
    <w:p w14:paraId="16CD0046" w14:textId="01B2DBAA" w:rsidR="006B46A6" w:rsidRPr="006B46A6" w:rsidRDefault="006B46A6" w:rsidP="006B46A6">
      <w:pPr>
        <w:spacing w:after="0" w:line="240" w:lineRule="exact"/>
        <w:ind w:firstLine="204"/>
        <w:jc w:val="both"/>
        <w:rPr>
          <w:rFonts w:ascii="Times New Roman" w:hAnsi="Times New Roman" w:cs="Times New Roman"/>
          <w:sz w:val="20"/>
          <w:szCs w:val="20"/>
          <w:lang w:eastAsia="pt-BR"/>
        </w:rPr>
      </w:pPr>
    </w:p>
    <w:p w14:paraId="24FD1CCE" w14:textId="77777777" w:rsidR="006B46A6" w:rsidRDefault="006B46A6" w:rsidP="00EA4E1B">
      <w:pPr>
        <w:pStyle w:val="TAMainText"/>
        <w:ind w:firstLine="187"/>
        <w:rPr>
          <w:rFonts w:ascii="Times New Roman" w:hAnsi="Times New Roman"/>
          <w:lang w:val="pt-BR"/>
        </w:rPr>
      </w:pPr>
    </w:p>
    <w:p w14:paraId="41EDE778" w14:textId="77777777" w:rsidR="006B46A6" w:rsidRDefault="006B46A6" w:rsidP="00EA4E1B">
      <w:pPr>
        <w:pStyle w:val="TAMainText"/>
        <w:ind w:firstLine="187"/>
        <w:rPr>
          <w:rFonts w:ascii="Times New Roman" w:hAnsi="Times New Roman"/>
          <w:lang w:val="pt-BR"/>
        </w:rPr>
      </w:pPr>
    </w:p>
    <w:p w14:paraId="11CC5E53" w14:textId="77777777" w:rsidR="006B46A6" w:rsidRDefault="006B46A6" w:rsidP="00EA4E1B">
      <w:pPr>
        <w:pStyle w:val="TAMainText"/>
        <w:ind w:firstLine="187"/>
        <w:rPr>
          <w:rFonts w:ascii="Times New Roman" w:hAnsi="Times New Roman"/>
          <w:lang w:val="pt-BR"/>
        </w:rPr>
      </w:pPr>
    </w:p>
    <w:p w14:paraId="2CE6E50E" w14:textId="77777777" w:rsidR="006B46A6" w:rsidRDefault="006B46A6" w:rsidP="00EA4E1B">
      <w:pPr>
        <w:pStyle w:val="TAMainText"/>
        <w:ind w:firstLine="187"/>
        <w:rPr>
          <w:rFonts w:ascii="Times New Roman" w:hAnsi="Times New Roman"/>
          <w:lang w:val="pt-BR"/>
        </w:rPr>
      </w:pPr>
    </w:p>
    <w:p w14:paraId="3A9A5022" w14:textId="77777777" w:rsidR="006B46A6" w:rsidRDefault="006B46A6" w:rsidP="00EA4E1B">
      <w:pPr>
        <w:pStyle w:val="TAMainText"/>
        <w:ind w:firstLine="187"/>
        <w:rPr>
          <w:rFonts w:ascii="Times New Roman" w:hAnsi="Times New Roman"/>
          <w:lang w:val="pt-BR"/>
        </w:rPr>
      </w:pPr>
    </w:p>
    <w:p w14:paraId="397BF1F5" w14:textId="77777777" w:rsidR="006B46A6" w:rsidRDefault="006B46A6" w:rsidP="00EA4E1B">
      <w:pPr>
        <w:pStyle w:val="TAMainText"/>
        <w:ind w:firstLine="187"/>
        <w:rPr>
          <w:rFonts w:ascii="Times New Roman" w:hAnsi="Times New Roman"/>
          <w:lang w:val="pt-BR"/>
        </w:rPr>
      </w:pPr>
    </w:p>
    <w:p w14:paraId="49E877D9" w14:textId="77777777" w:rsidR="006B46A6" w:rsidRDefault="006B46A6" w:rsidP="00EA4E1B">
      <w:pPr>
        <w:pStyle w:val="TAMainText"/>
        <w:ind w:firstLine="187"/>
        <w:rPr>
          <w:rFonts w:ascii="Times New Roman" w:hAnsi="Times New Roman"/>
          <w:lang w:val="pt-BR"/>
        </w:rPr>
      </w:pPr>
    </w:p>
    <w:p w14:paraId="2677B2D9" w14:textId="77777777" w:rsidR="006B46A6" w:rsidRDefault="006B46A6" w:rsidP="00EA4E1B">
      <w:pPr>
        <w:pStyle w:val="TAMainText"/>
        <w:ind w:firstLine="187"/>
        <w:rPr>
          <w:rFonts w:ascii="Times New Roman" w:hAnsi="Times New Roman"/>
          <w:lang w:val="pt-BR"/>
        </w:rPr>
      </w:pPr>
    </w:p>
    <w:p w14:paraId="0F9AFD78" w14:textId="77777777" w:rsidR="005727DF" w:rsidRDefault="005727DF" w:rsidP="006B46A6">
      <w:pPr>
        <w:pStyle w:val="TAMainText"/>
        <w:ind w:firstLine="0"/>
        <w:rPr>
          <w:rFonts w:ascii="Times New Roman" w:hAnsi="Times New Roman"/>
          <w:b/>
          <w:bCs/>
          <w:sz w:val="18"/>
          <w:szCs w:val="18"/>
          <w:lang w:val="pt-BR"/>
        </w:rPr>
      </w:pPr>
    </w:p>
    <w:p w14:paraId="76A839AE" w14:textId="77777777" w:rsidR="005727DF" w:rsidRDefault="005727DF" w:rsidP="006B46A6">
      <w:pPr>
        <w:pStyle w:val="TAMainText"/>
        <w:ind w:firstLine="0"/>
        <w:rPr>
          <w:rFonts w:ascii="Times New Roman" w:hAnsi="Times New Roman"/>
          <w:b/>
          <w:bCs/>
          <w:sz w:val="18"/>
          <w:szCs w:val="18"/>
          <w:lang w:val="pt-BR"/>
        </w:rPr>
      </w:pPr>
    </w:p>
    <w:p w14:paraId="1F95A9B7" w14:textId="4AE4768C" w:rsidR="006B46A6" w:rsidRDefault="006B46A6" w:rsidP="006B46A6">
      <w:pPr>
        <w:pStyle w:val="TAMainText"/>
        <w:ind w:firstLine="0"/>
        <w:rPr>
          <w:rFonts w:ascii="Times New Roman" w:hAnsi="Times New Roman"/>
          <w:sz w:val="18"/>
          <w:szCs w:val="18"/>
          <w:lang w:val="pt-BR"/>
        </w:rPr>
      </w:pPr>
      <w:r w:rsidRPr="006B46A6">
        <w:rPr>
          <w:rFonts w:ascii="Times New Roman" w:hAnsi="Times New Roman"/>
          <w:b/>
          <w:bCs/>
          <w:sz w:val="18"/>
          <w:szCs w:val="18"/>
          <w:lang w:val="pt-BR"/>
        </w:rPr>
        <w:t xml:space="preserve">Figura </w:t>
      </w:r>
      <w:r w:rsidR="005727DF">
        <w:rPr>
          <w:rFonts w:ascii="Times New Roman" w:hAnsi="Times New Roman"/>
          <w:b/>
          <w:bCs/>
          <w:sz w:val="18"/>
          <w:szCs w:val="18"/>
          <w:lang w:val="pt-BR"/>
        </w:rPr>
        <w:t>3</w:t>
      </w:r>
      <w:r w:rsidRPr="006B46A6">
        <w:rPr>
          <w:rFonts w:ascii="Times New Roman" w:hAnsi="Times New Roman"/>
          <w:b/>
          <w:bCs/>
          <w:sz w:val="18"/>
          <w:szCs w:val="18"/>
          <w:lang w:val="pt-BR"/>
        </w:rPr>
        <w:t>.</w:t>
      </w:r>
      <w:r w:rsidRPr="006B46A6">
        <w:rPr>
          <w:rFonts w:ascii="Times New Roman" w:hAnsi="Times New Roman"/>
          <w:sz w:val="18"/>
          <w:szCs w:val="18"/>
          <w:lang w:val="pt-BR"/>
        </w:rPr>
        <w:t xml:space="preserve"> </w:t>
      </w:r>
      <w:r w:rsidR="00E0585C" w:rsidRPr="00E0585C">
        <w:rPr>
          <w:rFonts w:ascii="Times New Roman" w:hAnsi="Times New Roman"/>
          <w:sz w:val="18"/>
          <w:szCs w:val="18"/>
          <w:lang w:val="pt-BR"/>
        </w:rPr>
        <w:t>Resultados da análise de DRS UV-vis com catalisador 1,7CuCHA(5) em diferentes temperaturas.</w:t>
      </w:r>
      <w:r w:rsidR="000D5C09">
        <w:rPr>
          <w:rFonts w:ascii="Times New Roman" w:hAnsi="Times New Roman"/>
          <w:sz w:val="18"/>
          <w:szCs w:val="18"/>
          <w:lang w:val="pt-BR"/>
        </w:rPr>
        <w:t xml:space="preserve"> </w:t>
      </w:r>
      <w:r w:rsidR="00E0585C" w:rsidRPr="00E0585C">
        <w:rPr>
          <w:rFonts w:ascii="Times New Roman" w:hAnsi="Times New Roman"/>
          <w:sz w:val="18"/>
          <w:szCs w:val="18"/>
          <w:lang w:val="pt-BR"/>
        </w:rPr>
        <w:t>Os espectros são</w:t>
      </w:r>
      <w:r w:rsidR="00406788">
        <w:rPr>
          <w:rFonts w:ascii="Times New Roman" w:hAnsi="Times New Roman"/>
          <w:sz w:val="18"/>
          <w:szCs w:val="18"/>
          <w:lang w:val="pt-BR"/>
        </w:rPr>
        <w:t xml:space="preserve"> obtidos </w:t>
      </w:r>
      <w:r w:rsidR="00E0585C" w:rsidRPr="00E0585C">
        <w:rPr>
          <w:rFonts w:ascii="Times New Roman" w:hAnsi="Times New Roman"/>
          <w:sz w:val="18"/>
          <w:szCs w:val="18"/>
          <w:lang w:val="pt-BR"/>
        </w:rPr>
        <w:t>da subtração da etapa de ativação e reação, e foram deconvoluídos utilizando ajuste gaussiano</w:t>
      </w:r>
      <w:r w:rsidR="003F525F">
        <w:rPr>
          <w:rFonts w:ascii="Times New Roman" w:hAnsi="Times New Roman"/>
          <w:sz w:val="18"/>
          <w:szCs w:val="18"/>
          <w:lang w:val="pt-BR"/>
        </w:rPr>
        <w:t>.</w:t>
      </w:r>
    </w:p>
    <w:p w14:paraId="5D95D628" w14:textId="5845953F" w:rsidR="005727DF" w:rsidRPr="004004A6" w:rsidRDefault="005727DF" w:rsidP="005727DF">
      <w:pPr>
        <w:pStyle w:val="TAMainText"/>
        <w:ind w:firstLine="204"/>
        <w:rPr>
          <w:rFonts w:ascii="Times New Roman" w:hAnsi="Times New Roman"/>
          <w:lang w:val="pt-BR"/>
        </w:rPr>
      </w:pPr>
      <w:r w:rsidRPr="004004A6">
        <w:rPr>
          <w:rFonts w:ascii="Times New Roman" w:hAnsi="Times New Roman"/>
          <w:lang w:val="pt-BR"/>
        </w:rPr>
        <w:lastRenderedPageBreak/>
        <w:t>As bandas são referentes as espécies consumidas durante a reação com oxigênio. Os espectros em 250 °C não são apresentados nesta figura. Ao realizar a subtração dos espectros obtidos na ativação em O</w:t>
      </w:r>
      <w:r w:rsidRPr="004004A6">
        <w:rPr>
          <w:rFonts w:ascii="Times New Roman" w:hAnsi="Times New Roman"/>
          <w:vertAlign w:val="subscript"/>
          <w:lang w:val="pt-BR"/>
        </w:rPr>
        <w:t>2</w:t>
      </w:r>
      <w:r w:rsidRPr="004004A6">
        <w:rPr>
          <w:rFonts w:ascii="Times New Roman" w:hAnsi="Times New Roman"/>
          <w:lang w:val="pt-BR"/>
        </w:rPr>
        <w:t xml:space="preserve"> e do tratamento com metano não se observou nenhuma banda, indicando que não houve consumo da espécie ativa nesta temperatura. Esse resultado corrobora com os dados apresentados de rendimento de metanol na Tabela 2 (processo não isotérmico).</w:t>
      </w:r>
    </w:p>
    <w:p w14:paraId="150ACD09" w14:textId="6681C2BD" w:rsidR="006051AB" w:rsidRDefault="006051AB" w:rsidP="006051AB">
      <w:pPr>
        <w:pStyle w:val="TAMainText"/>
        <w:ind w:firstLine="204"/>
        <w:rPr>
          <w:rFonts w:ascii="Times New Roman" w:hAnsi="Times New Roman"/>
          <w:lang w:val="pt-BR"/>
        </w:rPr>
      </w:pPr>
      <w:r w:rsidRPr="006051AB">
        <w:rPr>
          <w:rFonts w:ascii="Times New Roman" w:hAnsi="Times New Roman"/>
          <w:lang w:val="pt-BR"/>
        </w:rPr>
        <w:t>As bandas em 350 °C estão localizadas em 39500 e 44000 cm-1 (FWHM 7848 e 4842, respectivamente), já em 400 °C 40700 e 45350 cm</w:t>
      </w:r>
      <w:r w:rsidRPr="00AE4EEF">
        <w:rPr>
          <w:rFonts w:ascii="Times New Roman" w:hAnsi="Times New Roman"/>
          <w:vertAlign w:val="superscript"/>
          <w:lang w:val="pt-BR"/>
        </w:rPr>
        <w:t>-1</w:t>
      </w:r>
      <w:r w:rsidRPr="006051AB">
        <w:rPr>
          <w:rFonts w:ascii="Times New Roman" w:hAnsi="Times New Roman"/>
          <w:lang w:val="pt-BR"/>
        </w:rPr>
        <w:t xml:space="preserve"> (FWHM 8344 e 5392, respectivamente). </w:t>
      </w:r>
      <w:r w:rsidR="00AE4EEF" w:rsidRPr="006051AB">
        <w:rPr>
          <w:rFonts w:ascii="Times New Roman" w:hAnsi="Times New Roman"/>
          <w:lang w:val="pt-BR"/>
        </w:rPr>
        <w:t>A atribuição das bandas corresponde</w:t>
      </w:r>
      <w:r w:rsidRPr="006051AB">
        <w:rPr>
          <w:rFonts w:ascii="Times New Roman" w:hAnsi="Times New Roman"/>
          <w:lang w:val="pt-BR"/>
        </w:rPr>
        <w:t xml:space="preserve"> a espécie ativa [</w:t>
      </w:r>
      <w:r w:rsidR="00B60E61" w:rsidRPr="004004A6">
        <w:rPr>
          <w:rFonts w:ascii="Times New Roman" w:hAnsi="Times New Roman"/>
          <w:lang w:val="pt-BR"/>
        </w:rPr>
        <w:t>2</w:t>
      </w:r>
      <w:r w:rsidRPr="006051AB">
        <w:rPr>
          <w:rFonts w:ascii="Times New Roman" w:hAnsi="Times New Roman"/>
          <w:lang w:val="pt-BR"/>
        </w:rPr>
        <w:t>CuOH]</w:t>
      </w:r>
      <w:r w:rsidRPr="00AE4EEF">
        <w:rPr>
          <w:rFonts w:ascii="Times New Roman" w:hAnsi="Times New Roman"/>
          <w:vertAlign w:val="superscript"/>
          <w:lang w:val="pt-BR"/>
        </w:rPr>
        <w:t>+</w:t>
      </w:r>
      <w:r w:rsidRPr="006051AB">
        <w:rPr>
          <w:rFonts w:ascii="Times New Roman" w:hAnsi="Times New Roman"/>
          <w:lang w:val="pt-BR"/>
        </w:rPr>
        <w:t>, conforme os resultados de simulação dinâmica teórica (DFT)</w:t>
      </w:r>
      <w:r w:rsidR="00AE4EEF">
        <w:rPr>
          <w:rFonts w:ascii="Times New Roman" w:hAnsi="Times New Roman"/>
          <w:lang w:val="pt-BR"/>
        </w:rPr>
        <w:t>, não apresentados neste trabalho</w:t>
      </w:r>
      <w:r w:rsidRPr="006051AB">
        <w:rPr>
          <w:rFonts w:ascii="Times New Roman" w:hAnsi="Times New Roman"/>
          <w:lang w:val="pt-BR"/>
        </w:rPr>
        <w:t xml:space="preserve">. </w:t>
      </w:r>
      <w:r w:rsidR="00AE4EEF">
        <w:rPr>
          <w:rFonts w:ascii="Times New Roman" w:hAnsi="Times New Roman"/>
          <w:lang w:val="pt-BR"/>
        </w:rPr>
        <w:t xml:space="preserve">Essa análise demonstrou </w:t>
      </w:r>
      <w:r w:rsidRPr="006051AB">
        <w:rPr>
          <w:rFonts w:ascii="Times New Roman" w:hAnsi="Times New Roman"/>
          <w:lang w:val="pt-BR"/>
        </w:rPr>
        <w:t>duas espécies próximas de [CuOH]</w:t>
      </w:r>
      <w:r w:rsidRPr="00AE4EEF">
        <w:rPr>
          <w:rFonts w:ascii="Times New Roman" w:hAnsi="Times New Roman"/>
          <w:vertAlign w:val="superscript"/>
          <w:lang w:val="pt-BR"/>
        </w:rPr>
        <w:t>+</w:t>
      </w:r>
      <w:r w:rsidRPr="006051AB">
        <w:rPr>
          <w:rFonts w:ascii="Times New Roman" w:hAnsi="Times New Roman"/>
          <w:lang w:val="pt-BR"/>
        </w:rPr>
        <w:t xml:space="preserve"> no anel de 8 membros da Cu-CHA, semelhante aos espectros experimentais. Além disso, em uma zeólita Cu-CHA contendo predominantemente espécies do tipo [</w:t>
      </w:r>
      <w:r w:rsidR="00B60E61" w:rsidRPr="00BB223A">
        <w:rPr>
          <w:rFonts w:ascii="Times New Roman" w:hAnsi="Times New Roman"/>
          <w:lang w:val="pt-BR"/>
        </w:rPr>
        <w:t>2</w:t>
      </w:r>
      <w:r w:rsidRPr="006051AB">
        <w:rPr>
          <w:rFonts w:ascii="Times New Roman" w:hAnsi="Times New Roman"/>
          <w:lang w:val="pt-BR"/>
        </w:rPr>
        <w:t>CuOH]</w:t>
      </w:r>
      <w:r w:rsidRPr="00BB223A">
        <w:rPr>
          <w:rFonts w:ascii="Times New Roman" w:hAnsi="Times New Roman"/>
          <w:vertAlign w:val="superscript"/>
          <w:lang w:val="pt-BR"/>
        </w:rPr>
        <w:t>+</w:t>
      </w:r>
      <w:r w:rsidRPr="006051AB">
        <w:rPr>
          <w:rFonts w:ascii="Times New Roman" w:hAnsi="Times New Roman"/>
          <w:lang w:val="pt-BR"/>
        </w:rPr>
        <w:t xml:space="preserve"> os espectros de DRS UV-vis apresentou uma banda na região de 42000 cm</w:t>
      </w:r>
      <w:r w:rsidRPr="00AE4EEF">
        <w:rPr>
          <w:rFonts w:ascii="Times New Roman" w:hAnsi="Times New Roman"/>
          <w:vertAlign w:val="superscript"/>
          <w:lang w:val="pt-BR"/>
        </w:rPr>
        <w:t>-1</w:t>
      </w:r>
      <w:r w:rsidRPr="006051AB">
        <w:rPr>
          <w:rFonts w:ascii="Times New Roman" w:hAnsi="Times New Roman"/>
          <w:lang w:val="pt-BR"/>
        </w:rPr>
        <w:t xml:space="preserve"> muito semelhante a esses resultados (</w:t>
      </w:r>
      <w:r w:rsidR="008D6857">
        <w:rPr>
          <w:rFonts w:ascii="Times New Roman" w:hAnsi="Times New Roman"/>
          <w:lang w:val="pt-BR"/>
        </w:rPr>
        <w:t>9</w:t>
      </w:r>
      <w:r w:rsidRPr="006051AB">
        <w:rPr>
          <w:rFonts w:ascii="Times New Roman" w:hAnsi="Times New Roman"/>
          <w:lang w:val="pt-BR"/>
        </w:rPr>
        <w:t>).</w:t>
      </w:r>
    </w:p>
    <w:p w14:paraId="4214948E" w14:textId="77777777" w:rsidR="006051AB" w:rsidRDefault="006051AB" w:rsidP="006051AB">
      <w:pPr>
        <w:spacing w:after="0" w:line="240" w:lineRule="exact"/>
        <w:jc w:val="both"/>
        <w:rPr>
          <w:rFonts w:ascii="Times New Roman" w:eastAsia="Times New Roman" w:hAnsi="Times New Roman" w:cs="Times New Roman"/>
          <w:i/>
          <w:sz w:val="20"/>
          <w:szCs w:val="20"/>
          <w:lang w:eastAsia="pt-BR"/>
        </w:rPr>
      </w:pPr>
      <w:r w:rsidRPr="00FC784B">
        <w:rPr>
          <w:rFonts w:ascii="Times New Roman" w:eastAsia="Times New Roman" w:hAnsi="Times New Roman" w:cs="Times New Roman"/>
          <w:i/>
          <w:sz w:val="20"/>
          <w:szCs w:val="20"/>
          <w:lang w:eastAsia="pt-BR"/>
        </w:rPr>
        <w:t>Espectroscopia de Reflectância Difusa na Região do Infravermelho com Transformada de Fourier utilizando Molécula Sonda de NO (DRIFTS-NO)</w:t>
      </w:r>
    </w:p>
    <w:p w14:paraId="5E823694" w14:textId="4B8235F8" w:rsidR="006051AB" w:rsidRDefault="006051AB" w:rsidP="006051AB">
      <w:pPr>
        <w:pStyle w:val="TAMainText"/>
        <w:ind w:firstLine="204"/>
        <w:rPr>
          <w:rFonts w:ascii="Times New Roman" w:hAnsi="Times New Roman"/>
          <w:lang w:val="pt-BR"/>
        </w:rPr>
      </w:pPr>
      <w:r w:rsidRPr="006051AB">
        <w:rPr>
          <w:rFonts w:ascii="Times New Roman" w:hAnsi="Times New Roman"/>
          <w:lang w:val="pt-BR"/>
        </w:rPr>
        <w:t>A Figura</w:t>
      </w:r>
      <w:r>
        <w:rPr>
          <w:rFonts w:ascii="Times New Roman" w:hAnsi="Times New Roman"/>
          <w:lang w:val="pt-BR"/>
        </w:rPr>
        <w:t xml:space="preserve"> </w:t>
      </w:r>
      <w:r w:rsidR="004004A6">
        <w:rPr>
          <w:rFonts w:ascii="Times New Roman" w:hAnsi="Times New Roman"/>
          <w:lang w:val="pt-BR"/>
        </w:rPr>
        <w:t>4</w:t>
      </w:r>
      <w:r w:rsidR="00B56F3C">
        <w:rPr>
          <w:rFonts w:ascii="Times New Roman" w:hAnsi="Times New Roman"/>
          <w:lang w:val="pt-BR"/>
        </w:rPr>
        <w:t>-</w:t>
      </w:r>
      <w:r w:rsidR="00292617">
        <w:rPr>
          <w:rFonts w:ascii="Times New Roman" w:hAnsi="Times New Roman"/>
          <w:lang w:val="pt-BR"/>
        </w:rPr>
        <w:t>a</w:t>
      </w:r>
      <w:r w:rsidRPr="006051AB">
        <w:rPr>
          <w:rFonts w:ascii="Times New Roman" w:hAnsi="Times New Roman"/>
          <w:lang w:val="pt-BR"/>
        </w:rPr>
        <w:t xml:space="preserve"> apresenta os espectros de DRIFTS-NO da amostra 1,7CuCHA(5)</w:t>
      </w:r>
      <w:r w:rsidR="00292617">
        <w:rPr>
          <w:rFonts w:ascii="Times New Roman" w:hAnsi="Times New Roman"/>
          <w:lang w:val="pt-BR"/>
        </w:rPr>
        <w:t xml:space="preserve"> </w:t>
      </w:r>
      <w:r w:rsidRPr="006051AB">
        <w:rPr>
          <w:rFonts w:ascii="Times New Roman" w:hAnsi="Times New Roman"/>
          <w:lang w:val="pt-BR"/>
        </w:rPr>
        <w:t>tratada previamente em ar (N</w:t>
      </w:r>
      <w:r w:rsidRPr="008048C8">
        <w:rPr>
          <w:rFonts w:ascii="Times New Roman" w:hAnsi="Times New Roman"/>
          <w:vertAlign w:val="subscript"/>
          <w:lang w:val="pt-BR"/>
        </w:rPr>
        <w:t>2</w:t>
      </w:r>
      <w:r w:rsidRPr="006051AB">
        <w:rPr>
          <w:rFonts w:ascii="Times New Roman" w:hAnsi="Times New Roman"/>
          <w:lang w:val="pt-BR"/>
        </w:rPr>
        <w:t>, O</w:t>
      </w:r>
      <w:r w:rsidRPr="008048C8">
        <w:rPr>
          <w:rFonts w:ascii="Times New Roman" w:hAnsi="Times New Roman"/>
          <w:vertAlign w:val="subscript"/>
          <w:lang w:val="pt-BR"/>
        </w:rPr>
        <w:t>2</w:t>
      </w:r>
      <w:r w:rsidRPr="006051AB">
        <w:rPr>
          <w:rFonts w:ascii="Times New Roman" w:hAnsi="Times New Roman"/>
          <w:lang w:val="pt-BR"/>
        </w:rPr>
        <w:t>), por 60 minutos em 400 °C. Embora, o material tenha sido tratado em atmosfera oxidante, as espécies de Cu</w:t>
      </w:r>
      <w:r w:rsidRPr="008048C8">
        <w:rPr>
          <w:rFonts w:ascii="Times New Roman" w:hAnsi="Times New Roman"/>
          <w:vertAlign w:val="superscript"/>
          <w:lang w:val="pt-BR"/>
        </w:rPr>
        <w:t>+</w:t>
      </w:r>
      <w:r w:rsidRPr="006051AB">
        <w:rPr>
          <w:rFonts w:ascii="Times New Roman" w:hAnsi="Times New Roman"/>
          <w:lang w:val="pt-BR"/>
        </w:rPr>
        <w:t xml:space="preserve"> presentes podem ser relativas à auto-redução do cobre</w:t>
      </w:r>
      <w:r>
        <w:rPr>
          <w:rFonts w:ascii="Times New Roman" w:hAnsi="Times New Roman"/>
          <w:lang w:val="pt-BR"/>
        </w:rPr>
        <w:t xml:space="preserve"> </w:t>
      </w:r>
      <w:r w:rsidRPr="006051AB">
        <w:rPr>
          <w:rFonts w:ascii="Times New Roman" w:hAnsi="Times New Roman"/>
          <w:lang w:val="pt-BR"/>
        </w:rPr>
        <w:t>(</w:t>
      </w:r>
      <w:r w:rsidR="00240418">
        <w:rPr>
          <w:rFonts w:ascii="Times New Roman" w:hAnsi="Times New Roman"/>
          <w:lang w:val="pt-BR"/>
        </w:rPr>
        <w:t>4</w:t>
      </w:r>
      <w:r w:rsidRPr="006051AB">
        <w:rPr>
          <w:rFonts w:ascii="Times New Roman" w:hAnsi="Times New Roman"/>
          <w:lang w:val="pt-BR"/>
        </w:rPr>
        <w:t>).</w:t>
      </w:r>
    </w:p>
    <w:p w14:paraId="70BC0B2A" w14:textId="73A3D232" w:rsidR="006051AB" w:rsidRPr="006051AB" w:rsidRDefault="00000000" w:rsidP="008048C8">
      <w:pPr>
        <w:pStyle w:val="TAMainText"/>
        <w:ind w:firstLine="204"/>
        <w:jc w:val="center"/>
        <w:rPr>
          <w:rFonts w:ascii="Times New Roman" w:hAnsi="Times New Roman"/>
          <w:lang w:val="pt-BR"/>
        </w:rPr>
      </w:pPr>
      <w:r>
        <w:rPr>
          <w:noProof/>
        </w:rPr>
        <w:pict w14:anchorId="733C8413">
          <v:shape id="_x0000_s2051" type="#_x0000_t75" style="position:absolute;left:0;text-align:left;margin-left:4.65pt;margin-top:4.75pt;width:235.7pt;height:132.7pt;z-index:251673599;mso-position-horizontal-relative:text;mso-position-vertical-relative:text">
            <v:imagedata r:id="rId12" o:title="Apresentação1"/>
            <w10:anchorlock/>
          </v:shape>
        </w:pict>
      </w:r>
    </w:p>
    <w:p w14:paraId="4F85B296" w14:textId="70CF5DF9" w:rsidR="006B46A6" w:rsidRDefault="006B46A6" w:rsidP="00EA4E1B">
      <w:pPr>
        <w:pStyle w:val="TAMainText"/>
        <w:ind w:firstLine="187"/>
        <w:rPr>
          <w:rFonts w:ascii="Times New Roman" w:hAnsi="Times New Roman"/>
          <w:lang w:val="pt-BR"/>
        </w:rPr>
      </w:pPr>
    </w:p>
    <w:p w14:paraId="2B4AAC34" w14:textId="77777777" w:rsidR="006B46A6" w:rsidRDefault="006B46A6" w:rsidP="00EA4E1B">
      <w:pPr>
        <w:pStyle w:val="TAMainText"/>
        <w:ind w:firstLine="187"/>
        <w:rPr>
          <w:rFonts w:ascii="Times New Roman" w:hAnsi="Times New Roman"/>
          <w:lang w:val="pt-BR"/>
        </w:rPr>
      </w:pPr>
    </w:p>
    <w:p w14:paraId="71955A85" w14:textId="77777777" w:rsidR="006B46A6" w:rsidRDefault="006B46A6" w:rsidP="00EA4E1B">
      <w:pPr>
        <w:pStyle w:val="TAMainText"/>
        <w:ind w:firstLine="187"/>
        <w:rPr>
          <w:rFonts w:ascii="Times New Roman" w:hAnsi="Times New Roman"/>
          <w:lang w:val="pt-BR"/>
        </w:rPr>
      </w:pPr>
    </w:p>
    <w:p w14:paraId="71156094" w14:textId="20ADE462" w:rsidR="006B46A6" w:rsidRDefault="006B46A6" w:rsidP="00EA4E1B">
      <w:pPr>
        <w:pStyle w:val="TAMainText"/>
        <w:ind w:firstLine="187"/>
        <w:rPr>
          <w:rFonts w:ascii="Times New Roman" w:hAnsi="Times New Roman"/>
          <w:lang w:val="pt-BR"/>
        </w:rPr>
      </w:pPr>
    </w:p>
    <w:p w14:paraId="5F026F6D" w14:textId="77777777" w:rsidR="006B46A6" w:rsidRDefault="006B46A6" w:rsidP="00EA4E1B">
      <w:pPr>
        <w:pStyle w:val="TAMainText"/>
        <w:ind w:firstLine="187"/>
        <w:rPr>
          <w:rFonts w:ascii="Times New Roman" w:hAnsi="Times New Roman"/>
          <w:lang w:val="pt-BR"/>
        </w:rPr>
      </w:pPr>
    </w:p>
    <w:p w14:paraId="0315ED9C" w14:textId="77777777" w:rsidR="006051AB" w:rsidRDefault="006051AB" w:rsidP="00EA4E1B">
      <w:pPr>
        <w:pStyle w:val="TAMainText"/>
        <w:ind w:firstLine="187"/>
        <w:rPr>
          <w:rFonts w:ascii="Times New Roman" w:hAnsi="Times New Roman"/>
          <w:lang w:val="pt-BR"/>
        </w:rPr>
      </w:pPr>
    </w:p>
    <w:p w14:paraId="3FD1CDF0" w14:textId="77777777" w:rsidR="006051AB" w:rsidRDefault="006051AB" w:rsidP="00EA4E1B">
      <w:pPr>
        <w:pStyle w:val="TAMainText"/>
        <w:ind w:firstLine="187"/>
        <w:rPr>
          <w:rFonts w:ascii="Times New Roman" w:hAnsi="Times New Roman"/>
          <w:lang w:val="pt-BR"/>
        </w:rPr>
      </w:pPr>
    </w:p>
    <w:p w14:paraId="2E66FA44" w14:textId="77777777" w:rsidR="006051AB" w:rsidRDefault="006051AB" w:rsidP="00EA4E1B">
      <w:pPr>
        <w:pStyle w:val="TAMainText"/>
        <w:ind w:firstLine="187"/>
        <w:rPr>
          <w:rFonts w:ascii="Times New Roman" w:hAnsi="Times New Roman"/>
          <w:lang w:val="pt-BR"/>
        </w:rPr>
      </w:pPr>
    </w:p>
    <w:p w14:paraId="59AD8F10" w14:textId="77777777" w:rsidR="006051AB" w:rsidRDefault="006051AB" w:rsidP="00EA4E1B">
      <w:pPr>
        <w:pStyle w:val="TAMainText"/>
        <w:ind w:firstLine="187"/>
        <w:rPr>
          <w:rFonts w:ascii="Times New Roman" w:hAnsi="Times New Roman"/>
          <w:lang w:val="pt-BR"/>
        </w:rPr>
      </w:pPr>
    </w:p>
    <w:p w14:paraId="723DA72E" w14:textId="77777777" w:rsidR="006051AB" w:rsidRDefault="006051AB" w:rsidP="00EA4E1B">
      <w:pPr>
        <w:pStyle w:val="TAMainText"/>
        <w:ind w:firstLine="187"/>
        <w:rPr>
          <w:rFonts w:ascii="Times New Roman" w:hAnsi="Times New Roman"/>
          <w:lang w:val="pt-BR"/>
        </w:rPr>
      </w:pPr>
    </w:p>
    <w:p w14:paraId="7DB832F4" w14:textId="77777777" w:rsidR="002310E0" w:rsidRDefault="002310E0" w:rsidP="008048C8">
      <w:pPr>
        <w:pStyle w:val="TAMainText"/>
        <w:ind w:firstLine="0"/>
        <w:rPr>
          <w:rFonts w:ascii="Times New Roman" w:hAnsi="Times New Roman"/>
          <w:b/>
          <w:bCs/>
          <w:sz w:val="18"/>
          <w:szCs w:val="18"/>
          <w:lang w:val="pt-BR"/>
        </w:rPr>
      </w:pPr>
    </w:p>
    <w:p w14:paraId="5669F92B" w14:textId="5FD3C35B" w:rsidR="00062267" w:rsidRDefault="00062267" w:rsidP="008048C8">
      <w:pPr>
        <w:pStyle w:val="TAMainText"/>
        <w:ind w:firstLine="0"/>
        <w:rPr>
          <w:rFonts w:ascii="Times New Roman" w:hAnsi="Times New Roman"/>
          <w:sz w:val="18"/>
          <w:szCs w:val="18"/>
          <w:lang w:val="pt-BR"/>
        </w:rPr>
      </w:pPr>
      <w:r w:rsidRPr="006B46A6">
        <w:rPr>
          <w:rFonts w:ascii="Times New Roman" w:hAnsi="Times New Roman"/>
          <w:b/>
          <w:bCs/>
          <w:sz w:val="18"/>
          <w:szCs w:val="18"/>
          <w:lang w:val="pt-BR"/>
        </w:rPr>
        <w:t xml:space="preserve">Figura </w:t>
      </w:r>
      <w:r w:rsidR="004004A6">
        <w:rPr>
          <w:rFonts w:ascii="Times New Roman" w:hAnsi="Times New Roman"/>
          <w:b/>
          <w:bCs/>
          <w:sz w:val="18"/>
          <w:szCs w:val="18"/>
          <w:lang w:val="pt-BR"/>
        </w:rPr>
        <w:t>4</w:t>
      </w:r>
      <w:r w:rsidRPr="006B46A6">
        <w:rPr>
          <w:rFonts w:ascii="Times New Roman" w:hAnsi="Times New Roman"/>
          <w:b/>
          <w:bCs/>
          <w:sz w:val="18"/>
          <w:szCs w:val="18"/>
          <w:lang w:val="pt-BR"/>
        </w:rPr>
        <w:t>.</w:t>
      </w:r>
      <w:r w:rsidRPr="006B46A6">
        <w:rPr>
          <w:rFonts w:ascii="Times New Roman" w:hAnsi="Times New Roman"/>
          <w:sz w:val="18"/>
          <w:szCs w:val="18"/>
          <w:lang w:val="pt-BR"/>
        </w:rPr>
        <w:t xml:space="preserve"> </w:t>
      </w:r>
      <w:r w:rsidRPr="00062267">
        <w:rPr>
          <w:rFonts w:ascii="Times New Roman" w:hAnsi="Times New Roman"/>
          <w:sz w:val="18"/>
          <w:szCs w:val="18"/>
          <w:lang w:val="pt-BR"/>
        </w:rPr>
        <w:t xml:space="preserve">Espectros DRIFTS-NO </w:t>
      </w:r>
      <w:r>
        <w:rPr>
          <w:rFonts w:ascii="Times New Roman" w:hAnsi="Times New Roman"/>
          <w:sz w:val="18"/>
          <w:szCs w:val="18"/>
          <w:lang w:val="pt-BR"/>
        </w:rPr>
        <w:t xml:space="preserve">: a) </w:t>
      </w:r>
      <w:r w:rsidRPr="00062267">
        <w:rPr>
          <w:rFonts w:ascii="Times New Roman" w:hAnsi="Times New Roman"/>
          <w:sz w:val="18"/>
          <w:szCs w:val="18"/>
          <w:lang w:val="pt-BR"/>
        </w:rPr>
        <w:t>após ativação do catalisador por 60 minutos em 400 °C na presença  de ar seco (N</w:t>
      </w:r>
      <w:r w:rsidRPr="008048C8">
        <w:rPr>
          <w:rFonts w:ascii="Times New Roman" w:hAnsi="Times New Roman"/>
          <w:sz w:val="18"/>
          <w:szCs w:val="18"/>
          <w:vertAlign w:val="subscript"/>
          <w:lang w:val="pt-BR"/>
        </w:rPr>
        <w:t>2</w:t>
      </w:r>
      <w:r w:rsidRPr="00062267">
        <w:rPr>
          <w:rFonts w:ascii="Times New Roman" w:hAnsi="Times New Roman"/>
          <w:sz w:val="18"/>
          <w:szCs w:val="18"/>
          <w:lang w:val="pt-BR"/>
        </w:rPr>
        <w:t>, O</w:t>
      </w:r>
      <w:r w:rsidRPr="008048C8">
        <w:rPr>
          <w:rFonts w:ascii="Times New Roman" w:hAnsi="Times New Roman"/>
          <w:sz w:val="18"/>
          <w:szCs w:val="18"/>
          <w:vertAlign w:val="subscript"/>
          <w:lang w:val="pt-BR"/>
        </w:rPr>
        <w:t>2</w:t>
      </w:r>
      <w:r w:rsidRPr="00062267">
        <w:rPr>
          <w:rFonts w:ascii="Times New Roman" w:hAnsi="Times New Roman"/>
          <w:sz w:val="18"/>
          <w:szCs w:val="18"/>
          <w:lang w:val="pt-BR"/>
        </w:rPr>
        <w:t>)</w:t>
      </w:r>
      <w:r>
        <w:rPr>
          <w:rFonts w:ascii="Times New Roman" w:hAnsi="Times New Roman"/>
          <w:sz w:val="18"/>
          <w:szCs w:val="18"/>
          <w:lang w:val="pt-BR"/>
        </w:rPr>
        <w:t xml:space="preserve"> e b) </w:t>
      </w:r>
      <w:r w:rsidRPr="00062267">
        <w:rPr>
          <w:rFonts w:ascii="Times New Roman" w:hAnsi="Times New Roman"/>
          <w:sz w:val="18"/>
          <w:szCs w:val="18"/>
          <w:lang w:val="pt-BR"/>
        </w:rPr>
        <w:t xml:space="preserve">após a reação com metano por 30 minutos em 400 °C. Os espectros são referentes aos coletados em 5 minutos de contato com NO. </w:t>
      </w:r>
    </w:p>
    <w:p w14:paraId="296B8CE1" w14:textId="77777777" w:rsidR="00292617" w:rsidRDefault="00292617" w:rsidP="00292617">
      <w:pPr>
        <w:pStyle w:val="TAMainText"/>
        <w:ind w:firstLine="187"/>
        <w:rPr>
          <w:rFonts w:ascii="Times New Roman" w:hAnsi="Times New Roman"/>
          <w:lang w:val="pt-BR"/>
        </w:rPr>
      </w:pPr>
    </w:p>
    <w:p w14:paraId="05DE9676" w14:textId="379F97E7" w:rsidR="00292617" w:rsidRPr="00292617" w:rsidRDefault="00292617" w:rsidP="00292617">
      <w:pPr>
        <w:pStyle w:val="TAMainText"/>
        <w:ind w:firstLine="187"/>
        <w:rPr>
          <w:rFonts w:ascii="Times New Roman" w:hAnsi="Times New Roman"/>
          <w:lang w:val="pt-BR"/>
        </w:rPr>
      </w:pPr>
      <w:r w:rsidRPr="00292617">
        <w:rPr>
          <w:rFonts w:ascii="Times New Roman" w:hAnsi="Times New Roman"/>
          <w:lang w:val="pt-BR"/>
        </w:rPr>
        <w:t xml:space="preserve">A </w:t>
      </w:r>
      <w:r w:rsidR="006C4924">
        <w:rPr>
          <w:rFonts w:ascii="Times New Roman" w:hAnsi="Times New Roman"/>
          <w:lang w:val="pt-BR"/>
        </w:rPr>
        <w:t xml:space="preserve">banda apresentada </w:t>
      </w:r>
      <w:r w:rsidRPr="00292617">
        <w:rPr>
          <w:rFonts w:ascii="Times New Roman" w:hAnsi="Times New Roman"/>
          <w:lang w:val="pt-BR"/>
        </w:rPr>
        <w:t>na região de 1887–1915 cm</w:t>
      </w:r>
      <w:r w:rsidRPr="006C4924">
        <w:rPr>
          <w:rFonts w:ascii="Times New Roman" w:hAnsi="Times New Roman"/>
          <w:vertAlign w:val="superscript"/>
          <w:lang w:val="pt-BR"/>
        </w:rPr>
        <w:t>- 1</w:t>
      </w:r>
      <w:r w:rsidRPr="00292617">
        <w:rPr>
          <w:rFonts w:ascii="Times New Roman" w:hAnsi="Times New Roman"/>
          <w:lang w:val="pt-BR"/>
        </w:rPr>
        <w:t xml:space="preserve"> pode ser atribuída a complexos Cu </w:t>
      </w:r>
      <w:r w:rsidRPr="006C4924">
        <w:rPr>
          <w:rFonts w:ascii="Times New Roman" w:hAnsi="Times New Roman"/>
          <w:vertAlign w:val="superscript"/>
          <w:lang w:val="pt-BR"/>
        </w:rPr>
        <w:t>2+</w:t>
      </w:r>
      <w:r w:rsidRPr="00292617">
        <w:rPr>
          <w:rFonts w:ascii="Times New Roman" w:hAnsi="Times New Roman"/>
          <w:lang w:val="pt-BR"/>
        </w:rPr>
        <w:t xml:space="preserve"> (NO) que interagem com a espécie ativa [</w:t>
      </w:r>
      <w:r w:rsidR="00EB507C" w:rsidRPr="004004A6">
        <w:rPr>
          <w:rFonts w:ascii="Times New Roman" w:hAnsi="Times New Roman"/>
          <w:lang w:val="pt-BR"/>
        </w:rPr>
        <w:t>2</w:t>
      </w:r>
      <w:r w:rsidRPr="00292617">
        <w:rPr>
          <w:rFonts w:ascii="Times New Roman" w:hAnsi="Times New Roman"/>
          <w:lang w:val="pt-BR"/>
        </w:rPr>
        <w:t>CuOH]</w:t>
      </w:r>
      <w:r w:rsidRPr="006C4924">
        <w:rPr>
          <w:rFonts w:ascii="Times New Roman" w:hAnsi="Times New Roman"/>
          <w:vertAlign w:val="superscript"/>
          <w:lang w:val="pt-BR"/>
        </w:rPr>
        <w:t>+</w:t>
      </w:r>
      <w:r w:rsidRPr="00292617">
        <w:rPr>
          <w:rFonts w:ascii="Times New Roman" w:hAnsi="Times New Roman"/>
          <w:lang w:val="pt-BR"/>
        </w:rPr>
        <w:t xml:space="preserve"> (</w:t>
      </w:r>
      <w:r w:rsidR="006C4924">
        <w:rPr>
          <w:rFonts w:ascii="Times New Roman" w:hAnsi="Times New Roman"/>
          <w:lang w:val="pt-BR"/>
        </w:rPr>
        <w:t>1</w:t>
      </w:r>
      <w:r w:rsidR="008D6857">
        <w:rPr>
          <w:rFonts w:ascii="Times New Roman" w:hAnsi="Times New Roman"/>
          <w:lang w:val="pt-BR"/>
        </w:rPr>
        <w:t>0</w:t>
      </w:r>
      <w:r w:rsidRPr="00292617">
        <w:rPr>
          <w:rFonts w:ascii="Times New Roman" w:hAnsi="Times New Roman"/>
          <w:lang w:val="pt-BR"/>
        </w:rPr>
        <w:t xml:space="preserve">). Esses resultados corroboram com os resultados de UV-vis </w:t>
      </w:r>
      <w:r w:rsidRPr="003D417E">
        <w:rPr>
          <w:rFonts w:ascii="Times New Roman" w:hAnsi="Times New Roman"/>
          <w:i/>
          <w:iCs/>
          <w:lang w:val="pt-BR"/>
        </w:rPr>
        <w:t>in situ</w:t>
      </w:r>
      <w:r w:rsidRPr="00292617">
        <w:rPr>
          <w:rFonts w:ascii="Times New Roman" w:hAnsi="Times New Roman"/>
          <w:lang w:val="pt-BR"/>
        </w:rPr>
        <w:t>.</w:t>
      </w:r>
    </w:p>
    <w:p w14:paraId="5B1D89A2" w14:textId="772118EF" w:rsidR="00292617" w:rsidRPr="00292617" w:rsidRDefault="00292617" w:rsidP="00292617">
      <w:pPr>
        <w:pStyle w:val="TAMainText"/>
        <w:ind w:firstLine="187"/>
        <w:rPr>
          <w:rFonts w:ascii="Times New Roman" w:hAnsi="Times New Roman"/>
          <w:lang w:val="pt-BR"/>
        </w:rPr>
      </w:pPr>
      <w:r w:rsidRPr="00292617">
        <w:rPr>
          <w:rFonts w:ascii="Times New Roman" w:hAnsi="Times New Roman"/>
          <w:lang w:val="pt-BR"/>
        </w:rPr>
        <w:t xml:space="preserve">A Figura </w:t>
      </w:r>
      <w:r w:rsidR="007E12CC">
        <w:rPr>
          <w:rFonts w:ascii="Times New Roman" w:hAnsi="Times New Roman"/>
          <w:lang w:val="pt-BR"/>
        </w:rPr>
        <w:t>4</w:t>
      </w:r>
      <w:r w:rsidR="00B56F3C">
        <w:rPr>
          <w:rFonts w:ascii="Times New Roman" w:hAnsi="Times New Roman"/>
          <w:lang w:val="pt-BR"/>
        </w:rPr>
        <w:t>-</w:t>
      </w:r>
      <w:r>
        <w:rPr>
          <w:rFonts w:ascii="Times New Roman" w:hAnsi="Times New Roman"/>
          <w:lang w:val="pt-BR"/>
        </w:rPr>
        <w:t xml:space="preserve">b </w:t>
      </w:r>
      <w:r w:rsidRPr="00292617">
        <w:rPr>
          <w:rFonts w:ascii="Times New Roman" w:hAnsi="Times New Roman"/>
          <w:lang w:val="pt-BR"/>
        </w:rPr>
        <w:t xml:space="preserve"> apresenta os espectros de DRIFTS-NO após a reação com metano por 30 minutos em 400 °C. Observa-s</w:t>
      </w:r>
      <w:r w:rsidR="005D6522">
        <w:rPr>
          <w:rFonts w:ascii="Times New Roman" w:hAnsi="Times New Roman"/>
          <w:lang w:val="pt-BR"/>
        </w:rPr>
        <w:t>e que</w:t>
      </w:r>
      <w:r w:rsidRPr="00292617">
        <w:rPr>
          <w:rFonts w:ascii="Times New Roman" w:hAnsi="Times New Roman"/>
          <w:lang w:val="pt-BR"/>
        </w:rPr>
        <w:t xml:space="preserve"> a banda em ~1870 cm</w:t>
      </w:r>
      <w:r w:rsidRPr="005D6522">
        <w:rPr>
          <w:rFonts w:ascii="Times New Roman" w:hAnsi="Times New Roman"/>
          <w:vertAlign w:val="superscript"/>
          <w:lang w:val="pt-BR"/>
        </w:rPr>
        <w:t>-1</w:t>
      </w:r>
      <w:r w:rsidRPr="00292617">
        <w:rPr>
          <w:rFonts w:ascii="Times New Roman" w:hAnsi="Times New Roman"/>
          <w:lang w:val="pt-BR"/>
        </w:rPr>
        <w:t xml:space="preserve"> presente nos espectros da </w:t>
      </w:r>
      <w:r w:rsidRPr="00292617">
        <w:rPr>
          <w:rFonts w:ascii="Times New Roman" w:hAnsi="Times New Roman"/>
          <w:lang w:val="pt-BR"/>
        </w:rPr>
        <w:t xml:space="preserve">Figura </w:t>
      </w:r>
      <w:r w:rsidR="007E12CC">
        <w:rPr>
          <w:rFonts w:ascii="Times New Roman" w:hAnsi="Times New Roman"/>
          <w:lang w:val="pt-BR"/>
        </w:rPr>
        <w:t>4</w:t>
      </w:r>
      <w:r w:rsidR="00B56F3C">
        <w:rPr>
          <w:rFonts w:ascii="Times New Roman" w:hAnsi="Times New Roman"/>
          <w:lang w:val="pt-BR"/>
        </w:rPr>
        <w:t xml:space="preserve">-a </w:t>
      </w:r>
      <w:r w:rsidRPr="00292617">
        <w:rPr>
          <w:rFonts w:ascii="Times New Roman" w:hAnsi="Times New Roman"/>
          <w:lang w:val="pt-BR"/>
        </w:rPr>
        <w:t xml:space="preserve">desaparece. </w:t>
      </w:r>
      <w:r w:rsidR="00B56F3C" w:rsidRPr="00B56F3C">
        <w:rPr>
          <w:rFonts w:ascii="Times New Roman" w:hAnsi="Times New Roman"/>
          <w:lang w:val="pt-BR"/>
        </w:rPr>
        <w:t>Sugere-se</w:t>
      </w:r>
      <w:r w:rsidR="00B56F3C">
        <w:rPr>
          <w:rFonts w:ascii="Times New Roman" w:hAnsi="Times New Roman"/>
          <w:lang w:val="pt-BR"/>
        </w:rPr>
        <w:t xml:space="preserve"> </w:t>
      </w:r>
      <w:r w:rsidR="00B56F3C" w:rsidRPr="00B56F3C">
        <w:rPr>
          <w:rFonts w:ascii="Times New Roman" w:hAnsi="Times New Roman"/>
          <w:lang w:val="pt-BR"/>
        </w:rPr>
        <w:t>a espécie ativa esteja em uma mesma região, e que o oxigênio é eficiente para não permitir</w:t>
      </w:r>
      <w:r w:rsidR="00B56F3C">
        <w:rPr>
          <w:rFonts w:ascii="Times New Roman" w:hAnsi="Times New Roman"/>
          <w:lang w:val="pt-BR"/>
        </w:rPr>
        <w:t xml:space="preserve"> </w:t>
      </w:r>
      <w:r w:rsidR="00B56F3C" w:rsidRPr="00B56F3C">
        <w:rPr>
          <w:rFonts w:ascii="Times New Roman" w:hAnsi="Times New Roman"/>
          <w:lang w:val="pt-BR"/>
        </w:rPr>
        <w:t xml:space="preserve">auto-redução espontânea. </w:t>
      </w:r>
      <w:r w:rsidRPr="00292617">
        <w:rPr>
          <w:rFonts w:ascii="Times New Roman" w:hAnsi="Times New Roman"/>
          <w:lang w:val="pt-BR"/>
        </w:rPr>
        <w:t>Os anéis de 8 membros em Cu-CHA são, geralmente, aceitos como o ambiente para formação da estrutura ativa do tipo [</w:t>
      </w:r>
      <w:r w:rsidR="00B60E61" w:rsidRPr="004004A6">
        <w:rPr>
          <w:rFonts w:ascii="Times New Roman" w:hAnsi="Times New Roman"/>
          <w:lang w:val="pt-BR"/>
        </w:rPr>
        <w:t>2</w:t>
      </w:r>
      <w:r w:rsidRPr="00292617">
        <w:rPr>
          <w:rFonts w:ascii="Times New Roman" w:hAnsi="Times New Roman"/>
          <w:lang w:val="pt-BR"/>
        </w:rPr>
        <w:t>CuOH]</w:t>
      </w:r>
      <w:r w:rsidR="004004A6">
        <w:rPr>
          <w:rFonts w:ascii="Times New Roman" w:hAnsi="Times New Roman"/>
          <w:vertAlign w:val="superscript"/>
          <w:lang w:val="pt-BR"/>
        </w:rPr>
        <w:t>2</w:t>
      </w:r>
      <w:r w:rsidR="00B60E61" w:rsidRPr="004004A6">
        <w:rPr>
          <w:rFonts w:ascii="Times New Roman" w:hAnsi="Times New Roman"/>
          <w:vertAlign w:val="superscript"/>
          <w:lang w:val="pt-BR"/>
        </w:rPr>
        <w:t>+</w:t>
      </w:r>
      <w:r w:rsidRPr="00292617">
        <w:rPr>
          <w:rFonts w:ascii="Times New Roman" w:hAnsi="Times New Roman"/>
          <w:lang w:val="pt-BR"/>
        </w:rPr>
        <w:t>. Além disso, baixas razões de Cu/Al nessa estrutura não permite a formação de espécies Cu</w:t>
      </w:r>
      <w:r w:rsidRPr="005D6522">
        <w:rPr>
          <w:rFonts w:ascii="Times New Roman" w:hAnsi="Times New Roman"/>
          <w:vertAlign w:val="subscript"/>
          <w:lang w:val="pt-BR"/>
        </w:rPr>
        <w:t>3</w:t>
      </w:r>
      <w:r w:rsidRPr="00292617">
        <w:rPr>
          <w:rFonts w:ascii="Times New Roman" w:hAnsi="Times New Roman"/>
          <w:lang w:val="pt-BR"/>
        </w:rPr>
        <w:t>O</w:t>
      </w:r>
      <w:r w:rsidRPr="005D6522">
        <w:rPr>
          <w:rFonts w:ascii="Times New Roman" w:hAnsi="Times New Roman"/>
          <w:vertAlign w:val="subscript"/>
          <w:lang w:val="pt-BR"/>
        </w:rPr>
        <w:t>3</w:t>
      </w:r>
      <w:r w:rsidRPr="00292617">
        <w:rPr>
          <w:rFonts w:ascii="Times New Roman" w:hAnsi="Times New Roman"/>
          <w:lang w:val="pt-BR"/>
        </w:rPr>
        <w:t xml:space="preserve"> (</w:t>
      </w:r>
      <w:r w:rsidR="005D6522">
        <w:rPr>
          <w:rFonts w:ascii="Times New Roman" w:hAnsi="Times New Roman"/>
          <w:lang w:val="pt-BR"/>
        </w:rPr>
        <w:t>1</w:t>
      </w:r>
      <w:r w:rsidR="008D6857">
        <w:rPr>
          <w:rFonts w:ascii="Times New Roman" w:hAnsi="Times New Roman"/>
          <w:lang w:val="pt-BR"/>
        </w:rPr>
        <w:t>1</w:t>
      </w:r>
      <w:r w:rsidRPr="00292617">
        <w:rPr>
          <w:rFonts w:ascii="Times New Roman" w:hAnsi="Times New Roman"/>
          <w:lang w:val="pt-BR"/>
        </w:rPr>
        <w:t>).</w:t>
      </w:r>
    </w:p>
    <w:p w14:paraId="6CDDA5B0" w14:textId="413933A3" w:rsidR="00292617" w:rsidRDefault="00292617" w:rsidP="00292617">
      <w:pPr>
        <w:pStyle w:val="TAMainText"/>
        <w:ind w:firstLine="187"/>
        <w:rPr>
          <w:rFonts w:ascii="Times New Roman" w:hAnsi="Times New Roman"/>
          <w:lang w:val="pt-BR"/>
        </w:rPr>
      </w:pPr>
      <w:r w:rsidRPr="00292617">
        <w:rPr>
          <w:rFonts w:ascii="Times New Roman" w:hAnsi="Times New Roman"/>
          <w:lang w:val="pt-BR"/>
        </w:rPr>
        <w:t xml:space="preserve"> A razão Si/Al e Cu/Al podem afetar os ambientes preferenciais para formação da estrutura da </w:t>
      </w:r>
      <w:r w:rsidR="00D37219" w:rsidRPr="00292617">
        <w:rPr>
          <w:rFonts w:ascii="Times New Roman" w:hAnsi="Times New Roman"/>
          <w:lang w:val="pt-BR"/>
        </w:rPr>
        <w:t>espécie ativa</w:t>
      </w:r>
      <w:r w:rsidR="00D37219">
        <w:rPr>
          <w:rFonts w:ascii="Times New Roman" w:hAnsi="Times New Roman"/>
          <w:lang w:val="pt-BR"/>
        </w:rPr>
        <w:t>.</w:t>
      </w:r>
      <w:r w:rsidRPr="00292617">
        <w:rPr>
          <w:rFonts w:ascii="Times New Roman" w:hAnsi="Times New Roman"/>
          <w:lang w:val="pt-BR"/>
        </w:rPr>
        <w:t xml:space="preserve"> </w:t>
      </w:r>
      <w:r w:rsidR="00D37219">
        <w:rPr>
          <w:rFonts w:ascii="Times New Roman" w:hAnsi="Times New Roman"/>
          <w:lang w:val="pt-BR"/>
        </w:rPr>
        <w:t>Quanto maior</w:t>
      </w:r>
      <w:r w:rsidR="00A24988">
        <w:rPr>
          <w:rFonts w:ascii="Times New Roman" w:hAnsi="Times New Roman"/>
          <w:lang w:val="pt-BR"/>
        </w:rPr>
        <w:t xml:space="preserve"> a</w:t>
      </w:r>
      <w:r w:rsidR="00D37219">
        <w:rPr>
          <w:rFonts w:ascii="Times New Roman" w:hAnsi="Times New Roman"/>
          <w:lang w:val="pt-BR"/>
        </w:rPr>
        <w:t xml:space="preserve"> quantidade de Al </w:t>
      </w:r>
      <w:r w:rsidRPr="00292617">
        <w:rPr>
          <w:rFonts w:ascii="Times New Roman" w:hAnsi="Times New Roman"/>
          <w:lang w:val="pt-BR"/>
        </w:rPr>
        <w:t>na estrutu</w:t>
      </w:r>
      <w:r w:rsidR="00D37219">
        <w:rPr>
          <w:rFonts w:ascii="Times New Roman" w:hAnsi="Times New Roman"/>
          <w:lang w:val="pt-BR"/>
        </w:rPr>
        <w:t xml:space="preserve">ra maior a </w:t>
      </w:r>
      <w:r w:rsidRPr="00292617">
        <w:rPr>
          <w:rFonts w:ascii="Times New Roman" w:hAnsi="Times New Roman"/>
          <w:lang w:val="pt-BR"/>
        </w:rPr>
        <w:t>probabilidade de encontrar dois</w:t>
      </w:r>
      <w:r w:rsidR="00D37219">
        <w:rPr>
          <w:rFonts w:ascii="Times New Roman" w:hAnsi="Times New Roman"/>
          <w:lang w:val="pt-BR"/>
        </w:rPr>
        <w:t xml:space="preserve"> Al </w:t>
      </w:r>
      <w:r w:rsidRPr="00292617">
        <w:rPr>
          <w:rFonts w:ascii="Times New Roman" w:hAnsi="Times New Roman"/>
          <w:lang w:val="pt-BR"/>
        </w:rPr>
        <w:t>próximos no anel de 6 membros, que pode estabelecer a espécie de Cu</w:t>
      </w:r>
      <w:r w:rsidRPr="005D6522">
        <w:rPr>
          <w:rFonts w:ascii="Times New Roman" w:hAnsi="Times New Roman"/>
          <w:vertAlign w:val="superscript"/>
          <w:lang w:val="pt-BR"/>
        </w:rPr>
        <w:t>2+</w:t>
      </w:r>
      <w:r w:rsidRPr="00292617">
        <w:rPr>
          <w:rFonts w:ascii="Times New Roman" w:hAnsi="Times New Roman"/>
          <w:lang w:val="pt-BR"/>
        </w:rPr>
        <w:t xml:space="preserve"> (</w:t>
      </w:r>
      <w:r w:rsidR="005D6522">
        <w:rPr>
          <w:rFonts w:ascii="Times New Roman" w:hAnsi="Times New Roman"/>
          <w:lang w:val="pt-BR"/>
        </w:rPr>
        <w:t>1</w:t>
      </w:r>
      <w:r w:rsidR="008D6857">
        <w:rPr>
          <w:rFonts w:ascii="Times New Roman" w:hAnsi="Times New Roman"/>
          <w:lang w:val="pt-BR"/>
        </w:rPr>
        <w:t>0</w:t>
      </w:r>
      <w:r w:rsidRPr="00292617">
        <w:rPr>
          <w:rFonts w:ascii="Times New Roman" w:hAnsi="Times New Roman"/>
          <w:lang w:val="pt-BR"/>
        </w:rPr>
        <w:t xml:space="preserve">). Para uma zeólita Cu-CHA </w:t>
      </w:r>
      <w:r w:rsidR="005D6522">
        <w:rPr>
          <w:rFonts w:ascii="Times New Roman" w:hAnsi="Times New Roman"/>
          <w:lang w:val="pt-BR"/>
        </w:rPr>
        <w:t xml:space="preserve">com razão </w:t>
      </w:r>
      <w:r w:rsidRPr="00292617">
        <w:rPr>
          <w:rFonts w:ascii="Times New Roman" w:hAnsi="Times New Roman"/>
          <w:lang w:val="pt-BR"/>
        </w:rPr>
        <w:t>Si/Al</w:t>
      </w:r>
      <w:r w:rsidR="005D6522">
        <w:rPr>
          <w:rFonts w:ascii="Times New Roman" w:hAnsi="Times New Roman"/>
          <w:lang w:val="pt-BR"/>
        </w:rPr>
        <w:t xml:space="preserve"> igual </w:t>
      </w:r>
      <w:r w:rsidRPr="00292617">
        <w:rPr>
          <w:rFonts w:ascii="Times New Roman" w:hAnsi="Times New Roman"/>
          <w:lang w:val="pt-BR"/>
        </w:rPr>
        <w:t>5 e razão Cu/Al</w:t>
      </w:r>
      <w:r w:rsidR="005D6522">
        <w:rPr>
          <w:rFonts w:ascii="Times New Roman" w:hAnsi="Times New Roman"/>
          <w:lang w:val="pt-BR"/>
        </w:rPr>
        <w:t xml:space="preserve"> igual a </w:t>
      </w:r>
      <w:r w:rsidRPr="00292617">
        <w:rPr>
          <w:rFonts w:ascii="Times New Roman" w:hAnsi="Times New Roman"/>
          <w:lang w:val="pt-BR"/>
        </w:rPr>
        <w:t>0,2</w:t>
      </w:r>
      <w:r w:rsidR="005D6522">
        <w:rPr>
          <w:rFonts w:ascii="Times New Roman" w:hAnsi="Times New Roman"/>
          <w:lang w:val="pt-BR"/>
        </w:rPr>
        <w:t xml:space="preserve"> (valores próximos da zeólita estudada nesse trabalho)</w:t>
      </w:r>
      <w:r w:rsidRPr="00292617">
        <w:rPr>
          <w:rFonts w:ascii="Times New Roman" w:hAnsi="Times New Roman"/>
          <w:lang w:val="pt-BR"/>
        </w:rPr>
        <w:t xml:space="preserve"> foi encontrado predominantemente espécies de Cu</w:t>
      </w:r>
      <w:r w:rsidRPr="005D6522">
        <w:rPr>
          <w:rFonts w:ascii="Times New Roman" w:hAnsi="Times New Roman"/>
          <w:vertAlign w:val="superscript"/>
          <w:lang w:val="pt-BR"/>
        </w:rPr>
        <w:t>2+</w:t>
      </w:r>
      <w:r w:rsidRPr="00292617">
        <w:rPr>
          <w:rFonts w:ascii="Times New Roman" w:hAnsi="Times New Roman"/>
          <w:lang w:val="pt-BR"/>
        </w:rPr>
        <w:t xml:space="preserve"> isolados no anel de 6 membros (</w:t>
      </w:r>
      <w:r w:rsidR="003A46C7">
        <w:rPr>
          <w:rFonts w:ascii="Times New Roman" w:hAnsi="Times New Roman"/>
          <w:lang w:val="pt-BR"/>
        </w:rPr>
        <w:t>1</w:t>
      </w:r>
      <w:r w:rsidR="008D6857">
        <w:rPr>
          <w:rFonts w:ascii="Times New Roman" w:hAnsi="Times New Roman"/>
          <w:lang w:val="pt-BR"/>
        </w:rPr>
        <w:t>2</w:t>
      </w:r>
      <w:r w:rsidRPr="00292617">
        <w:rPr>
          <w:rFonts w:ascii="Times New Roman" w:hAnsi="Times New Roman"/>
          <w:lang w:val="pt-BR"/>
        </w:rPr>
        <w:t>). Entretanto, não foi encontrado característica nos espectros na região de 1948 cm</w:t>
      </w:r>
      <w:r w:rsidRPr="003A46C7">
        <w:rPr>
          <w:rFonts w:ascii="Times New Roman" w:hAnsi="Times New Roman"/>
          <w:vertAlign w:val="superscript"/>
          <w:lang w:val="pt-BR"/>
        </w:rPr>
        <w:t>-1</w:t>
      </w:r>
      <w:r w:rsidR="007D21F6">
        <w:rPr>
          <w:rFonts w:ascii="Times New Roman" w:hAnsi="Times New Roman"/>
          <w:lang w:val="pt-BR"/>
        </w:rPr>
        <w:t xml:space="preserve"> </w:t>
      </w:r>
      <w:r w:rsidRPr="00292617">
        <w:rPr>
          <w:rFonts w:ascii="Times New Roman" w:hAnsi="Times New Roman"/>
          <w:lang w:val="pt-BR"/>
        </w:rPr>
        <w:t>que estaria relacionado</w:t>
      </w:r>
      <w:r w:rsidR="00814C67">
        <w:rPr>
          <w:rFonts w:ascii="Times New Roman" w:hAnsi="Times New Roman"/>
          <w:lang w:val="pt-BR"/>
        </w:rPr>
        <w:t xml:space="preserve"> com</w:t>
      </w:r>
      <w:r w:rsidRPr="00292617">
        <w:rPr>
          <w:rFonts w:ascii="Times New Roman" w:hAnsi="Times New Roman"/>
          <w:lang w:val="pt-BR"/>
        </w:rPr>
        <w:t xml:space="preserve"> a espécie de Cu</w:t>
      </w:r>
      <w:r w:rsidRPr="003A46C7">
        <w:rPr>
          <w:rFonts w:ascii="Times New Roman" w:hAnsi="Times New Roman"/>
          <w:vertAlign w:val="superscript"/>
          <w:lang w:val="pt-BR"/>
        </w:rPr>
        <w:t>2+</w:t>
      </w:r>
      <w:r w:rsidRPr="00292617">
        <w:rPr>
          <w:rFonts w:ascii="Times New Roman" w:hAnsi="Times New Roman"/>
          <w:lang w:val="pt-BR"/>
        </w:rPr>
        <w:t xml:space="preserve"> no anel de 6 membr</w:t>
      </w:r>
      <w:r w:rsidR="00814C67">
        <w:rPr>
          <w:rFonts w:ascii="Times New Roman" w:hAnsi="Times New Roman"/>
          <w:lang w:val="pt-BR"/>
        </w:rPr>
        <w:t>o</w:t>
      </w:r>
      <w:r w:rsidRPr="00292617">
        <w:rPr>
          <w:rFonts w:ascii="Times New Roman" w:hAnsi="Times New Roman"/>
          <w:lang w:val="pt-BR"/>
        </w:rPr>
        <w:t>s (</w:t>
      </w:r>
      <w:r w:rsidR="003A46C7">
        <w:rPr>
          <w:rFonts w:ascii="Times New Roman" w:hAnsi="Times New Roman"/>
          <w:lang w:val="pt-BR"/>
        </w:rPr>
        <w:t>1</w:t>
      </w:r>
      <w:r w:rsidR="008D6857">
        <w:rPr>
          <w:rFonts w:ascii="Times New Roman" w:hAnsi="Times New Roman"/>
          <w:lang w:val="pt-BR"/>
        </w:rPr>
        <w:t>3</w:t>
      </w:r>
      <w:r w:rsidRPr="00292617">
        <w:rPr>
          <w:rFonts w:ascii="Times New Roman" w:hAnsi="Times New Roman"/>
          <w:lang w:val="pt-BR"/>
        </w:rPr>
        <w:t>). Assim, sugere-se que as espécies  [CuOH]</w:t>
      </w:r>
      <w:r w:rsidRPr="00814C67">
        <w:rPr>
          <w:rFonts w:ascii="Times New Roman" w:hAnsi="Times New Roman"/>
          <w:vertAlign w:val="superscript"/>
          <w:lang w:val="pt-BR"/>
        </w:rPr>
        <w:t>+</w:t>
      </w:r>
      <w:r w:rsidRPr="00292617">
        <w:rPr>
          <w:rFonts w:ascii="Times New Roman" w:hAnsi="Times New Roman"/>
          <w:lang w:val="pt-BR"/>
        </w:rPr>
        <w:t xml:space="preserve"> estão predominantemente no</w:t>
      </w:r>
      <w:r w:rsidR="003A46C7">
        <w:rPr>
          <w:rFonts w:ascii="Times New Roman" w:hAnsi="Times New Roman"/>
          <w:lang w:val="pt-BR"/>
        </w:rPr>
        <w:t xml:space="preserve"> catalisador</w:t>
      </w:r>
      <w:r w:rsidRPr="00292617">
        <w:rPr>
          <w:rFonts w:ascii="Times New Roman" w:hAnsi="Times New Roman"/>
          <w:lang w:val="pt-BR"/>
        </w:rPr>
        <w:t xml:space="preserve"> 1,7CuCHA(2).</w:t>
      </w:r>
    </w:p>
    <w:p w14:paraId="20AA905D" w14:textId="09EB3D13"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Conclusões</w:t>
      </w:r>
    </w:p>
    <w:p w14:paraId="36099589" w14:textId="54525E41" w:rsidR="009E443F" w:rsidRDefault="00A24988" w:rsidP="009E443F">
      <w:pPr>
        <w:pStyle w:val="TAMainText"/>
        <w:ind w:firstLine="187"/>
        <w:rPr>
          <w:rFonts w:ascii="Times New Roman" w:hAnsi="Times New Roman"/>
          <w:lang w:val="pt-BR"/>
        </w:rPr>
      </w:pPr>
      <w:r w:rsidRPr="00A24988">
        <w:rPr>
          <w:rFonts w:ascii="Times New Roman" w:hAnsi="Times New Roman"/>
          <w:lang w:val="pt-BR"/>
        </w:rPr>
        <w:t xml:space="preserve">O catalisador apresentou </w:t>
      </w:r>
      <w:r w:rsidR="00BB223A">
        <w:rPr>
          <w:rFonts w:ascii="Times New Roman" w:hAnsi="Times New Roman"/>
          <w:lang w:val="pt-BR"/>
        </w:rPr>
        <w:t xml:space="preserve">bom </w:t>
      </w:r>
      <w:r>
        <w:rPr>
          <w:rFonts w:ascii="Times New Roman" w:hAnsi="Times New Roman"/>
          <w:lang w:val="pt-BR"/>
        </w:rPr>
        <w:t>rendimento em metanol</w:t>
      </w:r>
      <w:r w:rsidRPr="00A24988">
        <w:rPr>
          <w:rFonts w:ascii="Times New Roman" w:hAnsi="Times New Roman"/>
          <w:lang w:val="pt-BR"/>
        </w:rPr>
        <w:t xml:space="preserve"> (89 µmol MeOH/gcat e 0,33 mol de MeOH/mol de Cu) no processo isotérmico (400 °C)</w:t>
      </w:r>
      <w:r>
        <w:rPr>
          <w:rFonts w:ascii="Times New Roman" w:hAnsi="Times New Roman"/>
          <w:lang w:val="pt-BR"/>
        </w:rPr>
        <w:t xml:space="preserve"> de oxidação do metano a metanol.</w:t>
      </w:r>
      <w:r w:rsidR="000059C7">
        <w:rPr>
          <w:rFonts w:ascii="Times New Roman" w:hAnsi="Times New Roman"/>
          <w:lang w:val="pt-BR"/>
        </w:rPr>
        <w:t xml:space="preserve"> </w:t>
      </w:r>
      <w:r w:rsidR="000059C7" w:rsidRPr="004004A6">
        <w:rPr>
          <w:rFonts w:ascii="Times New Roman" w:hAnsi="Times New Roman"/>
          <w:lang w:val="pt-BR"/>
        </w:rPr>
        <w:t xml:space="preserve">As </w:t>
      </w:r>
      <w:r w:rsidR="005F461E" w:rsidRPr="004004A6">
        <w:rPr>
          <w:rFonts w:ascii="Times New Roman" w:hAnsi="Times New Roman"/>
          <w:lang w:val="pt-BR"/>
        </w:rPr>
        <w:t>espécies [2CuOH]</w:t>
      </w:r>
      <w:r w:rsidR="005F461E" w:rsidRPr="004004A6">
        <w:rPr>
          <w:rFonts w:ascii="Times New Roman" w:hAnsi="Times New Roman"/>
          <w:vertAlign w:val="superscript"/>
          <w:lang w:val="pt-BR"/>
        </w:rPr>
        <w:t>2+</w:t>
      </w:r>
      <w:r w:rsidR="000059C7" w:rsidRPr="004004A6">
        <w:rPr>
          <w:rFonts w:ascii="Times New Roman" w:hAnsi="Times New Roman"/>
          <w:lang w:val="pt-BR"/>
        </w:rPr>
        <w:t xml:space="preserve"> </w:t>
      </w:r>
      <w:r w:rsidR="005F461E" w:rsidRPr="004004A6">
        <w:rPr>
          <w:rFonts w:ascii="Times New Roman" w:hAnsi="Times New Roman"/>
          <w:lang w:val="pt-BR"/>
        </w:rPr>
        <w:t>foram caracterizadas por UV-vis in situ e são</w:t>
      </w:r>
      <w:r w:rsidR="004004A6">
        <w:rPr>
          <w:rFonts w:ascii="Times New Roman" w:hAnsi="Times New Roman"/>
          <w:lang w:val="pt-BR"/>
        </w:rPr>
        <w:t xml:space="preserve"> </w:t>
      </w:r>
      <w:r w:rsidR="005F461E" w:rsidRPr="004004A6">
        <w:rPr>
          <w:rFonts w:ascii="Times New Roman" w:hAnsi="Times New Roman"/>
          <w:lang w:val="pt-BR"/>
        </w:rPr>
        <w:t xml:space="preserve">identificadas como as </w:t>
      </w:r>
      <w:r w:rsidR="004004A6" w:rsidRPr="004004A6">
        <w:rPr>
          <w:rFonts w:ascii="Times New Roman" w:hAnsi="Times New Roman"/>
          <w:lang w:val="pt-BR"/>
        </w:rPr>
        <w:t>espécies ativas</w:t>
      </w:r>
      <w:r w:rsidR="005F461E" w:rsidRPr="004004A6">
        <w:rPr>
          <w:rFonts w:ascii="Times New Roman" w:hAnsi="Times New Roman"/>
          <w:lang w:val="pt-BR"/>
        </w:rPr>
        <w:t xml:space="preserve"> em Cu-CHA. </w:t>
      </w:r>
      <w:r w:rsidRPr="004004A6">
        <w:rPr>
          <w:rFonts w:ascii="Times New Roman" w:hAnsi="Times New Roman"/>
          <w:lang w:val="pt-BR"/>
        </w:rPr>
        <w:t xml:space="preserve"> </w:t>
      </w:r>
      <w:r w:rsidR="009E443F" w:rsidRPr="004004A6">
        <w:rPr>
          <w:rFonts w:ascii="Times New Roman" w:hAnsi="Times New Roman"/>
          <w:lang w:val="pt-BR"/>
        </w:rPr>
        <w:t xml:space="preserve">Os resultados de DRIFTS-NO demonstram </w:t>
      </w:r>
      <w:r w:rsidR="005F461E" w:rsidRPr="004004A6">
        <w:rPr>
          <w:rFonts w:ascii="Times New Roman" w:hAnsi="Times New Roman"/>
          <w:lang w:val="pt-BR"/>
        </w:rPr>
        <w:t>as bandas NO-[2CuOH]</w:t>
      </w:r>
      <w:r w:rsidR="005F461E" w:rsidRPr="004004A6">
        <w:rPr>
          <w:rFonts w:ascii="Times New Roman" w:hAnsi="Times New Roman"/>
          <w:vertAlign w:val="superscript"/>
          <w:lang w:val="pt-BR"/>
        </w:rPr>
        <w:t>2+</w:t>
      </w:r>
      <w:r w:rsidR="005F461E" w:rsidRPr="004004A6">
        <w:rPr>
          <w:rFonts w:ascii="Times New Roman" w:hAnsi="Times New Roman"/>
          <w:lang w:val="pt-BR"/>
        </w:rPr>
        <w:t xml:space="preserve"> da espécie </w:t>
      </w:r>
      <w:r w:rsidR="004004A6" w:rsidRPr="004004A6">
        <w:rPr>
          <w:rFonts w:ascii="Times New Roman" w:hAnsi="Times New Roman"/>
          <w:lang w:val="pt-BR"/>
        </w:rPr>
        <w:t>ativa reduzida</w:t>
      </w:r>
      <w:r w:rsidR="005F461E" w:rsidRPr="004004A6">
        <w:rPr>
          <w:rFonts w:ascii="Times New Roman" w:hAnsi="Times New Roman"/>
          <w:lang w:val="pt-BR"/>
        </w:rPr>
        <w:t xml:space="preserve"> pelo </w:t>
      </w:r>
      <w:r w:rsidR="004004A6">
        <w:rPr>
          <w:rFonts w:ascii="Times New Roman" w:hAnsi="Times New Roman"/>
          <w:lang w:val="pt-BR"/>
        </w:rPr>
        <w:t>metano</w:t>
      </w:r>
      <w:r w:rsidR="005F461E" w:rsidRPr="004004A6">
        <w:rPr>
          <w:rFonts w:ascii="Times New Roman" w:hAnsi="Times New Roman"/>
          <w:vertAlign w:val="superscript"/>
          <w:lang w:val="pt-BR"/>
        </w:rPr>
        <w:t xml:space="preserve"> </w:t>
      </w:r>
      <w:r w:rsidR="005F461E" w:rsidRPr="004004A6">
        <w:rPr>
          <w:rFonts w:ascii="Times New Roman" w:hAnsi="Times New Roman"/>
          <w:lang w:val="pt-BR"/>
        </w:rPr>
        <w:t>para formação de NOCu</w:t>
      </w:r>
      <w:r w:rsidR="005F461E" w:rsidRPr="004004A6">
        <w:rPr>
          <w:rFonts w:ascii="Times New Roman" w:hAnsi="Times New Roman"/>
          <w:vertAlign w:val="superscript"/>
          <w:lang w:val="pt-BR"/>
        </w:rPr>
        <w:t>+</w:t>
      </w:r>
      <w:r w:rsidR="009E443F" w:rsidRPr="004004A6">
        <w:rPr>
          <w:rFonts w:ascii="Times New Roman" w:hAnsi="Times New Roman"/>
          <w:lang w:val="pt-BR"/>
        </w:rPr>
        <w:t xml:space="preserve">, o </w:t>
      </w:r>
      <w:r w:rsidR="009E443F" w:rsidRPr="009E443F">
        <w:rPr>
          <w:rFonts w:ascii="Times New Roman" w:hAnsi="Times New Roman"/>
          <w:lang w:val="pt-BR"/>
        </w:rPr>
        <w:t xml:space="preserve">que corrobora com os </w:t>
      </w:r>
      <w:r w:rsidR="00994215">
        <w:rPr>
          <w:rFonts w:ascii="Times New Roman" w:hAnsi="Times New Roman"/>
          <w:lang w:val="pt-BR"/>
        </w:rPr>
        <w:t>resultados</w:t>
      </w:r>
      <w:r w:rsidR="009E443F" w:rsidRPr="009E443F">
        <w:rPr>
          <w:rFonts w:ascii="Times New Roman" w:hAnsi="Times New Roman"/>
          <w:lang w:val="pt-BR"/>
        </w:rPr>
        <w:t xml:space="preserve"> de UV-vis.</w:t>
      </w:r>
    </w:p>
    <w:p w14:paraId="1A6F2266" w14:textId="77777777" w:rsidR="00A24988" w:rsidRDefault="00A24988" w:rsidP="009E443F">
      <w:pPr>
        <w:pStyle w:val="TAMainText"/>
        <w:ind w:firstLine="187"/>
        <w:rPr>
          <w:rFonts w:ascii="Times New Roman" w:hAnsi="Times New Roman"/>
          <w:lang w:val="pt-BR"/>
        </w:rPr>
      </w:pPr>
    </w:p>
    <w:p w14:paraId="6BE32F7B" w14:textId="07D94A71" w:rsidR="00EA4E1B" w:rsidRPr="0057113C" w:rsidRDefault="00EA4E1B" w:rsidP="00CB2635">
      <w:pPr>
        <w:pStyle w:val="TAMainText"/>
        <w:ind w:firstLine="187"/>
        <w:jc w:val="center"/>
        <w:rPr>
          <w:rFonts w:ascii="Helvetica" w:hAnsi="Helvetica" w:cs="Helvetica"/>
          <w:sz w:val="24"/>
          <w:szCs w:val="24"/>
          <w:lang w:val="pt-BR"/>
        </w:rPr>
      </w:pPr>
      <w:r w:rsidRPr="0057113C">
        <w:rPr>
          <w:rFonts w:ascii="Helvetica" w:hAnsi="Helvetica" w:cs="Helvetica"/>
          <w:sz w:val="24"/>
          <w:szCs w:val="24"/>
          <w:lang w:val="pt-BR"/>
        </w:rPr>
        <w:t>Agradecimentos</w:t>
      </w:r>
    </w:p>
    <w:p w14:paraId="51A437C8" w14:textId="5E557714" w:rsidR="004004A6" w:rsidRPr="004004A6" w:rsidRDefault="00370984" w:rsidP="00BB223A">
      <w:pPr>
        <w:pStyle w:val="Ttulo2"/>
        <w:spacing w:before="0" w:after="0" w:line="240" w:lineRule="exact"/>
        <w:ind w:firstLine="204"/>
        <w:jc w:val="both"/>
        <w:rPr>
          <w:rFonts w:ascii="Times New Roman" w:eastAsia="Times New Roman" w:hAnsi="Times New Roman" w:cs="Times New Roman"/>
          <w:sz w:val="20"/>
          <w:szCs w:val="20"/>
          <w:lang w:eastAsia="pt-BR"/>
        </w:rPr>
      </w:pPr>
      <w:r w:rsidRPr="00370984">
        <w:rPr>
          <w:rFonts w:ascii="Times New Roman" w:eastAsia="Times New Roman" w:hAnsi="Times New Roman" w:cs="Times New Roman"/>
          <w:sz w:val="20"/>
          <w:szCs w:val="20"/>
          <w:lang w:eastAsia="pt-BR"/>
        </w:rPr>
        <w:t>À Fundação de Amparo à Pesquisa do Estado de São Paulo (FAPESP)</w:t>
      </w:r>
      <w:r>
        <w:rPr>
          <w:rFonts w:ascii="Times New Roman" w:eastAsia="Times New Roman" w:hAnsi="Times New Roman" w:cs="Times New Roman"/>
          <w:sz w:val="20"/>
          <w:szCs w:val="20"/>
          <w:lang w:eastAsia="pt-BR"/>
        </w:rPr>
        <w:t xml:space="preserve"> pelo apoio financeiro</w:t>
      </w:r>
      <w:r w:rsidRPr="00370984">
        <w:rPr>
          <w:rFonts w:ascii="Times New Roman" w:eastAsia="Times New Roman" w:hAnsi="Times New Roman" w:cs="Times New Roman"/>
          <w:sz w:val="20"/>
          <w:szCs w:val="20"/>
          <w:lang w:eastAsia="pt-BR"/>
        </w:rPr>
        <w:t>.</w:t>
      </w:r>
      <w:r w:rsidR="004004A6">
        <w:rPr>
          <w:rFonts w:ascii="Times New Roman" w:eastAsia="Times New Roman" w:hAnsi="Times New Roman" w:cs="Times New Roman"/>
          <w:sz w:val="20"/>
          <w:szCs w:val="20"/>
          <w:lang w:eastAsia="pt-BR"/>
        </w:rPr>
        <w:t xml:space="preserve"> </w:t>
      </w:r>
      <w:r w:rsidR="004004A6" w:rsidRPr="004004A6">
        <w:rPr>
          <w:rFonts w:ascii="Times New Roman" w:eastAsia="Times New Roman" w:hAnsi="Times New Roman" w:cs="Times New Roman"/>
          <w:sz w:val="20"/>
          <w:szCs w:val="20"/>
          <w:lang w:eastAsia="pt-BR"/>
        </w:rPr>
        <w:t>Processo 2018/01258-5.</w:t>
      </w:r>
    </w:p>
    <w:p w14:paraId="29C0FEF8" w14:textId="07D8BBB5" w:rsidR="00370984" w:rsidRDefault="00370984" w:rsidP="00BB223A">
      <w:pPr>
        <w:pStyle w:val="Ttulo2"/>
        <w:spacing w:before="0" w:after="0" w:line="240" w:lineRule="exact"/>
        <w:ind w:firstLine="204"/>
        <w:jc w:val="both"/>
        <w:rPr>
          <w:rFonts w:ascii="Times New Roman" w:eastAsia="Times New Roman" w:hAnsi="Times New Roman" w:cs="Times New Roman"/>
          <w:sz w:val="20"/>
          <w:szCs w:val="20"/>
          <w:lang w:eastAsia="pt-BR"/>
        </w:rPr>
      </w:pPr>
      <w:r w:rsidRPr="00370984">
        <w:rPr>
          <w:rFonts w:ascii="Times New Roman" w:eastAsia="Times New Roman" w:hAnsi="Times New Roman" w:cs="Times New Roman"/>
          <w:sz w:val="20"/>
          <w:szCs w:val="20"/>
          <w:lang w:eastAsia="pt-BR"/>
        </w:rPr>
        <w:t>À Coordenação de Aperfeiçoamento de Pessoal de Nível Superior - Brasil (CAPES)</w:t>
      </w:r>
      <w:r w:rsidR="008D6857">
        <w:rPr>
          <w:rFonts w:ascii="Times New Roman" w:eastAsia="Times New Roman" w:hAnsi="Times New Roman" w:cs="Times New Roman"/>
          <w:sz w:val="20"/>
          <w:szCs w:val="20"/>
          <w:lang w:eastAsia="pt-BR"/>
        </w:rPr>
        <w:t>. P</w:t>
      </w:r>
      <w:r w:rsidR="008D6857" w:rsidRPr="008D6857">
        <w:rPr>
          <w:rFonts w:ascii="Times New Roman" w:eastAsia="Times New Roman" w:hAnsi="Times New Roman" w:cs="Times New Roman"/>
          <w:sz w:val="20"/>
          <w:szCs w:val="20"/>
          <w:lang w:eastAsia="pt-BR"/>
        </w:rPr>
        <w:t>rocesso n° 88887.475670/2020-00.</w:t>
      </w:r>
    </w:p>
    <w:p w14:paraId="3BB6A7C4" w14:textId="1D7C3748" w:rsidR="00D05DA1" w:rsidRPr="00D05DA1" w:rsidRDefault="00D05DA1" w:rsidP="00BB223A">
      <w:pPr>
        <w:spacing w:after="0" w:line="240" w:lineRule="exact"/>
        <w:ind w:firstLine="204"/>
        <w:jc w:val="both"/>
        <w:rPr>
          <w:rFonts w:ascii="Times New Roman" w:hAnsi="Times New Roman" w:cs="Times New Roman"/>
          <w:sz w:val="20"/>
          <w:szCs w:val="20"/>
          <w:lang w:eastAsia="pt-BR"/>
        </w:rPr>
      </w:pPr>
      <w:r w:rsidRPr="00D05DA1">
        <w:rPr>
          <w:rFonts w:ascii="Times New Roman" w:hAnsi="Times New Roman" w:cs="Times New Roman"/>
          <w:sz w:val="20"/>
          <w:szCs w:val="20"/>
          <w:lang w:eastAsia="pt-BR"/>
        </w:rPr>
        <w:t>À Petrobras pelo fornecimento do catalisador.</w:t>
      </w:r>
    </w:p>
    <w:p w14:paraId="1EAAA287" w14:textId="30B4F8FE"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Referências</w:t>
      </w:r>
    </w:p>
    <w:p w14:paraId="158D911D" w14:textId="37CE2A9C" w:rsidR="00EA4E1B" w:rsidRDefault="00EA4E1B" w:rsidP="00EA4E1B">
      <w:pPr>
        <w:pStyle w:val="TAMainText"/>
        <w:ind w:firstLine="0"/>
        <w:rPr>
          <w:lang w:val="pt-BR"/>
        </w:rPr>
      </w:pPr>
    </w:p>
    <w:p w14:paraId="0A8A1150" w14:textId="73846A95" w:rsidR="00925033" w:rsidRDefault="006F34B8" w:rsidP="00EA4E1B">
      <w:pPr>
        <w:pStyle w:val="TAMainText"/>
        <w:numPr>
          <w:ilvl w:val="0"/>
          <w:numId w:val="1"/>
        </w:numPr>
        <w:rPr>
          <w:lang w:val="pt-BR"/>
        </w:rPr>
      </w:pPr>
      <w:r w:rsidRPr="0057113C">
        <w:t>M. H. Groothaert</w:t>
      </w:r>
      <w:r w:rsidR="00925033" w:rsidRPr="0057113C">
        <w:t>;</w:t>
      </w:r>
      <w:r w:rsidRPr="0057113C">
        <w:t xml:space="preserve"> </w:t>
      </w:r>
      <w:r w:rsidR="00925033" w:rsidRPr="0057113C">
        <w:t>P</w:t>
      </w:r>
      <w:r w:rsidRPr="0057113C">
        <w:t>.</w:t>
      </w:r>
      <w:r w:rsidR="00925033" w:rsidRPr="0057113C">
        <w:t>J.</w:t>
      </w:r>
      <w:r w:rsidRPr="0057113C">
        <w:t xml:space="preserve"> Smeet</w:t>
      </w:r>
      <w:r w:rsidR="00925033" w:rsidRPr="0057113C">
        <w:t>;</w:t>
      </w:r>
      <w:r w:rsidR="001C38F0" w:rsidRPr="0057113C">
        <w:t xml:space="preserve"> </w:t>
      </w:r>
      <w:r w:rsidR="00925033" w:rsidRPr="0057113C">
        <w:t>B</w:t>
      </w:r>
      <w:r w:rsidRPr="0057113C">
        <w:t>.</w:t>
      </w:r>
      <w:r w:rsidR="00925033" w:rsidRPr="0057113C">
        <w:t>F.</w:t>
      </w:r>
      <w:r w:rsidRPr="0057113C">
        <w:t xml:space="preserve">  Sels</w:t>
      </w:r>
      <w:r w:rsidR="00925033" w:rsidRPr="0057113C">
        <w:t>; P</w:t>
      </w:r>
      <w:r w:rsidRPr="0057113C">
        <w:t>.</w:t>
      </w:r>
      <w:r w:rsidR="00925033" w:rsidRPr="0057113C">
        <w:t>A.</w:t>
      </w:r>
      <w:r w:rsidRPr="0057113C">
        <w:t xml:space="preserve"> Jacobs</w:t>
      </w:r>
      <w:r w:rsidR="00925033" w:rsidRPr="0057113C">
        <w:t>;</w:t>
      </w:r>
      <w:r w:rsidRPr="0057113C">
        <w:t xml:space="preserve"> </w:t>
      </w:r>
      <w:r w:rsidR="00925033" w:rsidRPr="0057113C">
        <w:t>R</w:t>
      </w:r>
      <w:r w:rsidRPr="0057113C">
        <w:t>.</w:t>
      </w:r>
      <w:r w:rsidR="00925033" w:rsidRPr="0057113C">
        <w:t>A,</w:t>
      </w:r>
      <w:r w:rsidRPr="0057113C">
        <w:t xml:space="preserve"> Schoonheydt.</w:t>
      </w:r>
      <w:r w:rsidR="00925033" w:rsidRPr="0057113C">
        <w:t xml:space="preserve"> </w:t>
      </w:r>
      <w:r w:rsidR="00925033" w:rsidRPr="00925033">
        <w:rPr>
          <w:i/>
          <w:iCs/>
          <w:lang w:val="pt-BR"/>
        </w:rPr>
        <w:t>Journal of the American Chemical Society</w:t>
      </w:r>
      <w:r w:rsidR="00925033">
        <w:rPr>
          <w:lang w:val="pt-BR"/>
        </w:rPr>
        <w:t xml:space="preserve">. </w:t>
      </w:r>
      <w:r w:rsidR="00925033" w:rsidRPr="00925033">
        <w:rPr>
          <w:b/>
          <w:bCs/>
          <w:lang w:val="pt-BR"/>
        </w:rPr>
        <w:t>2005</w:t>
      </w:r>
      <w:r w:rsidR="00925033">
        <w:rPr>
          <w:lang w:val="pt-BR"/>
        </w:rPr>
        <w:t>,</w:t>
      </w:r>
      <w:r w:rsidR="00925033" w:rsidRPr="00925033">
        <w:rPr>
          <w:lang w:val="pt-BR"/>
        </w:rPr>
        <w:t xml:space="preserve"> </w:t>
      </w:r>
      <w:r w:rsidR="00925033" w:rsidRPr="00925033">
        <w:rPr>
          <w:i/>
          <w:iCs/>
          <w:lang w:val="pt-BR"/>
        </w:rPr>
        <w:t>127</w:t>
      </w:r>
      <w:r w:rsidR="00925033" w:rsidRPr="00925033">
        <w:rPr>
          <w:lang w:val="pt-BR"/>
        </w:rPr>
        <w:t>,</w:t>
      </w:r>
      <w:r w:rsidR="00925033">
        <w:rPr>
          <w:lang w:val="pt-BR"/>
        </w:rPr>
        <w:t xml:space="preserve"> </w:t>
      </w:r>
      <w:r w:rsidR="00925033" w:rsidRPr="00925033">
        <w:rPr>
          <w:lang w:val="pt-BR"/>
        </w:rPr>
        <w:t>1394–1395</w:t>
      </w:r>
      <w:r w:rsidR="00925033">
        <w:rPr>
          <w:lang w:val="pt-BR"/>
        </w:rPr>
        <w:t>.</w:t>
      </w:r>
    </w:p>
    <w:p w14:paraId="46EB1422" w14:textId="07B6A13C" w:rsidR="00360BEB" w:rsidRDefault="006F34B8" w:rsidP="00EA4E1B">
      <w:pPr>
        <w:pStyle w:val="TAMainText"/>
        <w:numPr>
          <w:ilvl w:val="0"/>
          <w:numId w:val="1"/>
        </w:numPr>
        <w:rPr>
          <w:lang w:val="pt-BR"/>
        </w:rPr>
      </w:pPr>
      <w:r w:rsidRPr="0057113C">
        <w:t>G. Brezicki</w:t>
      </w:r>
      <w:r w:rsidR="00360BEB" w:rsidRPr="0057113C">
        <w:t>;</w:t>
      </w:r>
      <w:r w:rsidRPr="0057113C">
        <w:t xml:space="preserve"> J. D. Kammert</w:t>
      </w:r>
      <w:r w:rsidR="00360BEB" w:rsidRPr="0057113C">
        <w:t>;</w:t>
      </w:r>
      <w:r w:rsidRPr="0057113C">
        <w:t xml:space="preserve"> T.</w:t>
      </w:r>
      <w:r w:rsidR="00360BEB" w:rsidRPr="0057113C">
        <w:t>B</w:t>
      </w:r>
      <w:r w:rsidRPr="0057113C">
        <w:t>. Gunnoe</w:t>
      </w:r>
      <w:r w:rsidR="00360BEB" w:rsidRPr="0057113C">
        <w:t>;</w:t>
      </w:r>
      <w:r w:rsidR="001C38F0" w:rsidRPr="0057113C">
        <w:t xml:space="preserve"> </w:t>
      </w:r>
      <w:r w:rsidR="00360BEB" w:rsidRPr="0057113C">
        <w:t>C</w:t>
      </w:r>
      <w:r w:rsidRPr="0057113C">
        <w:t>. Paolucci</w:t>
      </w:r>
      <w:r w:rsidR="00360BEB" w:rsidRPr="0057113C">
        <w:t>; R</w:t>
      </w:r>
      <w:r w:rsidR="00BF3968" w:rsidRPr="0057113C">
        <w:t>.</w:t>
      </w:r>
      <w:r w:rsidR="00360BEB" w:rsidRPr="0057113C">
        <w:t>J</w:t>
      </w:r>
      <w:r w:rsidR="00BF3968" w:rsidRPr="0057113C">
        <w:t xml:space="preserve">. Davis, </w:t>
      </w:r>
      <w:r w:rsidR="00360BEB" w:rsidRPr="0057113C">
        <w:rPr>
          <w:i/>
          <w:iCs/>
        </w:rPr>
        <w:t>ACS Catalysis</w:t>
      </w:r>
      <w:r w:rsidR="00360BEB" w:rsidRPr="0057113C">
        <w:t xml:space="preserve">. </w:t>
      </w:r>
      <w:r w:rsidR="00360BEB" w:rsidRPr="004B070D">
        <w:rPr>
          <w:b/>
          <w:bCs/>
          <w:lang w:val="pt-BR"/>
        </w:rPr>
        <w:t>2019</w:t>
      </w:r>
      <w:r w:rsidR="00360BEB" w:rsidRPr="00360BEB">
        <w:rPr>
          <w:lang w:val="pt-BR"/>
        </w:rPr>
        <w:t xml:space="preserve">, </w:t>
      </w:r>
      <w:r w:rsidR="004B070D" w:rsidRPr="004B070D">
        <w:rPr>
          <w:lang w:val="pt-BR"/>
        </w:rPr>
        <w:t>9</w:t>
      </w:r>
      <w:r w:rsidR="00360BEB" w:rsidRPr="00360BEB">
        <w:rPr>
          <w:lang w:val="pt-BR"/>
        </w:rPr>
        <w:t>, 5308-5319.</w:t>
      </w:r>
    </w:p>
    <w:p w14:paraId="36752FCF" w14:textId="33C4FECA" w:rsidR="00473B31" w:rsidRDefault="00473B31" w:rsidP="00EA4E1B">
      <w:pPr>
        <w:pStyle w:val="TAMainText"/>
        <w:numPr>
          <w:ilvl w:val="0"/>
          <w:numId w:val="1"/>
        </w:numPr>
        <w:rPr>
          <w:lang w:val="pt-BR"/>
        </w:rPr>
      </w:pPr>
      <w:r w:rsidRPr="0057113C">
        <w:t>J</w:t>
      </w:r>
      <w:r w:rsidR="00AC5C46" w:rsidRPr="0057113C">
        <w:t>.</w:t>
      </w:r>
      <w:r w:rsidRPr="0057113C">
        <w:t>P</w:t>
      </w:r>
      <w:r w:rsidR="00AC5C46" w:rsidRPr="0057113C">
        <w:t>. Lange</w:t>
      </w:r>
      <w:r w:rsidRPr="0057113C">
        <w:t>;</w:t>
      </w:r>
      <w:r w:rsidR="00AC5C46" w:rsidRPr="0057113C">
        <w:t xml:space="preserve"> </w:t>
      </w:r>
      <w:r w:rsidRPr="0057113C">
        <w:t>V</w:t>
      </w:r>
      <w:r w:rsidR="00AC5C46" w:rsidRPr="0057113C">
        <w:t>.</w:t>
      </w:r>
      <w:r w:rsidRPr="0057113C">
        <w:t>L.</w:t>
      </w:r>
      <w:r w:rsidR="00AC5C46" w:rsidRPr="0057113C">
        <w:t xml:space="preserve"> Sushkevich</w:t>
      </w:r>
      <w:r w:rsidRPr="0057113C">
        <w:t>;</w:t>
      </w:r>
      <w:r w:rsidR="00AC5C46" w:rsidRPr="0057113C">
        <w:t xml:space="preserve"> A.</w:t>
      </w:r>
      <w:r w:rsidRPr="0057113C">
        <w:t>J.</w:t>
      </w:r>
      <w:r w:rsidR="00AC5C46" w:rsidRPr="0057113C">
        <w:t xml:space="preserve"> Knorpp</w:t>
      </w:r>
      <w:r w:rsidRPr="0057113C">
        <w:t>; J</w:t>
      </w:r>
      <w:r w:rsidR="00AC5C46" w:rsidRPr="0057113C">
        <w:t>.</w:t>
      </w:r>
      <w:r w:rsidRPr="0057113C">
        <w:t>A</w:t>
      </w:r>
      <w:r w:rsidR="00AC5C46" w:rsidRPr="0057113C">
        <w:t>. Van Bokhoven</w:t>
      </w:r>
      <w:r w:rsidRPr="0057113C">
        <w:t xml:space="preserve">, </w:t>
      </w:r>
      <w:r w:rsidRPr="0057113C">
        <w:rPr>
          <w:i/>
          <w:iCs/>
        </w:rPr>
        <w:t>Industrial and Engineering Chemistry Research</w:t>
      </w:r>
      <w:r w:rsidRPr="0057113C">
        <w:t xml:space="preserve">. </w:t>
      </w:r>
      <w:r w:rsidRPr="00473B31">
        <w:rPr>
          <w:b/>
          <w:bCs/>
          <w:lang w:val="pt-BR"/>
        </w:rPr>
        <w:t>2019</w:t>
      </w:r>
      <w:r>
        <w:rPr>
          <w:lang w:val="pt-BR"/>
        </w:rPr>
        <w:t>,</w:t>
      </w:r>
      <w:r w:rsidRPr="00473B31">
        <w:rPr>
          <w:lang w:val="pt-BR"/>
        </w:rPr>
        <w:t xml:space="preserve"> </w:t>
      </w:r>
      <w:r w:rsidRPr="00473B31">
        <w:rPr>
          <w:i/>
          <w:iCs/>
          <w:lang w:val="pt-BR"/>
        </w:rPr>
        <w:t>58</w:t>
      </w:r>
      <w:r w:rsidRPr="00473B31">
        <w:rPr>
          <w:lang w:val="pt-BR"/>
        </w:rPr>
        <w:t>, 8674–8680.</w:t>
      </w:r>
    </w:p>
    <w:p w14:paraId="11AE6ABB" w14:textId="50FF920C" w:rsidR="00205A61" w:rsidRPr="00AC5C46" w:rsidRDefault="00205A61" w:rsidP="00205A61">
      <w:pPr>
        <w:pStyle w:val="PargrafodaLista"/>
        <w:numPr>
          <w:ilvl w:val="0"/>
          <w:numId w:val="1"/>
        </w:numPr>
        <w:spacing w:after="0" w:line="240" w:lineRule="exact"/>
        <w:ind w:left="357" w:hanging="357"/>
        <w:jc w:val="both"/>
        <w:rPr>
          <w:rFonts w:ascii="Times New Roman" w:eastAsia="Times New Roman" w:hAnsi="Times New Roman" w:cs="Times New Roman"/>
          <w:sz w:val="20"/>
          <w:szCs w:val="20"/>
          <w:lang w:eastAsia="pt-BR"/>
        </w:rPr>
      </w:pPr>
      <w:r w:rsidRPr="0057113C">
        <w:rPr>
          <w:rFonts w:ascii="Times New Roman" w:eastAsia="Times New Roman" w:hAnsi="Times New Roman" w:cs="Times New Roman"/>
          <w:sz w:val="20"/>
          <w:szCs w:val="20"/>
          <w:lang w:val="en-US" w:eastAsia="pt-BR"/>
        </w:rPr>
        <w:t>V</w:t>
      </w:r>
      <w:r w:rsidR="00AC5C46" w:rsidRPr="0057113C">
        <w:rPr>
          <w:rFonts w:ascii="Times New Roman" w:eastAsia="Times New Roman" w:hAnsi="Times New Roman" w:cs="Times New Roman"/>
          <w:sz w:val="20"/>
          <w:szCs w:val="20"/>
          <w:lang w:val="en-US" w:eastAsia="pt-BR"/>
        </w:rPr>
        <w:t>.</w:t>
      </w:r>
      <w:r w:rsidRPr="0057113C">
        <w:rPr>
          <w:rFonts w:ascii="Times New Roman" w:eastAsia="Times New Roman" w:hAnsi="Times New Roman" w:cs="Times New Roman"/>
          <w:sz w:val="20"/>
          <w:szCs w:val="20"/>
          <w:lang w:val="en-US" w:eastAsia="pt-BR"/>
        </w:rPr>
        <w:t>L.</w:t>
      </w:r>
      <w:r w:rsidR="00AC5C46" w:rsidRPr="0057113C">
        <w:rPr>
          <w:rFonts w:ascii="Times New Roman" w:eastAsia="Times New Roman" w:hAnsi="Times New Roman" w:cs="Times New Roman"/>
          <w:sz w:val="20"/>
          <w:szCs w:val="20"/>
          <w:lang w:val="en-US" w:eastAsia="pt-BR"/>
        </w:rPr>
        <w:t xml:space="preserve"> Sushkevich</w:t>
      </w:r>
      <w:r w:rsidRPr="0057113C">
        <w:rPr>
          <w:rFonts w:ascii="Times New Roman" w:eastAsia="Times New Roman" w:hAnsi="Times New Roman" w:cs="Times New Roman"/>
          <w:sz w:val="20"/>
          <w:szCs w:val="20"/>
          <w:lang w:val="en-US" w:eastAsia="pt-BR"/>
        </w:rPr>
        <w:t xml:space="preserve">; </w:t>
      </w:r>
      <w:r w:rsidR="00AC5C46" w:rsidRPr="0057113C">
        <w:rPr>
          <w:rFonts w:ascii="Times New Roman" w:hAnsi="Times New Roman" w:cs="Times New Roman"/>
          <w:sz w:val="20"/>
          <w:szCs w:val="20"/>
          <w:lang w:val="en-US"/>
        </w:rPr>
        <w:t>J.A. Van Bokhoven</w:t>
      </w:r>
      <w:r w:rsidRPr="0057113C">
        <w:rPr>
          <w:rFonts w:ascii="Times New Roman" w:eastAsia="Times New Roman" w:hAnsi="Times New Roman" w:cs="Times New Roman"/>
          <w:sz w:val="20"/>
          <w:szCs w:val="20"/>
          <w:lang w:val="en-US" w:eastAsia="pt-BR"/>
        </w:rPr>
        <w:t xml:space="preserve">, </w:t>
      </w:r>
      <w:r w:rsidRPr="0057113C">
        <w:rPr>
          <w:rFonts w:ascii="Times New Roman" w:eastAsia="Times New Roman" w:hAnsi="Times New Roman" w:cs="Times New Roman"/>
          <w:i/>
          <w:iCs/>
          <w:sz w:val="20"/>
          <w:szCs w:val="20"/>
          <w:lang w:val="en-US" w:eastAsia="pt-BR"/>
        </w:rPr>
        <w:t>ACS Catalysis</w:t>
      </w:r>
      <w:r w:rsidRPr="0057113C">
        <w:rPr>
          <w:rFonts w:ascii="Times New Roman" w:eastAsia="Times New Roman" w:hAnsi="Times New Roman" w:cs="Times New Roman"/>
          <w:sz w:val="20"/>
          <w:szCs w:val="20"/>
          <w:lang w:val="en-US" w:eastAsia="pt-BR"/>
        </w:rPr>
        <w:t xml:space="preserve">. </w:t>
      </w:r>
      <w:r w:rsidRPr="00AC5C46">
        <w:rPr>
          <w:rFonts w:ascii="Times New Roman" w:eastAsia="Times New Roman" w:hAnsi="Times New Roman" w:cs="Times New Roman"/>
          <w:b/>
          <w:bCs/>
          <w:sz w:val="20"/>
          <w:szCs w:val="20"/>
          <w:lang w:eastAsia="pt-BR"/>
        </w:rPr>
        <w:t>2019</w:t>
      </w:r>
      <w:r w:rsidRPr="00AC5C46">
        <w:rPr>
          <w:rFonts w:ascii="Times New Roman" w:eastAsia="Times New Roman" w:hAnsi="Times New Roman" w:cs="Times New Roman"/>
          <w:sz w:val="20"/>
          <w:szCs w:val="20"/>
          <w:lang w:eastAsia="pt-BR"/>
        </w:rPr>
        <w:t xml:space="preserve">, </w:t>
      </w:r>
      <w:r w:rsidRPr="00AC5C46">
        <w:rPr>
          <w:rFonts w:ascii="Times New Roman" w:eastAsia="Times New Roman" w:hAnsi="Times New Roman" w:cs="Times New Roman"/>
          <w:i/>
          <w:iCs/>
          <w:sz w:val="20"/>
          <w:szCs w:val="20"/>
          <w:lang w:eastAsia="pt-BR"/>
        </w:rPr>
        <w:t>9</w:t>
      </w:r>
      <w:r w:rsidRPr="00AC5C46">
        <w:rPr>
          <w:rFonts w:ascii="Times New Roman" w:eastAsia="Times New Roman" w:hAnsi="Times New Roman" w:cs="Times New Roman"/>
          <w:sz w:val="20"/>
          <w:szCs w:val="20"/>
          <w:lang w:eastAsia="pt-BR"/>
        </w:rPr>
        <w:t>, 6293–6304.</w:t>
      </w:r>
    </w:p>
    <w:p w14:paraId="42BE80AA" w14:textId="3013EA2A" w:rsidR="00473B31" w:rsidRDefault="000C562D" w:rsidP="00EA4E1B">
      <w:pPr>
        <w:pStyle w:val="TAMainText"/>
        <w:numPr>
          <w:ilvl w:val="0"/>
          <w:numId w:val="1"/>
        </w:numPr>
        <w:rPr>
          <w:lang w:val="pt-BR"/>
        </w:rPr>
      </w:pPr>
      <w:r w:rsidRPr="0057113C">
        <w:lastRenderedPageBreak/>
        <w:t>D</w:t>
      </w:r>
      <w:r w:rsidR="00AC5C46" w:rsidRPr="0057113C">
        <w:t>.</w:t>
      </w:r>
      <w:r w:rsidRPr="0057113C">
        <w:t>K</w:t>
      </w:r>
      <w:r w:rsidR="00AC5C46" w:rsidRPr="0057113C">
        <w:t>. Pappas</w:t>
      </w:r>
      <w:r w:rsidRPr="0057113C">
        <w:t>;</w:t>
      </w:r>
      <w:r w:rsidR="00AC5C46" w:rsidRPr="0057113C">
        <w:t xml:space="preserve"> </w:t>
      </w:r>
      <w:r w:rsidRPr="0057113C">
        <w:t>S</w:t>
      </w:r>
      <w:r w:rsidR="00AC5C46" w:rsidRPr="0057113C">
        <w:t>. Svelle</w:t>
      </w:r>
      <w:r w:rsidRPr="0057113C">
        <w:t>; P</w:t>
      </w:r>
      <w:r w:rsidR="00AC5C46" w:rsidRPr="0057113C">
        <w:t>. Beato</w:t>
      </w:r>
      <w:r w:rsidRPr="0057113C">
        <w:t xml:space="preserve">, </w:t>
      </w:r>
      <w:r w:rsidRPr="0057113C">
        <w:rPr>
          <w:i/>
          <w:iCs/>
        </w:rPr>
        <w:t>Journal of the American Chemical Society</w:t>
      </w:r>
      <w:r w:rsidRPr="0057113C">
        <w:t xml:space="preserve">. </w:t>
      </w:r>
      <w:r w:rsidRPr="000C562D">
        <w:rPr>
          <w:b/>
          <w:bCs/>
          <w:lang w:val="pt-BR"/>
        </w:rPr>
        <w:t>2017</w:t>
      </w:r>
      <w:r w:rsidRPr="000C562D">
        <w:rPr>
          <w:lang w:val="pt-BR"/>
        </w:rPr>
        <w:t xml:space="preserve"> </w:t>
      </w:r>
      <w:r w:rsidRPr="000C562D">
        <w:rPr>
          <w:i/>
          <w:iCs/>
          <w:lang w:val="pt-BR"/>
        </w:rPr>
        <w:t>139</w:t>
      </w:r>
      <w:r w:rsidRPr="000C562D">
        <w:rPr>
          <w:lang w:val="pt-BR"/>
        </w:rPr>
        <w:t>,14961–14975.</w:t>
      </w:r>
    </w:p>
    <w:p w14:paraId="4019397D" w14:textId="4C833847" w:rsidR="004D425B" w:rsidRDefault="004D425B" w:rsidP="00EA4E1B">
      <w:pPr>
        <w:pStyle w:val="TAMainText"/>
        <w:numPr>
          <w:ilvl w:val="0"/>
          <w:numId w:val="1"/>
        </w:numPr>
        <w:rPr>
          <w:lang w:val="pt-BR"/>
        </w:rPr>
      </w:pPr>
      <w:r w:rsidRPr="0057113C">
        <w:t>M</w:t>
      </w:r>
      <w:r w:rsidR="0009601E" w:rsidRPr="0057113C">
        <w:t>.</w:t>
      </w:r>
      <w:r w:rsidRPr="0057113C">
        <w:t>A.</w:t>
      </w:r>
      <w:r w:rsidR="0009601E" w:rsidRPr="0057113C">
        <w:t xml:space="preserve"> Newton</w:t>
      </w:r>
      <w:r w:rsidRPr="0057113C">
        <w:t>;</w:t>
      </w:r>
      <w:r w:rsidR="0009601E" w:rsidRPr="0057113C">
        <w:t xml:space="preserve"> </w:t>
      </w:r>
      <w:r w:rsidRPr="0057113C">
        <w:t>A</w:t>
      </w:r>
      <w:r w:rsidR="0009601E" w:rsidRPr="0057113C">
        <w:t xml:space="preserve">. </w:t>
      </w:r>
      <w:r w:rsidRPr="0057113C">
        <w:t>J.</w:t>
      </w:r>
      <w:r w:rsidR="0009601E" w:rsidRPr="0057113C">
        <w:t xml:space="preserve"> Knorpp</w:t>
      </w:r>
      <w:r w:rsidRPr="0057113C">
        <w:t xml:space="preserve">; </w:t>
      </w:r>
      <w:r w:rsidR="0009601E" w:rsidRPr="00AC5C46">
        <w:rPr>
          <w:rFonts w:ascii="Times New Roman" w:hAnsi="Times New Roman"/>
        </w:rPr>
        <w:t>V.L. Sushkevich</w:t>
      </w:r>
      <w:r w:rsidRPr="0057113C">
        <w:t>;</w:t>
      </w:r>
      <w:r w:rsidR="0009601E" w:rsidRPr="0057113C">
        <w:t xml:space="preserve"> </w:t>
      </w:r>
      <w:r w:rsidRPr="0057113C">
        <w:t>D</w:t>
      </w:r>
      <w:r w:rsidR="0009601E" w:rsidRPr="0057113C">
        <w:t>. Palagin</w:t>
      </w:r>
      <w:r w:rsidRPr="0057113C">
        <w:t xml:space="preserve">; </w:t>
      </w:r>
      <w:r w:rsidR="0009601E" w:rsidRPr="0057113C">
        <w:t>J.A. Van Bokhoven</w:t>
      </w:r>
      <w:r w:rsidRPr="0057113C">
        <w:rPr>
          <w:i/>
          <w:iCs/>
        </w:rPr>
        <w:t>, Chemical Society Reviews</w:t>
      </w:r>
      <w:r w:rsidRPr="0057113C">
        <w:t xml:space="preserve">. </w:t>
      </w:r>
      <w:r w:rsidRPr="004D425B">
        <w:rPr>
          <w:b/>
          <w:bCs/>
          <w:lang w:val="pt-BR"/>
        </w:rPr>
        <w:t>2020</w:t>
      </w:r>
      <w:r>
        <w:rPr>
          <w:lang w:val="pt-BR"/>
        </w:rPr>
        <w:t xml:space="preserve">, </w:t>
      </w:r>
      <w:r w:rsidRPr="004D425B">
        <w:rPr>
          <w:i/>
          <w:iCs/>
          <w:lang w:val="pt-BR"/>
        </w:rPr>
        <w:t>49</w:t>
      </w:r>
      <w:r>
        <w:rPr>
          <w:lang w:val="pt-BR"/>
        </w:rPr>
        <w:t xml:space="preserve">, </w:t>
      </w:r>
      <w:r w:rsidRPr="004D425B">
        <w:rPr>
          <w:lang w:val="pt-BR"/>
        </w:rPr>
        <w:t>1449–1486</w:t>
      </w:r>
      <w:r>
        <w:rPr>
          <w:lang w:val="pt-BR"/>
        </w:rPr>
        <w:t>.</w:t>
      </w:r>
    </w:p>
    <w:p w14:paraId="66991858" w14:textId="12CD7BD0" w:rsidR="00E10261" w:rsidRDefault="0009601E" w:rsidP="00EA4E1B">
      <w:pPr>
        <w:pStyle w:val="TAMainText"/>
        <w:numPr>
          <w:ilvl w:val="0"/>
          <w:numId w:val="1"/>
        </w:numPr>
        <w:rPr>
          <w:lang w:val="pt-BR"/>
        </w:rPr>
      </w:pPr>
      <w:r w:rsidRPr="0057113C">
        <w:t>A. J. Knorpp</w:t>
      </w:r>
      <w:r w:rsidR="00E10261" w:rsidRPr="0057113C">
        <w:t>; A</w:t>
      </w:r>
      <w:r w:rsidR="005F78A1" w:rsidRPr="0057113C">
        <w:t>.</w:t>
      </w:r>
      <w:r w:rsidR="00E10261" w:rsidRPr="0057113C">
        <w:t>B.</w:t>
      </w:r>
      <w:r w:rsidR="005F78A1" w:rsidRPr="0057113C">
        <w:t xml:space="preserve"> Pinar</w:t>
      </w:r>
      <w:r w:rsidR="00E10261" w:rsidRPr="0057113C">
        <w:t xml:space="preserve">; </w:t>
      </w:r>
      <w:r w:rsidR="003A35B3" w:rsidRPr="0057113C">
        <w:t>M.A. Newton</w:t>
      </w:r>
      <w:r w:rsidR="00E10261" w:rsidRPr="0057113C">
        <w:t xml:space="preserve">; </w:t>
      </w:r>
      <w:r w:rsidR="003A35B3" w:rsidRPr="00AC5C46">
        <w:rPr>
          <w:rFonts w:ascii="Times New Roman" w:hAnsi="Times New Roman"/>
        </w:rPr>
        <w:t>V.L. Sushkevich</w:t>
      </w:r>
      <w:r w:rsidR="00E10261" w:rsidRPr="0057113C">
        <w:t xml:space="preserve">, </w:t>
      </w:r>
      <w:r w:rsidR="00E10261" w:rsidRPr="0057113C">
        <w:rPr>
          <w:i/>
          <w:iCs/>
        </w:rPr>
        <w:t>ChemCatChem</w:t>
      </w:r>
      <w:r w:rsidR="00E10261" w:rsidRPr="0057113C">
        <w:t xml:space="preserve">. </w:t>
      </w:r>
      <w:r w:rsidR="00E10261" w:rsidRPr="00E10261">
        <w:rPr>
          <w:b/>
          <w:bCs/>
          <w:lang w:val="pt-BR"/>
        </w:rPr>
        <w:t>2018</w:t>
      </w:r>
      <w:r w:rsidR="00E10261">
        <w:rPr>
          <w:lang w:val="pt-BR"/>
        </w:rPr>
        <w:t xml:space="preserve">, </w:t>
      </w:r>
      <w:r w:rsidR="00E10261" w:rsidRPr="00E10261">
        <w:rPr>
          <w:i/>
          <w:iCs/>
          <w:lang w:val="pt-BR"/>
        </w:rPr>
        <w:t>10</w:t>
      </w:r>
      <w:r w:rsidR="00E10261" w:rsidRPr="00E10261">
        <w:rPr>
          <w:lang w:val="pt-BR"/>
        </w:rPr>
        <w:t>, 5593–5596</w:t>
      </w:r>
      <w:r w:rsidR="00E10261">
        <w:rPr>
          <w:lang w:val="pt-BR"/>
        </w:rPr>
        <w:t>.</w:t>
      </w:r>
    </w:p>
    <w:p w14:paraId="524DDF5E" w14:textId="7613D8E0" w:rsidR="00F44376" w:rsidRPr="0057113C" w:rsidRDefault="00F44376" w:rsidP="00EA4E1B">
      <w:pPr>
        <w:pStyle w:val="TAMainText"/>
        <w:numPr>
          <w:ilvl w:val="0"/>
          <w:numId w:val="1"/>
        </w:numPr>
      </w:pPr>
      <w:r w:rsidRPr="0057113C">
        <w:t>T</w:t>
      </w:r>
      <w:r w:rsidR="003A35B3" w:rsidRPr="0057113C">
        <w:t>. Ikuno</w:t>
      </w:r>
      <w:r w:rsidRPr="0057113C">
        <w:t>; S</w:t>
      </w:r>
      <w:r w:rsidR="003A35B3" w:rsidRPr="0057113C">
        <w:t>. Grundner,</w:t>
      </w:r>
      <w:r w:rsidRPr="0057113C">
        <w:t xml:space="preserve"> J</w:t>
      </w:r>
      <w:r w:rsidR="003A35B3" w:rsidRPr="0057113C">
        <w:t>.</w:t>
      </w:r>
      <w:r w:rsidRPr="0057113C">
        <w:t>A</w:t>
      </w:r>
      <w:r w:rsidR="003A35B3" w:rsidRPr="0057113C">
        <w:t>. Lercher</w:t>
      </w:r>
      <w:r w:rsidRPr="0057113C">
        <w:t xml:space="preserve">, </w:t>
      </w:r>
      <w:r w:rsidRPr="0057113C">
        <w:rPr>
          <w:i/>
          <w:iCs/>
        </w:rPr>
        <w:t>Journal of Physical Chemistry C</w:t>
      </w:r>
      <w:r w:rsidRPr="0057113C">
        <w:t xml:space="preserve">. </w:t>
      </w:r>
      <w:r w:rsidRPr="0057113C">
        <w:rPr>
          <w:b/>
          <w:bCs/>
        </w:rPr>
        <w:t>2019</w:t>
      </w:r>
      <w:r w:rsidRPr="0057113C">
        <w:t xml:space="preserve">, 123, 8759–8769, 2019. </w:t>
      </w:r>
    </w:p>
    <w:p w14:paraId="07C785A1" w14:textId="2BDAE1CD" w:rsidR="008048C8" w:rsidRPr="008048C8" w:rsidRDefault="003A35B3" w:rsidP="00EA4E1B">
      <w:pPr>
        <w:pStyle w:val="PargrafodaLista"/>
        <w:numPr>
          <w:ilvl w:val="0"/>
          <w:numId w:val="1"/>
        </w:numPr>
        <w:spacing w:after="0" w:line="240" w:lineRule="exact"/>
        <w:jc w:val="both"/>
        <w:rPr>
          <w:rFonts w:ascii="Times" w:eastAsia="Times New Roman" w:hAnsi="Times" w:cs="Times New Roman"/>
          <w:sz w:val="20"/>
          <w:szCs w:val="20"/>
          <w:lang w:eastAsia="pt-BR"/>
        </w:rPr>
      </w:pPr>
      <w:r w:rsidRPr="0057113C">
        <w:rPr>
          <w:rFonts w:ascii="Times" w:eastAsia="Times New Roman" w:hAnsi="Times" w:cs="Times New Roman"/>
          <w:sz w:val="20"/>
          <w:szCs w:val="20"/>
          <w:lang w:val="en-US" w:eastAsia="pt-BR"/>
        </w:rPr>
        <w:t xml:space="preserve">H. </w:t>
      </w:r>
      <w:r w:rsidR="008048C8" w:rsidRPr="0057113C">
        <w:rPr>
          <w:rFonts w:ascii="Times" w:eastAsia="Times New Roman" w:hAnsi="Times" w:cs="Times New Roman"/>
          <w:sz w:val="20"/>
          <w:szCs w:val="20"/>
          <w:lang w:val="en-US" w:eastAsia="pt-BR"/>
        </w:rPr>
        <w:t>L</w:t>
      </w:r>
      <w:r w:rsidRPr="0057113C">
        <w:rPr>
          <w:rFonts w:ascii="Times" w:eastAsia="Times New Roman" w:hAnsi="Times" w:cs="Times New Roman"/>
          <w:sz w:val="20"/>
          <w:szCs w:val="20"/>
          <w:lang w:val="en-US" w:eastAsia="pt-BR"/>
        </w:rPr>
        <w:t>i</w:t>
      </w:r>
      <w:r w:rsidR="008048C8" w:rsidRPr="0057113C">
        <w:rPr>
          <w:rFonts w:ascii="Times" w:eastAsia="Times New Roman" w:hAnsi="Times" w:cs="Times New Roman"/>
          <w:sz w:val="20"/>
          <w:szCs w:val="20"/>
          <w:lang w:val="en-US" w:eastAsia="pt-BR"/>
        </w:rPr>
        <w:t>;</w:t>
      </w:r>
      <w:r w:rsidRPr="0057113C">
        <w:rPr>
          <w:rFonts w:ascii="Times" w:eastAsia="Times New Roman" w:hAnsi="Times" w:cs="Times New Roman"/>
          <w:sz w:val="20"/>
          <w:szCs w:val="20"/>
          <w:lang w:val="en-US" w:eastAsia="pt-BR"/>
        </w:rPr>
        <w:t xml:space="preserve"> C.</w:t>
      </w:r>
      <w:r w:rsidR="008048C8" w:rsidRPr="0057113C">
        <w:rPr>
          <w:rFonts w:ascii="Times" w:eastAsia="Times New Roman" w:hAnsi="Times" w:cs="Times New Roman"/>
          <w:sz w:val="20"/>
          <w:szCs w:val="20"/>
          <w:lang w:val="en-US" w:eastAsia="pt-BR"/>
        </w:rPr>
        <w:t xml:space="preserve"> P</w:t>
      </w:r>
      <w:r w:rsidRPr="0057113C">
        <w:rPr>
          <w:rFonts w:ascii="Times" w:eastAsia="Times New Roman" w:hAnsi="Times" w:cs="Times New Roman"/>
          <w:sz w:val="20"/>
          <w:szCs w:val="20"/>
          <w:lang w:val="en-US" w:eastAsia="pt-BR"/>
        </w:rPr>
        <w:t>aolucci</w:t>
      </w:r>
      <w:r w:rsidR="008048C8" w:rsidRPr="0057113C">
        <w:rPr>
          <w:rFonts w:ascii="Times" w:eastAsia="Times New Roman" w:hAnsi="Times" w:cs="Times New Roman"/>
          <w:sz w:val="20"/>
          <w:szCs w:val="20"/>
          <w:lang w:val="en-US" w:eastAsia="pt-BR"/>
        </w:rPr>
        <w:t>;</w:t>
      </w:r>
      <w:r w:rsidR="000E5566" w:rsidRPr="0057113C">
        <w:rPr>
          <w:rFonts w:ascii="Times" w:eastAsia="Times New Roman" w:hAnsi="Times" w:cs="Times New Roman"/>
          <w:sz w:val="20"/>
          <w:szCs w:val="20"/>
          <w:lang w:val="en-US" w:eastAsia="pt-BR"/>
        </w:rPr>
        <w:t xml:space="preserve"> R. </w:t>
      </w:r>
      <w:r w:rsidR="008048C8" w:rsidRPr="0057113C">
        <w:rPr>
          <w:rFonts w:ascii="Times" w:eastAsia="Times New Roman" w:hAnsi="Times" w:cs="Times New Roman"/>
          <w:sz w:val="20"/>
          <w:szCs w:val="20"/>
          <w:lang w:val="en-US" w:eastAsia="pt-BR"/>
        </w:rPr>
        <w:t>G</w:t>
      </w:r>
      <w:r w:rsidR="000E5566" w:rsidRPr="0057113C">
        <w:rPr>
          <w:rFonts w:ascii="Times" w:eastAsia="Times New Roman" w:hAnsi="Times" w:cs="Times New Roman"/>
          <w:sz w:val="20"/>
          <w:szCs w:val="20"/>
          <w:lang w:val="en-US" w:eastAsia="pt-BR"/>
        </w:rPr>
        <w:t>ounder</w:t>
      </w:r>
      <w:r w:rsidR="008048C8" w:rsidRPr="0057113C">
        <w:rPr>
          <w:rFonts w:ascii="Times" w:eastAsia="Times New Roman" w:hAnsi="Times" w:cs="Times New Roman"/>
          <w:sz w:val="20"/>
          <w:szCs w:val="20"/>
          <w:lang w:val="en-US" w:eastAsia="pt-BR"/>
        </w:rPr>
        <w:t xml:space="preserve">; </w:t>
      </w:r>
      <w:r w:rsidR="000E5566" w:rsidRPr="0057113C">
        <w:rPr>
          <w:rFonts w:ascii="Times" w:eastAsia="Times New Roman" w:hAnsi="Times" w:cs="Times New Roman"/>
          <w:sz w:val="20"/>
          <w:szCs w:val="20"/>
          <w:lang w:val="en-US" w:eastAsia="pt-BR"/>
        </w:rPr>
        <w:t xml:space="preserve">W. F. </w:t>
      </w:r>
      <w:r w:rsidR="008048C8" w:rsidRPr="0057113C">
        <w:rPr>
          <w:rFonts w:ascii="Times" w:eastAsia="Times New Roman" w:hAnsi="Times" w:cs="Times New Roman"/>
          <w:sz w:val="20"/>
          <w:szCs w:val="20"/>
          <w:lang w:val="en-US" w:eastAsia="pt-BR"/>
        </w:rPr>
        <w:t>S</w:t>
      </w:r>
      <w:r w:rsidR="000E5566" w:rsidRPr="0057113C">
        <w:rPr>
          <w:rFonts w:ascii="Times" w:eastAsia="Times New Roman" w:hAnsi="Times" w:cs="Times New Roman"/>
          <w:sz w:val="20"/>
          <w:szCs w:val="20"/>
          <w:lang w:val="en-US" w:eastAsia="pt-BR"/>
        </w:rPr>
        <w:t>chneider</w:t>
      </w:r>
      <w:r w:rsidR="008048C8" w:rsidRPr="0057113C">
        <w:rPr>
          <w:rFonts w:ascii="Times" w:eastAsia="Times New Roman" w:hAnsi="Times" w:cs="Times New Roman"/>
          <w:sz w:val="20"/>
          <w:szCs w:val="20"/>
          <w:lang w:val="en-US" w:eastAsia="pt-BR"/>
        </w:rPr>
        <w:t xml:space="preserve">, </w:t>
      </w:r>
      <w:r w:rsidR="008048C8" w:rsidRPr="0057113C">
        <w:rPr>
          <w:rFonts w:ascii="Times" w:eastAsia="Times New Roman" w:hAnsi="Times" w:cs="Times New Roman"/>
          <w:i/>
          <w:iCs/>
          <w:sz w:val="20"/>
          <w:szCs w:val="20"/>
          <w:lang w:val="en-US" w:eastAsia="pt-BR"/>
        </w:rPr>
        <w:t>Chemical Science</w:t>
      </w:r>
      <w:r w:rsidR="008048C8" w:rsidRPr="0057113C">
        <w:rPr>
          <w:rFonts w:ascii="Times" w:eastAsia="Times New Roman" w:hAnsi="Times" w:cs="Times New Roman"/>
          <w:sz w:val="20"/>
          <w:szCs w:val="20"/>
          <w:lang w:val="en-US" w:eastAsia="pt-BR"/>
        </w:rPr>
        <w:t xml:space="preserve">. </w:t>
      </w:r>
      <w:r w:rsidR="008048C8" w:rsidRPr="008048C8">
        <w:rPr>
          <w:rFonts w:ascii="Times" w:eastAsia="Times New Roman" w:hAnsi="Times" w:cs="Times New Roman"/>
          <w:b/>
          <w:bCs/>
          <w:sz w:val="20"/>
          <w:szCs w:val="20"/>
          <w:lang w:eastAsia="pt-BR"/>
        </w:rPr>
        <w:t>2019</w:t>
      </w:r>
      <w:r w:rsidR="008048C8">
        <w:rPr>
          <w:rFonts w:ascii="Times" w:eastAsia="Times New Roman" w:hAnsi="Times" w:cs="Times New Roman"/>
          <w:sz w:val="20"/>
          <w:szCs w:val="20"/>
          <w:lang w:eastAsia="pt-BR"/>
        </w:rPr>
        <w:t>,</w:t>
      </w:r>
      <w:r w:rsidR="008048C8" w:rsidRPr="008048C8">
        <w:rPr>
          <w:rFonts w:ascii="Times" w:eastAsia="Times New Roman" w:hAnsi="Times" w:cs="Times New Roman"/>
          <w:i/>
          <w:iCs/>
          <w:sz w:val="20"/>
          <w:szCs w:val="20"/>
          <w:lang w:eastAsia="pt-BR"/>
        </w:rPr>
        <w:t>10</w:t>
      </w:r>
      <w:r w:rsidR="008048C8" w:rsidRPr="008048C8">
        <w:rPr>
          <w:rFonts w:ascii="Times" w:eastAsia="Times New Roman" w:hAnsi="Times" w:cs="Times New Roman"/>
          <w:sz w:val="20"/>
          <w:szCs w:val="20"/>
          <w:lang w:eastAsia="pt-BR"/>
        </w:rPr>
        <w:t xml:space="preserve">, 2373–2384. </w:t>
      </w:r>
    </w:p>
    <w:p w14:paraId="6EF6FDAA" w14:textId="5ECF16C2" w:rsidR="008048C8" w:rsidRDefault="006C4924" w:rsidP="00EA4E1B">
      <w:pPr>
        <w:pStyle w:val="TAMainText"/>
        <w:numPr>
          <w:ilvl w:val="0"/>
          <w:numId w:val="1"/>
        </w:numPr>
        <w:rPr>
          <w:lang w:val="pt-BR"/>
        </w:rPr>
      </w:pPr>
      <w:r w:rsidRPr="0057113C">
        <w:t>S‐C</w:t>
      </w:r>
      <w:r w:rsidR="007B5BF2" w:rsidRPr="0057113C">
        <w:t>. Wang</w:t>
      </w:r>
      <w:r w:rsidRPr="0057113C">
        <w:t>;</w:t>
      </w:r>
      <w:r w:rsidR="007B5BF2" w:rsidRPr="0057113C">
        <w:t xml:space="preserve"> S.</w:t>
      </w:r>
      <w:r w:rsidRPr="0057113C">
        <w:t xml:space="preserve"> P</w:t>
      </w:r>
      <w:r w:rsidR="007B5BF2" w:rsidRPr="0057113C">
        <w:t>rasad</w:t>
      </w:r>
      <w:r w:rsidRPr="0057113C">
        <w:t>;</w:t>
      </w:r>
      <w:r w:rsidR="007B5BF2" w:rsidRPr="0057113C">
        <w:t xml:space="preserve"> I.</w:t>
      </w:r>
      <w:r w:rsidRPr="0057113C">
        <w:t xml:space="preserve"> H</w:t>
      </w:r>
      <w:r w:rsidR="007B5BF2" w:rsidRPr="0057113C">
        <w:t xml:space="preserve">ermans, </w:t>
      </w:r>
      <w:r w:rsidRPr="0057113C">
        <w:rPr>
          <w:i/>
          <w:iCs/>
        </w:rPr>
        <w:t>ChemCatChem</w:t>
      </w:r>
      <w:r w:rsidRPr="0057113C">
        <w:t xml:space="preserve">. </w:t>
      </w:r>
      <w:r w:rsidRPr="006C4924">
        <w:rPr>
          <w:b/>
          <w:bCs/>
          <w:lang w:val="pt-BR"/>
        </w:rPr>
        <w:t>2022,</w:t>
      </w:r>
      <w:r>
        <w:rPr>
          <w:lang w:val="pt-BR"/>
        </w:rPr>
        <w:t xml:space="preserve"> </w:t>
      </w:r>
      <w:r w:rsidRPr="006C4924">
        <w:rPr>
          <w:i/>
          <w:iCs/>
          <w:lang w:val="pt-BR"/>
        </w:rPr>
        <w:t>14</w:t>
      </w:r>
      <w:r>
        <w:rPr>
          <w:lang w:val="pt-BR"/>
        </w:rPr>
        <w:t>.</w:t>
      </w:r>
    </w:p>
    <w:p w14:paraId="3C26D20D" w14:textId="30BAE210" w:rsidR="005D6522" w:rsidRDefault="005D6522" w:rsidP="00EA4E1B">
      <w:pPr>
        <w:pStyle w:val="TAMainText"/>
        <w:numPr>
          <w:ilvl w:val="0"/>
          <w:numId w:val="1"/>
        </w:numPr>
        <w:rPr>
          <w:lang w:val="pt-BR"/>
        </w:rPr>
      </w:pPr>
      <w:r w:rsidRPr="005D6522">
        <w:rPr>
          <w:lang w:val="pt-BR"/>
        </w:rPr>
        <w:t>A</w:t>
      </w:r>
      <w:r w:rsidR="007C2915">
        <w:rPr>
          <w:lang w:val="pt-BR"/>
        </w:rPr>
        <w:t>.</w:t>
      </w:r>
      <w:r w:rsidRPr="005D6522">
        <w:rPr>
          <w:lang w:val="pt-BR"/>
        </w:rPr>
        <w:t>R</w:t>
      </w:r>
      <w:r w:rsidR="007C2915">
        <w:rPr>
          <w:lang w:val="pt-BR"/>
        </w:rPr>
        <w:t xml:space="preserve">. </w:t>
      </w:r>
      <w:r w:rsidR="007C2915" w:rsidRPr="005D6522">
        <w:rPr>
          <w:lang w:val="pt-BR"/>
        </w:rPr>
        <w:t>K</w:t>
      </w:r>
      <w:r w:rsidR="007C2915">
        <w:rPr>
          <w:lang w:val="pt-BR"/>
        </w:rPr>
        <w:t>ulkarni</w:t>
      </w:r>
      <w:r w:rsidRPr="005D6522">
        <w:rPr>
          <w:lang w:val="pt-BR"/>
        </w:rPr>
        <w:t>;</w:t>
      </w:r>
      <w:r w:rsidR="007C2915">
        <w:rPr>
          <w:lang w:val="pt-BR"/>
        </w:rPr>
        <w:t xml:space="preserve"> Z.</w:t>
      </w:r>
      <w:r w:rsidRPr="005D6522">
        <w:rPr>
          <w:lang w:val="pt-BR"/>
        </w:rPr>
        <w:t xml:space="preserve"> Z</w:t>
      </w:r>
      <w:r w:rsidR="007C2915">
        <w:rPr>
          <w:lang w:val="pt-BR"/>
        </w:rPr>
        <w:t>hao</w:t>
      </w:r>
      <w:r w:rsidRPr="005D6522">
        <w:rPr>
          <w:lang w:val="pt-BR"/>
        </w:rPr>
        <w:t>, Z</w:t>
      </w:r>
      <w:r w:rsidR="007C2915">
        <w:rPr>
          <w:lang w:val="pt-BR"/>
        </w:rPr>
        <w:t>.</w:t>
      </w:r>
      <w:r w:rsidRPr="005D6522">
        <w:rPr>
          <w:lang w:val="pt-BR"/>
        </w:rPr>
        <w:t>S</w:t>
      </w:r>
      <w:r w:rsidR="007C2915">
        <w:rPr>
          <w:lang w:val="pt-BR"/>
        </w:rPr>
        <w:t xml:space="preserve">. </w:t>
      </w:r>
      <w:r w:rsidR="007C2915" w:rsidRPr="005D6522">
        <w:rPr>
          <w:lang w:val="pt-BR"/>
        </w:rPr>
        <w:t>S</w:t>
      </w:r>
      <w:r w:rsidR="007C2915">
        <w:rPr>
          <w:lang w:val="pt-BR"/>
        </w:rPr>
        <w:t>iahrostami</w:t>
      </w:r>
      <w:r w:rsidRPr="005D6522">
        <w:rPr>
          <w:lang w:val="pt-BR"/>
        </w:rPr>
        <w:t>;</w:t>
      </w:r>
      <w:r w:rsidR="007C2915">
        <w:rPr>
          <w:lang w:val="pt-BR"/>
        </w:rPr>
        <w:t xml:space="preserve"> </w:t>
      </w:r>
      <w:r w:rsidRPr="005D6522">
        <w:rPr>
          <w:lang w:val="pt-BR"/>
        </w:rPr>
        <w:t>J</w:t>
      </w:r>
      <w:r w:rsidR="007C2915">
        <w:rPr>
          <w:lang w:val="pt-BR"/>
        </w:rPr>
        <w:t>.</w:t>
      </w:r>
      <w:r w:rsidRPr="005D6522">
        <w:rPr>
          <w:lang w:val="pt-BR"/>
        </w:rPr>
        <w:t>K</w:t>
      </w:r>
      <w:r w:rsidR="007C2915">
        <w:rPr>
          <w:lang w:val="pt-BR"/>
        </w:rPr>
        <w:t xml:space="preserve"> </w:t>
      </w:r>
      <w:r w:rsidR="007C2915" w:rsidRPr="005D6522">
        <w:rPr>
          <w:lang w:val="pt-BR"/>
        </w:rPr>
        <w:t>N</w:t>
      </w:r>
      <w:r w:rsidR="007C2915">
        <w:rPr>
          <w:lang w:val="pt-BR"/>
        </w:rPr>
        <w:t>orskov</w:t>
      </w:r>
      <w:r w:rsidRPr="005D6522">
        <w:rPr>
          <w:lang w:val="pt-BR"/>
        </w:rPr>
        <w:t>;</w:t>
      </w:r>
      <w:r w:rsidR="007C2915">
        <w:rPr>
          <w:lang w:val="pt-BR"/>
        </w:rPr>
        <w:t xml:space="preserve"> </w:t>
      </w:r>
      <w:r w:rsidRPr="005D6522">
        <w:rPr>
          <w:lang w:val="pt-BR"/>
        </w:rPr>
        <w:t>F</w:t>
      </w:r>
      <w:r w:rsidR="007C2915">
        <w:rPr>
          <w:lang w:val="pt-BR"/>
        </w:rPr>
        <w:t xml:space="preserve">. </w:t>
      </w:r>
      <w:r w:rsidR="007C2915" w:rsidRPr="005D6522">
        <w:rPr>
          <w:lang w:val="pt-BR"/>
        </w:rPr>
        <w:t>S</w:t>
      </w:r>
      <w:r w:rsidR="007C2915">
        <w:rPr>
          <w:lang w:val="pt-BR"/>
        </w:rPr>
        <w:t>tudt</w:t>
      </w:r>
      <w:r>
        <w:rPr>
          <w:lang w:val="pt-BR"/>
        </w:rPr>
        <w:t>,</w:t>
      </w:r>
      <w:r w:rsidRPr="005D6522">
        <w:rPr>
          <w:lang w:val="pt-BR"/>
        </w:rPr>
        <w:t xml:space="preserve"> </w:t>
      </w:r>
      <w:r w:rsidRPr="005D6522">
        <w:rPr>
          <w:i/>
          <w:iCs/>
          <w:lang w:val="pt-BR"/>
        </w:rPr>
        <w:t>ACS Catalysis</w:t>
      </w:r>
      <w:r>
        <w:rPr>
          <w:lang w:val="pt-BR"/>
        </w:rPr>
        <w:t xml:space="preserve">. </w:t>
      </w:r>
      <w:r w:rsidRPr="005D6522">
        <w:rPr>
          <w:b/>
          <w:bCs/>
          <w:lang w:val="pt-BR"/>
        </w:rPr>
        <w:t>2016</w:t>
      </w:r>
      <w:r>
        <w:rPr>
          <w:lang w:val="pt-BR"/>
        </w:rPr>
        <w:t xml:space="preserve">, </w:t>
      </w:r>
      <w:r w:rsidRPr="005D6522">
        <w:rPr>
          <w:i/>
          <w:iCs/>
          <w:lang w:val="pt-BR"/>
        </w:rPr>
        <w:t>6</w:t>
      </w:r>
      <w:r w:rsidRPr="005D6522">
        <w:rPr>
          <w:lang w:val="pt-BR"/>
        </w:rPr>
        <w:t>,</w:t>
      </w:r>
      <w:r>
        <w:rPr>
          <w:lang w:val="pt-BR"/>
        </w:rPr>
        <w:t xml:space="preserve"> </w:t>
      </w:r>
      <w:r w:rsidRPr="005D6522">
        <w:rPr>
          <w:lang w:val="pt-BR"/>
        </w:rPr>
        <w:t>6531-6536</w:t>
      </w:r>
      <w:r>
        <w:rPr>
          <w:lang w:val="pt-BR"/>
        </w:rPr>
        <w:t>.</w:t>
      </w:r>
    </w:p>
    <w:p w14:paraId="38E50D66" w14:textId="64FFE5E4" w:rsidR="003A46C7" w:rsidRDefault="003A46C7" w:rsidP="00EA4E1B">
      <w:pPr>
        <w:pStyle w:val="TAMainText"/>
        <w:numPr>
          <w:ilvl w:val="0"/>
          <w:numId w:val="1"/>
        </w:numPr>
        <w:rPr>
          <w:lang w:val="pt-BR"/>
        </w:rPr>
      </w:pPr>
      <w:r w:rsidRPr="0057113C">
        <w:t>S</w:t>
      </w:r>
      <w:r w:rsidR="001A3B2A" w:rsidRPr="0057113C">
        <w:t>.</w:t>
      </w:r>
      <w:r w:rsidRPr="0057113C">
        <w:t>A.</w:t>
      </w:r>
      <w:r w:rsidR="001A3B2A" w:rsidRPr="0057113C">
        <w:t xml:space="preserve"> Bates</w:t>
      </w:r>
      <w:r w:rsidRPr="0057113C">
        <w:t xml:space="preserve">; </w:t>
      </w:r>
      <w:r w:rsidR="001A3B2A">
        <w:t>C.</w:t>
      </w:r>
      <w:r w:rsidR="001A3B2A" w:rsidRPr="008048C8">
        <w:t xml:space="preserve"> P</w:t>
      </w:r>
      <w:r w:rsidR="001A3B2A">
        <w:t>aolucci</w:t>
      </w:r>
      <w:r w:rsidRPr="0057113C">
        <w:t xml:space="preserve">; </w:t>
      </w:r>
      <w:r w:rsidR="001A3B2A">
        <w:t xml:space="preserve">W. F. </w:t>
      </w:r>
      <w:r w:rsidR="001A3B2A" w:rsidRPr="008048C8">
        <w:t>S</w:t>
      </w:r>
      <w:r w:rsidR="001A3B2A">
        <w:t>chneider</w:t>
      </w:r>
      <w:r w:rsidRPr="0057113C">
        <w:t>; F</w:t>
      </w:r>
      <w:r w:rsidR="001A3B2A" w:rsidRPr="0057113C">
        <w:t>.</w:t>
      </w:r>
      <w:r w:rsidRPr="0057113C">
        <w:t>H</w:t>
      </w:r>
      <w:r w:rsidR="001A3B2A" w:rsidRPr="0057113C">
        <w:t>. Ribeiro</w:t>
      </w:r>
      <w:r w:rsidRPr="0057113C">
        <w:t xml:space="preserve">, </w:t>
      </w:r>
      <w:r w:rsidRPr="0057113C">
        <w:rPr>
          <w:i/>
          <w:iCs/>
        </w:rPr>
        <w:t>Journal of Catalysis</w:t>
      </w:r>
      <w:r w:rsidRPr="0057113C">
        <w:t xml:space="preserve">. </w:t>
      </w:r>
      <w:r w:rsidRPr="003A46C7">
        <w:rPr>
          <w:b/>
          <w:bCs/>
          <w:lang w:val="pt-BR"/>
        </w:rPr>
        <w:t>2014</w:t>
      </w:r>
      <w:r>
        <w:rPr>
          <w:lang w:val="pt-BR"/>
        </w:rPr>
        <w:t xml:space="preserve">, </w:t>
      </w:r>
      <w:r w:rsidRPr="003A46C7">
        <w:rPr>
          <w:i/>
          <w:iCs/>
          <w:lang w:val="pt-BR"/>
        </w:rPr>
        <w:t>312</w:t>
      </w:r>
      <w:r w:rsidRPr="003A46C7">
        <w:rPr>
          <w:lang w:val="pt-BR"/>
        </w:rPr>
        <w:t>, 87–97</w:t>
      </w:r>
      <w:r>
        <w:rPr>
          <w:lang w:val="pt-BR"/>
        </w:rPr>
        <w:t>.</w:t>
      </w:r>
    </w:p>
    <w:p w14:paraId="70CB3E4B" w14:textId="1EFFBEBB" w:rsidR="003A46C7" w:rsidRDefault="003A46C7" w:rsidP="00EA4E1B">
      <w:pPr>
        <w:pStyle w:val="TAMainText"/>
        <w:numPr>
          <w:ilvl w:val="0"/>
          <w:numId w:val="1"/>
        </w:numPr>
        <w:rPr>
          <w:lang w:val="pt-BR"/>
        </w:rPr>
      </w:pPr>
      <w:r w:rsidRPr="0057113C">
        <w:t>J</w:t>
      </w:r>
      <w:r w:rsidR="001A3B2A" w:rsidRPr="0057113C">
        <w:t>. Hun Kwak</w:t>
      </w:r>
      <w:r w:rsidRPr="0057113C">
        <w:t xml:space="preserve">; </w:t>
      </w:r>
      <w:r w:rsidR="001C38F0" w:rsidRPr="0057113C">
        <w:t>H. Zhu</w:t>
      </w:r>
      <w:r w:rsidRPr="0057113C">
        <w:t>;</w:t>
      </w:r>
      <w:r w:rsidR="001C38F0" w:rsidRPr="0057113C">
        <w:t xml:space="preserve"> </w:t>
      </w:r>
      <w:r w:rsidRPr="0057113C">
        <w:t>J</w:t>
      </w:r>
      <w:r w:rsidR="001C38F0" w:rsidRPr="0057113C">
        <w:t>.</w:t>
      </w:r>
      <w:r w:rsidRPr="0057113C">
        <w:t>H.</w:t>
      </w:r>
      <w:r w:rsidR="001C38F0" w:rsidRPr="0057113C">
        <w:t xml:space="preserve"> Lee</w:t>
      </w:r>
      <w:r w:rsidRPr="0057113C">
        <w:t>; C</w:t>
      </w:r>
      <w:r w:rsidR="001C38F0" w:rsidRPr="0057113C">
        <w:t>.</w:t>
      </w:r>
      <w:r w:rsidRPr="0057113C">
        <w:t>H. F.</w:t>
      </w:r>
      <w:r w:rsidR="001C38F0" w:rsidRPr="0057113C">
        <w:t xml:space="preserve"> Peden</w:t>
      </w:r>
      <w:r w:rsidRPr="0057113C">
        <w:t>; J</w:t>
      </w:r>
      <w:r w:rsidR="001C38F0" w:rsidRPr="0057113C">
        <w:t>. Szanyi</w:t>
      </w:r>
      <w:r w:rsidRPr="0057113C">
        <w:t xml:space="preserve">, </w:t>
      </w:r>
      <w:r w:rsidRPr="0057113C">
        <w:rPr>
          <w:i/>
          <w:iCs/>
        </w:rPr>
        <w:t>Chemical Communications</w:t>
      </w:r>
      <w:r w:rsidRPr="0057113C">
        <w:t xml:space="preserve">. </w:t>
      </w:r>
      <w:r w:rsidRPr="003A46C7">
        <w:rPr>
          <w:b/>
          <w:bCs/>
          <w:lang w:val="pt-BR"/>
        </w:rPr>
        <w:t>2012</w:t>
      </w:r>
      <w:r>
        <w:rPr>
          <w:lang w:val="pt-BR"/>
        </w:rPr>
        <w:t xml:space="preserve">, </w:t>
      </w:r>
      <w:r w:rsidRPr="003A46C7">
        <w:rPr>
          <w:i/>
          <w:iCs/>
          <w:lang w:val="pt-BR"/>
        </w:rPr>
        <w:t>48</w:t>
      </w:r>
      <w:r>
        <w:rPr>
          <w:lang w:val="pt-BR"/>
        </w:rPr>
        <w:t xml:space="preserve">, </w:t>
      </w:r>
      <w:r w:rsidRPr="003A46C7">
        <w:rPr>
          <w:lang w:val="pt-BR"/>
        </w:rPr>
        <w:t>4758</w:t>
      </w:r>
      <w:r>
        <w:rPr>
          <w:lang w:val="pt-BR"/>
        </w:rPr>
        <w:t>.</w:t>
      </w:r>
    </w:p>
    <w:sectPr w:rsidR="003A46C7"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A88D8" w14:textId="77777777" w:rsidR="00797252" w:rsidRDefault="00797252" w:rsidP="00EA4E1B">
      <w:pPr>
        <w:spacing w:after="0" w:line="240" w:lineRule="auto"/>
      </w:pPr>
      <w:r>
        <w:separator/>
      </w:r>
    </w:p>
  </w:endnote>
  <w:endnote w:type="continuationSeparator" w:id="0">
    <w:p w14:paraId="74312DDF" w14:textId="77777777" w:rsidR="00797252" w:rsidRDefault="00797252"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0A7EF" w14:textId="77777777" w:rsidR="00797252" w:rsidRDefault="00797252" w:rsidP="00EA4E1B">
      <w:pPr>
        <w:spacing w:after="0" w:line="240" w:lineRule="auto"/>
      </w:pPr>
      <w:r>
        <w:separator/>
      </w:r>
    </w:p>
  </w:footnote>
  <w:footnote w:type="continuationSeparator" w:id="0">
    <w:p w14:paraId="276D1EDE" w14:textId="77777777" w:rsidR="00797252" w:rsidRDefault="00797252"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defaultTabStop w:val="708"/>
  <w:hyphenationZone w:val="425"/>
  <w:characterSpacingControl w:val="doNotCompress"/>
  <w:hdrShapeDefaults>
    <o:shapedefaults v:ext="edit" spidmax="2052"/>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59C7"/>
    <w:rsid w:val="0001264A"/>
    <w:rsid w:val="00054C4B"/>
    <w:rsid w:val="00061A72"/>
    <w:rsid w:val="00062267"/>
    <w:rsid w:val="00074C26"/>
    <w:rsid w:val="0009601E"/>
    <w:rsid w:val="000A2617"/>
    <w:rsid w:val="000A390F"/>
    <w:rsid w:val="000C562D"/>
    <w:rsid w:val="000D11BF"/>
    <w:rsid w:val="000D5C09"/>
    <w:rsid w:val="000E1DBB"/>
    <w:rsid w:val="000E5566"/>
    <w:rsid w:val="000E7902"/>
    <w:rsid w:val="000F1D24"/>
    <w:rsid w:val="00101F26"/>
    <w:rsid w:val="0011068F"/>
    <w:rsid w:val="00142E75"/>
    <w:rsid w:val="00195D31"/>
    <w:rsid w:val="001A3B2A"/>
    <w:rsid w:val="001B7974"/>
    <w:rsid w:val="001C38F0"/>
    <w:rsid w:val="001E0521"/>
    <w:rsid w:val="001E13BF"/>
    <w:rsid w:val="001E58A9"/>
    <w:rsid w:val="001F25B2"/>
    <w:rsid w:val="00205A61"/>
    <w:rsid w:val="00222230"/>
    <w:rsid w:val="002310E0"/>
    <w:rsid w:val="002400E9"/>
    <w:rsid w:val="00240418"/>
    <w:rsid w:val="0025266F"/>
    <w:rsid w:val="00292617"/>
    <w:rsid w:val="002C6BAB"/>
    <w:rsid w:val="00312712"/>
    <w:rsid w:val="003267D8"/>
    <w:rsid w:val="00331B07"/>
    <w:rsid w:val="00340B1E"/>
    <w:rsid w:val="00341D64"/>
    <w:rsid w:val="003436AB"/>
    <w:rsid w:val="00360BEB"/>
    <w:rsid w:val="00370984"/>
    <w:rsid w:val="00372B48"/>
    <w:rsid w:val="0038134A"/>
    <w:rsid w:val="003943B9"/>
    <w:rsid w:val="003A35B3"/>
    <w:rsid w:val="003A46C7"/>
    <w:rsid w:val="003C4D81"/>
    <w:rsid w:val="003D417E"/>
    <w:rsid w:val="003F525F"/>
    <w:rsid w:val="004004A6"/>
    <w:rsid w:val="00402F3E"/>
    <w:rsid w:val="00406788"/>
    <w:rsid w:val="0042311F"/>
    <w:rsid w:val="0043035E"/>
    <w:rsid w:val="00432E3D"/>
    <w:rsid w:val="00440B62"/>
    <w:rsid w:val="004626BE"/>
    <w:rsid w:val="00473B31"/>
    <w:rsid w:val="00490B88"/>
    <w:rsid w:val="004B070D"/>
    <w:rsid w:val="004D425B"/>
    <w:rsid w:val="004F3F42"/>
    <w:rsid w:val="00513ED0"/>
    <w:rsid w:val="0052112E"/>
    <w:rsid w:val="00546C01"/>
    <w:rsid w:val="0057113C"/>
    <w:rsid w:val="005727DF"/>
    <w:rsid w:val="005923C2"/>
    <w:rsid w:val="005A1898"/>
    <w:rsid w:val="005A5470"/>
    <w:rsid w:val="005C2775"/>
    <w:rsid w:val="005D6522"/>
    <w:rsid w:val="005D65EB"/>
    <w:rsid w:val="005F1A59"/>
    <w:rsid w:val="005F461E"/>
    <w:rsid w:val="005F78A1"/>
    <w:rsid w:val="00604718"/>
    <w:rsid w:val="006051AB"/>
    <w:rsid w:val="006156F7"/>
    <w:rsid w:val="00652815"/>
    <w:rsid w:val="00653237"/>
    <w:rsid w:val="00693C1D"/>
    <w:rsid w:val="006978C6"/>
    <w:rsid w:val="006B46A6"/>
    <w:rsid w:val="006C4924"/>
    <w:rsid w:val="006F34B8"/>
    <w:rsid w:val="006F599B"/>
    <w:rsid w:val="007005A4"/>
    <w:rsid w:val="00715589"/>
    <w:rsid w:val="00732966"/>
    <w:rsid w:val="007467C7"/>
    <w:rsid w:val="00751EF2"/>
    <w:rsid w:val="007524F8"/>
    <w:rsid w:val="007670A0"/>
    <w:rsid w:val="00775C81"/>
    <w:rsid w:val="00781685"/>
    <w:rsid w:val="00796628"/>
    <w:rsid w:val="00797252"/>
    <w:rsid w:val="007A39E3"/>
    <w:rsid w:val="007A450B"/>
    <w:rsid w:val="007B4B2B"/>
    <w:rsid w:val="007B5BF2"/>
    <w:rsid w:val="007C2915"/>
    <w:rsid w:val="007D21F6"/>
    <w:rsid w:val="007D7177"/>
    <w:rsid w:val="007E12CC"/>
    <w:rsid w:val="007E48C9"/>
    <w:rsid w:val="007E7B31"/>
    <w:rsid w:val="008048C8"/>
    <w:rsid w:val="00810CF5"/>
    <w:rsid w:val="00814C67"/>
    <w:rsid w:val="0085045C"/>
    <w:rsid w:val="0086244F"/>
    <w:rsid w:val="00866822"/>
    <w:rsid w:val="0088624F"/>
    <w:rsid w:val="00891151"/>
    <w:rsid w:val="008B1683"/>
    <w:rsid w:val="008B4F8B"/>
    <w:rsid w:val="008C1B30"/>
    <w:rsid w:val="008C6630"/>
    <w:rsid w:val="008D6857"/>
    <w:rsid w:val="008F175F"/>
    <w:rsid w:val="00925033"/>
    <w:rsid w:val="009355BB"/>
    <w:rsid w:val="00951647"/>
    <w:rsid w:val="009561D0"/>
    <w:rsid w:val="00965090"/>
    <w:rsid w:val="009656D9"/>
    <w:rsid w:val="00994215"/>
    <w:rsid w:val="009A3CE5"/>
    <w:rsid w:val="009B344C"/>
    <w:rsid w:val="009C7CB0"/>
    <w:rsid w:val="009E0FC0"/>
    <w:rsid w:val="009E2B66"/>
    <w:rsid w:val="009E443F"/>
    <w:rsid w:val="009E6467"/>
    <w:rsid w:val="00A05DE1"/>
    <w:rsid w:val="00A151EC"/>
    <w:rsid w:val="00A17D85"/>
    <w:rsid w:val="00A24988"/>
    <w:rsid w:val="00A44C49"/>
    <w:rsid w:val="00A61677"/>
    <w:rsid w:val="00A61A63"/>
    <w:rsid w:val="00A66C79"/>
    <w:rsid w:val="00A87CE8"/>
    <w:rsid w:val="00A941D1"/>
    <w:rsid w:val="00A94EEE"/>
    <w:rsid w:val="00AA182E"/>
    <w:rsid w:val="00AA73AB"/>
    <w:rsid w:val="00AC5C46"/>
    <w:rsid w:val="00AE3765"/>
    <w:rsid w:val="00AE3D4B"/>
    <w:rsid w:val="00AE4EEF"/>
    <w:rsid w:val="00AF0400"/>
    <w:rsid w:val="00B01063"/>
    <w:rsid w:val="00B03F9C"/>
    <w:rsid w:val="00B06B92"/>
    <w:rsid w:val="00B12484"/>
    <w:rsid w:val="00B2378B"/>
    <w:rsid w:val="00B30AEB"/>
    <w:rsid w:val="00B42869"/>
    <w:rsid w:val="00B56D45"/>
    <w:rsid w:val="00B56F3C"/>
    <w:rsid w:val="00B6023E"/>
    <w:rsid w:val="00B60E61"/>
    <w:rsid w:val="00B652A9"/>
    <w:rsid w:val="00BA6A6E"/>
    <w:rsid w:val="00BB223A"/>
    <w:rsid w:val="00BC6DE9"/>
    <w:rsid w:val="00BF21F7"/>
    <w:rsid w:val="00BF3968"/>
    <w:rsid w:val="00BF5D3D"/>
    <w:rsid w:val="00C23BFB"/>
    <w:rsid w:val="00C37228"/>
    <w:rsid w:val="00C5137E"/>
    <w:rsid w:val="00C72770"/>
    <w:rsid w:val="00C76E54"/>
    <w:rsid w:val="00C93848"/>
    <w:rsid w:val="00CB2635"/>
    <w:rsid w:val="00CB6875"/>
    <w:rsid w:val="00CC152C"/>
    <w:rsid w:val="00CC19EB"/>
    <w:rsid w:val="00CC5F8C"/>
    <w:rsid w:val="00D05DA1"/>
    <w:rsid w:val="00D238AB"/>
    <w:rsid w:val="00D37219"/>
    <w:rsid w:val="00D44DA5"/>
    <w:rsid w:val="00D638DE"/>
    <w:rsid w:val="00D70349"/>
    <w:rsid w:val="00D96135"/>
    <w:rsid w:val="00DB19E4"/>
    <w:rsid w:val="00E02A21"/>
    <w:rsid w:val="00E038AF"/>
    <w:rsid w:val="00E0585C"/>
    <w:rsid w:val="00E073D2"/>
    <w:rsid w:val="00E10261"/>
    <w:rsid w:val="00E43CB9"/>
    <w:rsid w:val="00E67C9D"/>
    <w:rsid w:val="00E7111F"/>
    <w:rsid w:val="00E906DE"/>
    <w:rsid w:val="00EA18C3"/>
    <w:rsid w:val="00EA4E1B"/>
    <w:rsid w:val="00EB507C"/>
    <w:rsid w:val="00EC1216"/>
    <w:rsid w:val="00EC122A"/>
    <w:rsid w:val="00ED1737"/>
    <w:rsid w:val="00F30661"/>
    <w:rsid w:val="00F4051C"/>
    <w:rsid w:val="00F44376"/>
    <w:rsid w:val="00F8329C"/>
    <w:rsid w:val="00F84F2B"/>
    <w:rsid w:val="00F917DA"/>
    <w:rsid w:val="00FA4378"/>
    <w:rsid w:val="00FC784B"/>
    <w:rsid w:val="00FD1A17"/>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143DEEE"/>
  <w15:docId w15:val="{95523C52-B86F-412C-9B42-B0984B33B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Hyperlink">
    <w:name w:val="Hyperlink"/>
    <w:basedOn w:val="Fontepargpadro"/>
    <w:uiPriority w:val="99"/>
    <w:unhideWhenUsed/>
    <w:rsid w:val="00331B07"/>
    <w:rPr>
      <w:color w:val="0563C1" w:themeColor="hyperlink"/>
      <w:u w:val="single"/>
    </w:rPr>
  </w:style>
  <w:style w:type="character" w:styleId="MenoPendente">
    <w:name w:val="Unresolved Mention"/>
    <w:basedOn w:val="Fontepargpadro"/>
    <w:uiPriority w:val="99"/>
    <w:semiHidden/>
    <w:unhideWhenUsed/>
    <w:rsid w:val="00331B07"/>
    <w:rPr>
      <w:color w:val="605E5C"/>
      <w:shd w:val="clear" w:color="auto" w:fill="E1DFDD"/>
    </w:rPr>
  </w:style>
  <w:style w:type="paragraph" w:styleId="PargrafodaLista">
    <w:name w:val="List Paragraph"/>
    <w:basedOn w:val="Normal"/>
    <w:uiPriority w:val="34"/>
    <w:qFormat/>
    <w:rsid w:val="00205A61"/>
    <w:pPr>
      <w:ind w:left="720"/>
      <w:contextualSpacing/>
    </w:pPr>
  </w:style>
  <w:style w:type="table" w:styleId="Tabelacomgrade">
    <w:name w:val="Table Grid"/>
    <w:basedOn w:val="Tabelanormal"/>
    <w:uiPriority w:val="39"/>
    <w:rsid w:val="000A3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5F461E"/>
    <w:rPr>
      <w:sz w:val="16"/>
      <w:szCs w:val="16"/>
    </w:rPr>
  </w:style>
  <w:style w:type="paragraph" w:styleId="Textodecomentrio">
    <w:name w:val="annotation text"/>
    <w:basedOn w:val="Normal"/>
    <w:link w:val="TextodecomentrioChar"/>
    <w:uiPriority w:val="99"/>
    <w:semiHidden/>
    <w:unhideWhenUsed/>
    <w:rsid w:val="005F461E"/>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5F461E"/>
    <w:rPr>
      <w:sz w:val="20"/>
      <w:szCs w:val="20"/>
    </w:rPr>
  </w:style>
  <w:style w:type="paragraph" w:styleId="Assuntodocomentrio">
    <w:name w:val="annotation subject"/>
    <w:basedOn w:val="Textodecomentrio"/>
    <w:next w:val="Textodecomentrio"/>
    <w:link w:val="AssuntodocomentrioChar"/>
    <w:uiPriority w:val="99"/>
    <w:semiHidden/>
    <w:unhideWhenUsed/>
    <w:rsid w:val="005F461E"/>
    <w:rPr>
      <w:b/>
      <w:bCs/>
    </w:rPr>
  </w:style>
  <w:style w:type="character" w:customStyle="1" w:styleId="AssuntodocomentrioChar">
    <w:name w:val="Assunto do comentário Char"/>
    <w:basedOn w:val="TextodecomentrioChar"/>
    <w:link w:val="Assuntodocomentrio"/>
    <w:uiPriority w:val="99"/>
    <w:semiHidden/>
    <w:rsid w:val="005F461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3884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5</Pages>
  <Words>2770</Words>
  <Characters>14961</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Marcel Ribeiro Gallo</dc:creator>
  <cp:keywords/>
  <dc:description/>
  <cp:lastModifiedBy>Patrícia Lima</cp:lastModifiedBy>
  <cp:revision>5</cp:revision>
  <dcterms:created xsi:type="dcterms:W3CDTF">2023-05-13T22:18:00Z</dcterms:created>
  <dcterms:modified xsi:type="dcterms:W3CDTF">2023-05-14T00:24:00Z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