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59263" behindDoc="0" locked="0" layoutInCell="1" allowOverlap="1" wp14:anchorId="03D250BF" wp14:editId="0D8E131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4C0B55">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4C0B55">
                      <w:pPr>
                        <w:pStyle w:val="SemEspaamento"/>
                      </w:pPr>
                    </w:p>
                  </w:txbxContent>
                </v:textbox>
                <w10:wrap anchorx="margin"/>
              </v:rect>
            </w:pict>
          </mc:Fallback>
        </mc:AlternateContent>
      </w:r>
    </w:p>
    <w:p w14:paraId="050D20D3" w14:textId="584FAA4A" w:rsidR="00EA4E1B" w:rsidRDefault="0089284C" w:rsidP="00EA4E1B">
      <w:pPr>
        <w:pStyle w:val="BATitle"/>
        <w:spacing w:before="0" w:after="0" w:line="240" w:lineRule="auto"/>
        <w:ind w:right="0"/>
        <w:jc w:val="both"/>
        <w:rPr>
          <w:sz w:val="32"/>
          <w:lang w:val="pt-BR"/>
        </w:rPr>
      </w:pPr>
      <w:r>
        <w:rPr>
          <w:sz w:val="32"/>
          <w:lang w:val="pt-BR"/>
        </w:rPr>
        <w:t xml:space="preserve">Estudo da evolução </w:t>
      </w:r>
      <w:r w:rsidR="00256C25">
        <w:rPr>
          <w:sz w:val="32"/>
          <w:lang w:val="pt-BR"/>
        </w:rPr>
        <w:t>da atividade de fotorredução de CO</w:t>
      </w:r>
      <w:r w:rsidR="00256C25">
        <w:rPr>
          <w:sz w:val="32"/>
          <w:vertAlign w:val="subscript"/>
          <w:lang w:val="pt-BR"/>
        </w:rPr>
        <w:t>2</w:t>
      </w:r>
      <w:r>
        <w:rPr>
          <w:sz w:val="32"/>
          <w:lang w:val="pt-BR"/>
        </w:rPr>
        <w:t xml:space="preserve"> </w:t>
      </w:r>
      <w:r w:rsidR="00256C25">
        <w:rPr>
          <w:sz w:val="32"/>
          <w:lang w:val="pt-BR"/>
        </w:rPr>
        <w:t>com</w:t>
      </w:r>
      <w:r>
        <w:rPr>
          <w:sz w:val="32"/>
          <w:lang w:val="pt-BR"/>
        </w:rPr>
        <w:t xml:space="preserve"> SnO2/Cu </w:t>
      </w:r>
      <w:r w:rsidR="00BB2D64">
        <w:rPr>
          <w:sz w:val="32"/>
          <w:lang w:val="pt-BR"/>
        </w:rPr>
        <w:t>sob</w:t>
      </w:r>
      <w:r>
        <w:rPr>
          <w:sz w:val="32"/>
          <w:lang w:val="pt-BR"/>
        </w:rPr>
        <w:t xml:space="preserve"> </w:t>
      </w:r>
      <w:r w:rsidR="00256C25">
        <w:rPr>
          <w:sz w:val="32"/>
          <w:lang w:val="pt-BR"/>
        </w:rPr>
        <w:t xml:space="preserve">o armazenamento à </w:t>
      </w:r>
      <w:r>
        <w:rPr>
          <w:sz w:val="32"/>
          <w:lang w:val="pt-BR"/>
        </w:rPr>
        <w:t xml:space="preserve">baixas temperaturas: ativação e desativação </w:t>
      </w:r>
      <w:r w:rsidR="00256C25">
        <w:rPr>
          <w:sz w:val="32"/>
          <w:lang w:val="pt-BR"/>
        </w:rPr>
        <w:t xml:space="preserve">para </w:t>
      </w:r>
      <w:r>
        <w:rPr>
          <w:sz w:val="32"/>
          <w:lang w:val="pt-BR"/>
        </w:rPr>
        <w:t>produtos C</w:t>
      </w:r>
      <w:r w:rsidRPr="00256C25">
        <w:rPr>
          <w:sz w:val="32"/>
          <w:vertAlign w:val="subscript"/>
          <w:lang w:val="pt-BR"/>
        </w:rPr>
        <w:t>2</w:t>
      </w:r>
    </w:p>
    <w:p w14:paraId="0ECEC3CA" w14:textId="77777777" w:rsidR="00BB2D64" w:rsidRDefault="00BB2D64" w:rsidP="00EA4E1B">
      <w:pPr>
        <w:pStyle w:val="BBAuthorName"/>
        <w:spacing w:after="120"/>
        <w:ind w:right="0"/>
        <w:jc w:val="both"/>
        <w:rPr>
          <w:rFonts w:ascii="Times New Roman" w:hAnsi="Times New Roman"/>
          <w:sz w:val="20"/>
          <w:lang w:val="pt-BR"/>
        </w:rPr>
      </w:pPr>
    </w:p>
    <w:p w14:paraId="18735493" w14:textId="78A937CE" w:rsidR="00EA4E1B" w:rsidRPr="0024133F" w:rsidRDefault="0024133F" w:rsidP="00EA4E1B">
      <w:pPr>
        <w:pStyle w:val="BBAuthorName"/>
        <w:spacing w:after="120"/>
        <w:ind w:right="0"/>
        <w:jc w:val="both"/>
        <w:rPr>
          <w:rFonts w:ascii="Times New Roman" w:hAnsi="Times New Roman"/>
          <w:sz w:val="20"/>
          <w:lang w:val="pt-BR"/>
        </w:rPr>
      </w:pPr>
      <w:r>
        <w:rPr>
          <w:rFonts w:ascii="Times New Roman" w:hAnsi="Times New Roman"/>
          <w:sz w:val="20"/>
          <w:lang w:val="pt-BR"/>
        </w:rPr>
        <w:t>Gustavo Duran Iga</w:t>
      </w:r>
      <w:r w:rsidR="00EA4E1B" w:rsidRPr="001F25B2">
        <w:rPr>
          <w:rFonts w:ascii="Times New Roman" w:hAnsi="Times New Roman"/>
          <w:sz w:val="20"/>
          <w:vertAlign w:val="superscript"/>
          <w:lang w:val="pt-BR"/>
        </w:rPr>
        <w:t>1</w:t>
      </w:r>
      <w:r>
        <w:rPr>
          <w:rFonts w:ascii="Times New Roman" w:hAnsi="Times New Roman"/>
          <w:sz w:val="20"/>
          <w:lang w:val="pt-BR"/>
        </w:rPr>
        <w:t>, Juliana Arriel Torres</w:t>
      </w:r>
      <w:r>
        <w:rPr>
          <w:rFonts w:ascii="Times New Roman" w:hAnsi="Times New Roman"/>
          <w:sz w:val="20"/>
          <w:vertAlign w:val="superscript"/>
          <w:lang w:val="pt-BR"/>
        </w:rPr>
        <w:t>2</w:t>
      </w:r>
      <w:r>
        <w:rPr>
          <w:rFonts w:ascii="Times New Roman" w:hAnsi="Times New Roman"/>
          <w:sz w:val="20"/>
          <w:lang w:val="pt-BR"/>
        </w:rPr>
        <w:t>, Caue Ribeiro</w:t>
      </w:r>
      <w:r>
        <w:rPr>
          <w:rFonts w:ascii="Times New Roman" w:hAnsi="Times New Roman"/>
          <w:sz w:val="20"/>
          <w:vertAlign w:val="superscript"/>
          <w:lang w:val="pt-BR"/>
        </w:rPr>
        <w:t>2*</w:t>
      </w:r>
    </w:p>
    <w:p w14:paraId="529A2808" w14:textId="77777777" w:rsidR="0024133F" w:rsidRDefault="00EA4E1B" w:rsidP="00EA4E1B">
      <w:pPr>
        <w:pStyle w:val="BCAuthorAddress"/>
        <w:spacing w:after="0"/>
        <w:ind w:right="0"/>
        <w:jc w:val="both"/>
        <w:rPr>
          <w:lang w:val="pt-BR"/>
        </w:rPr>
      </w:pPr>
      <w:r>
        <w:rPr>
          <w:vertAlign w:val="superscript"/>
          <w:lang w:val="pt-BR"/>
        </w:rPr>
        <w:t>1</w:t>
      </w:r>
      <w:r w:rsidR="0024133F" w:rsidRPr="0024133F">
        <w:rPr>
          <w:lang w:val="pt-BR"/>
        </w:rPr>
        <w:t>Universidade Federal de São Carlos, Rod. Washington Luis, km 235 - São Carlos – SP, CEP:13565-905</w:t>
      </w:r>
      <w:r w:rsidR="0024133F">
        <w:rPr>
          <w:lang w:val="pt-BR"/>
        </w:rPr>
        <w:t>.</w:t>
      </w:r>
    </w:p>
    <w:p w14:paraId="586479FA" w14:textId="565E6341" w:rsidR="0024133F" w:rsidRPr="0024133F" w:rsidRDefault="0024133F" w:rsidP="0024133F">
      <w:pPr>
        <w:pStyle w:val="BCAuthorAddress"/>
        <w:spacing w:after="0"/>
        <w:jc w:val="both"/>
        <w:rPr>
          <w:lang w:val="pt-BR"/>
        </w:rPr>
      </w:pPr>
      <w:r w:rsidRPr="0024133F">
        <w:rPr>
          <w:vertAlign w:val="superscript"/>
          <w:lang w:val="pt-BR"/>
        </w:rPr>
        <w:t>2</w:t>
      </w:r>
      <w:r w:rsidRPr="0024133F">
        <w:rPr>
          <w:lang w:val="pt-BR"/>
        </w:rPr>
        <w:t>EMBRAPA – Instrumentação, Rua XV de Novembro, 1452 - São Carlos – SP, CEP: 13560-970</w:t>
      </w:r>
    </w:p>
    <w:p w14:paraId="43CD3452" w14:textId="77777777" w:rsidR="0024133F" w:rsidRDefault="0024133F" w:rsidP="0024133F">
      <w:pPr>
        <w:pStyle w:val="BCAuthorAddress"/>
        <w:spacing w:after="0"/>
        <w:ind w:right="0"/>
        <w:jc w:val="both"/>
        <w:rPr>
          <w:lang w:val="pt-BR"/>
        </w:rPr>
      </w:pPr>
      <w:r w:rsidRPr="0024133F">
        <w:rPr>
          <w:vertAlign w:val="superscript"/>
          <w:lang w:val="pt-BR"/>
        </w:rPr>
        <w:t>*</w:t>
      </w:r>
      <w:r w:rsidRPr="0024133F">
        <w:rPr>
          <w:lang w:val="pt-BR"/>
        </w:rPr>
        <w:t>caue.ribeiro@embrapa.com.br</w:t>
      </w:r>
    </w:p>
    <w:bookmarkEnd w:id="0"/>
    <w:p w14:paraId="238E7EC1" w14:textId="69A76AEC"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7215" behindDoc="0" locked="0" layoutInCell="1" allowOverlap="1" wp14:anchorId="7596F111" wp14:editId="403A0993">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704896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4C0B55">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704896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4C0B55">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23214845" w14:textId="602CEDC5" w:rsidR="0094693F" w:rsidRPr="003B0D21"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94693F">
        <w:rPr>
          <w:rFonts w:ascii="Times New Roman" w:hAnsi="Times New Roman"/>
          <w:b w:val="0"/>
          <w:sz w:val="20"/>
          <w:lang w:val="pt-BR"/>
        </w:rPr>
        <w:t xml:space="preserve">– A busca por </w:t>
      </w:r>
      <w:r w:rsidR="00256C25">
        <w:rPr>
          <w:rFonts w:ascii="Times New Roman" w:hAnsi="Times New Roman"/>
          <w:b w:val="0"/>
          <w:sz w:val="20"/>
          <w:lang w:val="pt-BR"/>
        </w:rPr>
        <w:t>catalisadores</w:t>
      </w:r>
      <w:r w:rsidR="0094693F">
        <w:rPr>
          <w:rFonts w:ascii="Times New Roman" w:hAnsi="Times New Roman"/>
          <w:b w:val="0"/>
          <w:sz w:val="20"/>
          <w:lang w:val="pt-BR"/>
        </w:rPr>
        <w:t xml:space="preserve"> seletivos para a conversão de CO</w:t>
      </w:r>
      <w:r w:rsidR="0094693F">
        <w:rPr>
          <w:rFonts w:ascii="Times New Roman" w:hAnsi="Times New Roman"/>
          <w:b w:val="0"/>
          <w:sz w:val="20"/>
          <w:vertAlign w:val="subscript"/>
          <w:lang w:val="pt-BR"/>
        </w:rPr>
        <w:t>2</w:t>
      </w:r>
      <w:r w:rsidR="0094693F">
        <w:rPr>
          <w:rFonts w:ascii="Times New Roman" w:hAnsi="Times New Roman"/>
          <w:b w:val="0"/>
          <w:sz w:val="20"/>
          <w:lang w:val="pt-BR"/>
        </w:rPr>
        <w:t xml:space="preserve"> é um assunto de suma importância</w:t>
      </w:r>
      <w:r w:rsidR="0011382B">
        <w:rPr>
          <w:rFonts w:ascii="Times New Roman" w:hAnsi="Times New Roman"/>
          <w:b w:val="0"/>
          <w:sz w:val="20"/>
          <w:lang w:val="pt-BR"/>
        </w:rPr>
        <w:t xml:space="preserve"> para mitigar esse gás estufa da atmosfera</w:t>
      </w:r>
      <w:r w:rsidR="0094693F">
        <w:rPr>
          <w:rFonts w:ascii="Times New Roman" w:hAnsi="Times New Roman"/>
          <w:b w:val="0"/>
          <w:sz w:val="20"/>
          <w:lang w:val="pt-BR"/>
        </w:rPr>
        <w:t xml:space="preserve">. </w:t>
      </w:r>
      <w:r w:rsidR="00214396">
        <w:rPr>
          <w:rFonts w:ascii="Times New Roman" w:hAnsi="Times New Roman"/>
          <w:b w:val="0"/>
          <w:sz w:val="20"/>
          <w:lang w:val="pt-BR"/>
        </w:rPr>
        <w:t>Nesse cenário</w:t>
      </w:r>
      <w:r w:rsidR="0094693F">
        <w:rPr>
          <w:rFonts w:ascii="Times New Roman" w:hAnsi="Times New Roman"/>
          <w:b w:val="0"/>
          <w:sz w:val="20"/>
          <w:lang w:val="pt-BR"/>
        </w:rPr>
        <w:t xml:space="preserve">, </w:t>
      </w:r>
      <w:r w:rsidR="00214396">
        <w:rPr>
          <w:rFonts w:ascii="Times New Roman" w:hAnsi="Times New Roman"/>
          <w:b w:val="0"/>
          <w:sz w:val="20"/>
          <w:lang w:val="pt-BR"/>
        </w:rPr>
        <w:t>este</w:t>
      </w:r>
      <w:r w:rsidR="0094693F">
        <w:rPr>
          <w:rFonts w:ascii="Times New Roman" w:hAnsi="Times New Roman"/>
          <w:b w:val="0"/>
          <w:sz w:val="20"/>
          <w:lang w:val="pt-BR"/>
        </w:rPr>
        <w:t xml:space="preserve"> trabalho discorre sobre a atividade de catalisadores de SnO</w:t>
      </w:r>
      <w:r w:rsidR="0094693F">
        <w:rPr>
          <w:rFonts w:ascii="Times New Roman" w:hAnsi="Times New Roman"/>
          <w:b w:val="0"/>
          <w:sz w:val="20"/>
          <w:vertAlign w:val="subscript"/>
          <w:lang w:val="pt-BR"/>
        </w:rPr>
        <w:t>2</w:t>
      </w:r>
      <w:r w:rsidR="0094693F">
        <w:rPr>
          <w:rFonts w:ascii="Times New Roman" w:hAnsi="Times New Roman"/>
          <w:b w:val="0"/>
          <w:sz w:val="20"/>
          <w:lang w:val="pt-BR"/>
        </w:rPr>
        <w:t xml:space="preserve"> à base de Cu e sua estabilidade sob o armazenamento em baixas temperaturas. Os resultados demonstraram que</w:t>
      </w:r>
      <w:r w:rsidR="00BF3A60">
        <w:rPr>
          <w:rFonts w:ascii="Times New Roman" w:hAnsi="Times New Roman"/>
          <w:b w:val="0"/>
          <w:sz w:val="20"/>
          <w:lang w:val="pt-BR"/>
        </w:rPr>
        <w:t xml:space="preserve"> quanto maior o teor de Cu no material, maior a produção em fase gasosa. Em adjunto, possivelmente</w:t>
      </w:r>
      <w:r w:rsidR="0094693F">
        <w:rPr>
          <w:rFonts w:ascii="Times New Roman" w:hAnsi="Times New Roman"/>
          <w:b w:val="0"/>
          <w:sz w:val="20"/>
          <w:lang w:val="pt-BR"/>
        </w:rPr>
        <w:t xml:space="preserve"> houve uma estabilização </w:t>
      </w:r>
      <w:r w:rsidR="0094693F" w:rsidRPr="00256C25">
        <w:rPr>
          <w:rFonts w:ascii="Times New Roman" w:hAnsi="Times New Roman"/>
          <w:b w:val="0"/>
          <w:sz w:val="20"/>
          <w:lang w:val="pt-BR"/>
        </w:rPr>
        <w:t xml:space="preserve">das espécies ativas em duas semanas de armazenamento, aumentando a produção de </w:t>
      </w:r>
      <w:r w:rsidR="00BF3A60">
        <w:rPr>
          <w:rFonts w:ascii="Times New Roman" w:hAnsi="Times New Roman"/>
          <w:b w:val="0"/>
          <w:sz w:val="20"/>
          <w:lang w:val="pt-BR"/>
        </w:rPr>
        <w:t>moléculas</w:t>
      </w:r>
      <w:r w:rsidR="0094693F" w:rsidRPr="00256C25">
        <w:rPr>
          <w:rFonts w:ascii="Times New Roman" w:hAnsi="Times New Roman"/>
          <w:b w:val="0"/>
          <w:sz w:val="20"/>
          <w:lang w:val="pt-BR"/>
        </w:rPr>
        <w:t xml:space="preserve"> C</w:t>
      </w:r>
      <w:r w:rsidR="0094693F" w:rsidRPr="003B0D21">
        <w:rPr>
          <w:rFonts w:ascii="Times New Roman" w:hAnsi="Times New Roman"/>
          <w:b w:val="0"/>
          <w:sz w:val="20"/>
          <w:vertAlign w:val="subscript"/>
          <w:lang w:val="pt-BR"/>
        </w:rPr>
        <w:t>2</w:t>
      </w:r>
      <w:r w:rsidR="0094693F" w:rsidRPr="003B0D21">
        <w:rPr>
          <w:rFonts w:ascii="Times New Roman" w:hAnsi="Times New Roman"/>
          <w:b w:val="0"/>
          <w:sz w:val="20"/>
          <w:lang w:val="pt-BR"/>
        </w:rPr>
        <w:t xml:space="preserve"> de interesse.</w:t>
      </w:r>
      <w:r w:rsidR="00214396" w:rsidRPr="003B0D21">
        <w:rPr>
          <w:rFonts w:ascii="Times New Roman" w:hAnsi="Times New Roman"/>
          <w:b w:val="0"/>
          <w:sz w:val="20"/>
          <w:lang w:val="pt-BR"/>
        </w:rPr>
        <w:t xml:space="preserve"> </w:t>
      </w:r>
      <w:r w:rsidR="0011382B" w:rsidRPr="003B0D21">
        <w:rPr>
          <w:rFonts w:ascii="Times New Roman" w:hAnsi="Times New Roman"/>
          <w:b w:val="0"/>
          <w:sz w:val="20"/>
          <w:lang w:val="pt-BR"/>
        </w:rPr>
        <w:t xml:space="preserve">Porém, após 1 mês </w:t>
      </w:r>
      <w:r w:rsidR="00256C25" w:rsidRPr="003B0D21">
        <w:rPr>
          <w:rFonts w:ascii="Times New Roman" w:hAnsi="Times New Roman"/>
          <w:b w:val="0"/>
          <w:sz w:val="20"/>
          <w:lang w:val="pt-BR"/>
        </w:rPr>
        <w:t xml:space="preserve">de armazenamento </w:t>
      </w:r>
      <w:r w:rsidR="0011382B" w:rsidRPr="003B0D21">
        <w:rPr>
          <w:rFonts w:ascii="Times New Roman" w:hAnsi="Times New Roman"/>
          <w:b w:val="0"/>
          <w:sz w:val="20"/>
          <w:lang w:val="pt-BR"/>
        </w:rPr>
        <w:t xml:space="preserve">houve </w:t>
      </w:r>
      <w:r w:rsidR="00BF3A60" w:rsidRPr="003B0D21">
        <w:rPr>
          <w:rFonts w:ascii="Times New Roman" w:hAnsi="Times New Roman"/>
          <w:b w:val="0"/>
          <w:sz w:val="20"/>
          <w:lang w:val="pt-BR"/>
        </w:rPr>
        <w:t>o</w:t>
      </w:r>
      <w:r w:rsidR="0011382B" w:rsidRPr="003B0D21">
        <w:rPr>
          <w:rFonts w:ascii="Times New Roman" w:hAnsi="Times New Roman"/>
          <w:b w:val="0"/>
          <w:sz w:val="20"/>
          <w:lang w:val="pt-BR"/>
        </w:rPr>
        <w:t xml:space="preserve"> decréscimo significativo da atividade </w:t>
      </w:r>
      <w:r w:rsidR="00256C25" w:rsidRPr="003B0D21">
        <w:rPr>
          <w:rFonts w:ascii="Times New Roman" w:hAnsi="Times New Roman"/>
          <w:b w:val="0"/>
          <w:sz w:val="20"/>
          <w:lang w:val="pt-BR"/>
        </w:rPr>
        <w:t>que pode ter sido</w:t>
      </w:r>
      <w:r w:rsidR="0011382B" w:rsidRPr="003B0D21">
        <w:rPr>
          <w:rFonts w:ascii="Times New Roman" w:hAnsi="Times New Roman"/>
          <w:b w:val="0"/>
          <w:sz w:val="20"/>
          <w:lang w:val="pt-BR"/>
        </w:rPr>
        <w:t xml:space="preserve"> ocasionad</w:t>
      </w:r>
      <w:r w:rsidR="00256C25" w:rsidRPr="003B0D21">
        <w:rPr>
          <w:rFonts w:ascii="Times New Roman" w:hAnsi="Times New Roman"/>
          <w:b w:val="0"/>
          <w:sz w:val="20"/>
          <w:lang w:val="pt-BR"/>
        </w:rPr>
        <w:t>a</w:t>
      </w:r>
      <w:r w:rsidR="0011382B" w:rsidRPr="003B0D21">
        <w:rPr>
          <w:rFonts w:ascii="Times New Roman" w:hAnsi="Times New Roman"/>
          <w:b w:val="0"/>
          <w:sz w:val="20"/>
          <w:lang w:val="pt-BR"/>
        </w:rPr>
        <w:t xml:space="preserve"> pela aglomeração das nanopartículas de Cu</w:t>
      </w:r>
      <w:r w:rsidR="00BF3A60" w:rsidRPr="003B0D21">
        <w:rPr>
          <w:rFonts w:ascii="Times New Roman" w:hAnsi="Times New Roman"/>
          <w:b w:val="0"/>
          <w:sz w:val="20"/>
          <w:lang w:val="pt-BR"/>
        </w:rPr>
        <w:t>, que presumivelmente impede a intercambialidade dos estados redox desse metal e diminui sua atividade catalítica para fotorredução de CO</w:t>
      </w:r>
      <w:r w:rsidR="00BF3A60" w:rsidRPr="003B0D21">
        <w:rPr>
          <w:rFonts w:ascii="Times New Roman" w:hAnsi="Times New Roman"/>
          <w:b w:val="0"/>
          <w:sz w:val="20"/>
          <w:vertAlign w:val="subscript"/>
          <w:lang w:val="pt-BR"/>
        </w:rPr>
        <w:t>2</w:t>
      </w:r>
      <w:r w:rsidR="00BF3A60" w:rsidRPr="003B0D21">
        <w:rPr>
          <w:rFonts w:ascii="Times New Roman" w:hAnsi="Times New Roman"/>
          <w:b w:val="0"/>
          <w:sz w:val="20"/>
          <w:lang w:val="pt-BR"/>
        </w:rPr>
        <w:t>.</w:t>
      </w:r>
    </w:p>
    <w:p w14:paraId="70E20438" w14:textId="77777777" w:rsidR="0094693F" w:rsidRDefault="0094693F" w:rsidP="00EA4E1B">
      <w:pPr>
        <w:pStyle w:val="BDAbstract"/>
        <w:spacing w:before="0" w:after="0" w:line="240" w:lineRule="auto"/>
        <w:rPr>
          <w:rFonts w:ascii="Times New Roman" w:hAnsi="Times New Roman"/>
          <w:b w:val="0"/>
          <w:sz w:val="20"/>
          <w:lang w:val="pt-BR"/>
        </w:rPr>
      </w:pPr>
    </w:p>
    <w:p w14:paraId="09B41B70" w14:textId="5DD26816"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2D562E">
        <w:rPr>
          <w:rFonts w:ascii="Times New Roman" w:hAnsi="Times New Roman"/>
          <w:b w:val="0"/>
          <w:i/>
          <w:sz w:val="20"/>
          <w:lang w:val="pt-BR"/>
        </w:rPr>
        <w:t>Redução de CO2, fotocatálise, catalisadores à base de cobre, estabilidade.</w:t>
      </w:r>
    </w:p>
    <w:p w14:paraId="5D8D4445" w14:textId="11D77547" w:rsidR="00EA4E1B" w:rsidRPr="00256C25" w:rsidRDefault="00EA4E1B" w:rsidP="00EA4E1B">
      <w:pPr>
        <w:pStyle w:val="BDAbstract"/>
        <w:spacing w:before="0" w:after="0" w:line="240" w:lineRule="auto"/>
        <w:rPr>
          <w:rFonts w:ascii="Times New Roman" w:hAnsi="Times New Roman"/>
          <w:b w:val="0"/>
          <w:sz w:val="20"/>
        </w:rPr>
      </w:pPr>
    </w:p>
    <w:p w14:paraId="0F80E7D5" w14:textId="29DC0972" w:rsidR="00EA4E1B" w:rsidRPr="00256C25" w:rsidRDefault="00EA4E1B" w:rsidP="00EA4E1B">
      <w:pPr>
        <w:pStyle w:val="BDAbstract"/>
        <w:spacing w:before="0" w:after="0" w:line="240" w:lineRule="auto"/>
        <w:rPr>
          <w:rFonts w:ascii="Times New Roman" w:hAnsi="Times New Roman"/>
          <w:b w:val="0"/>
          <w:sz w:val="20"/>
        </w:rPr>
      </w:pPr>
      <w:r w:rsidRPr="00256C25">
        <w:rPr>
          <w:rFonts w:ascii="Times New Roman" w:hAnsi="Times New Roman"/>
          <w:b w:val="0"/>
          <w:sz w:val="20"/>
        </w:rPr>
        <w:t xml:space="preserve">ABSTRACT - </w:t>
      </w:r>
      <w:r w:rsidR="007B1AE7" w:rsidRPr="007B1AE7">
        <w:rPr>
          <w:rFonts w:ascii="Times New Roman" w:hAnsi="Times New Roman"/>
          <w:b w:val="0"/>
          <w:sz w:val="20"/>
        </w:rPr>
        <w:t>The search for selective catalysts for the conversion of CO</w:t>
      </w:r>
      <w:r w:rsidR="007B1AE7" w:rsidRPr="007B1AE7">
        <w:rPr>
          <w:rFonts w:ascii="Times New Roman" w:hAnsi="Times New Roman"/>
          <w:b w:val="0"/>
          <w:sz w:val="20"/>
          <w:vertAlign w:val="subscript"/>
        </w:rPr>
        <w:t>2</w:t>
      </w:r>
      <w:r w:rsidR="007B1AE7" w:rsidRPr="007B1AE7">
        <w:rPr>
          <w:rFonts w:ascii="Times New Roman" w:hAnsi="Times New Roman"/>
          <w:b w:val="0"/>
          <w:sz w:val="20"/>
        </w:rPr>
        <w:t xml:space="preserve"> is a subject of paramount importance to mitigate this greenhouse gas from the atmosphere. In this scenario, this work discusses the activity of Cu-based SnO</w:t>
      </w:r>
      <w:r w:rsidR="007B1AE7" w:rsidRPr="007B1AE7">
        <w:rPr>
          <w:rFonts w:ascii="Times New Roman" w:hAnsi="Times New Roman"/>
          <w:b w:val="0"/>
          <w:sz w:val="20"/>
          <w:vertAlign w:val="subscript"/>
        </w:rPr>
        <w:t>2</w:t>
      </w:r>
      <w:r w:rsidR="007B1AE7" w:rsidRPr="007B1AE7">
        <w:rPr>
          <w:rFonts w:ascii="Times New Roman" w:hAnsi="Times New Roman"/>
          <w:b w:val="0"/>
          <w:sz w:val="20"/>
        </w:rPr>
        <w:t xml:space="preserve"> catalysts and their stability under storage at low temperatures. The results showed that the higher the Cu content in the material, the higher the gas phase production. </w:t>
      </w:r>
      <w:r w:rsidR="007B1AE7">
        <w:rPr>
          <w:rFonts w:ascii="Times New Roman" w:hAnsi="Times New Roman"/>
          <w:b w:val="0"/>
          <w:sz w:val="20"/>
        </w:rPr>
        <w:t>In addition</w:t>
      </w:r>
      <w:r w:rsidR="007B1AE7" w:rsidRPr="007B1AE7">
        <w:rPr>
          <w:rFonts w:ascii="Times New Roman" w:hAnsi="Times New Roman"/>
          <w:b w:val="0"/>
          <w:sz w:val="20"/>
        </w:rPr>
        <w:t>, there was a</w:t>
      </w:r>
      <w:r w:rsidR="007B1AE7">
        <w:rPr>
          <w:rFonts w:ascii="Times New Roman" w:hAnsi="Times New Roman"/>
          <w:b w:val="0"/>
          <w:sz w:val="20"/>
        </w:rPr>
        <w:t xml:space="preserve"> probable</w:t>
      </w:r>
      <w:r w:rsidR="007B1AE7" w:rsidRPr="007B1AE7">
        <w:rPr>
          <w:rFonts w:ascii="Times New Roman" w:hAnsi="Times New Roman"/>
          <w:b w:val="0"/>
          <w:sz w:val="20"/>
        </w:rPr>
        <w:t xml:space="preserve"> stabilization of the active species in two weeks of storage, increasing the production of C</w:t>
      </w:r>
      <w:r w:rsidR="007B1AE7" w:rsidRPr="007B1AE7">
        <w:rPr>
          <w:rFonts w:ascii="Times New Roman" w:hAnsi="Times New Roman"/>
          <w:b w:val="0"/>
          <w:sz w:val="20"/>
          <w:vertAlign w:val="subscript"/>
        </w:rPr>
        <w:t>2</w:t>
      </w:r>
      <w:r w:rsidR="007B1AE7" w:rsidRPr="007B1AE7">
        <w:rPr>
          <w:rFonts w:ascii="Times New Roman" w:hAnsi="Times New Roman"/>
          <w:b w:val="0"/>
          <w:sz w:val="20"/>
        </w:rPr>
        <w:t xml:space="preserve"> molecules of interest. However, after 1 month of storage, there was a significant decrease in activity that may have been caused by the agglomeration of Cu nanoparticles, which presumably prevents the interchangeability of the redox states of this metal and decreases its catalytic activity for CO</w:t>
      </w:r>
      <w:r w:rsidR="007B1AE7" w:rsidRPr="007B1AE7">
        <w:rPr>
          <w:rFonts w:ascii="Times New Roman" w:hAnsi="Times New Roman"/>
          <w:b w:val="0"/>
          <w:sz w:val="20"/>
          <w:vertAlign w:val="subscript"/>
        </w:rPr>
        <w:t>2</w:t>
      </w:r>
      <w:r w:rsidR="007B1AE7" w:rsidRPr="007B1AE7">
        <w:rPr>
          <w:rFonts w:ascii="Times New Roman" w:hAnsi="Times New Roman"/>
          <w:b w:val="0"/>
          <w:sz w:val="20"/>
        </w:rPr>
        <w:t xml:space="preserve"> photoreduction.</w:t>
      </w:r>
    </w:p>
    <w:p w14:paraId="48D9B0C4" w14:textId="0B4F4DCF" w:rsidR="00EA4E1B" w:rsidRPr="002D562E" w:rsidRDefault="00EA4E1B" w:rsidP="002D562E">
      <w:pPr>
        <w:pStyle w:val="BDAbstract"/>
        <w:spacing w:before="0" w:after="120" w:line="240" w:lineRule="auto"/>
        <w:rPr>
          <w:rFonts w:ascii="Times New Roman" w:hAnsi="Times New Roman"/>
          <w:b w:val="0"/>
          <w:i/>
          <w:sz w:val="20"/>
          <w:lang w:val="pt-BR"/>
        </w:rPr>
        <w:sectPr w:rsidR="00EA4E1B" w:rsidRPr="002D562E" w:rsidSect="00EA4E1B">
          <w:headerReference w:type="default" r:id="rId8"/>
          <w:endnotePr>
            <w:numFmt w:val="decimal"/>
          </w:endnotePr>
          <w:pgSz w:w="11906" w:h="16838"/>
          <w:pgMar w:top="1418" w:right="1094" w:bottom="1418" w:left="567" w:header="709" w:footer="709" w:gutter="0"/>
          <w:cols w:space="708"/>
          <w:docGrid w:linePitch="360"/>
        </w:sectPr>
      </w:pPr>
      <w:r w:rsidRPr="00870522">
        <w:rPr>
          <w:rFonts w:ascii="Times New Roman" w:hAnsi="Times New Roman"/>
          <w:b w:val="0"/>
          <w:i/>
          <w:sz w:val="20"/>
          <w:lang w:val="pt-BR"/>
        </w:rPr>
        <w:t xml:space="preserve">Keywords: </w:t>
      </w:r>
      <w:r w:rsidR="002D562E">
        <w:rPr>
          <w:rFonts w:ascii="Times New Roman" w:hAnsi="Times New Roman"/>
          <w:b w:val="0"/>
          <w:i/>
          <w:sz w:val="20"/>
          <w:lang w:val="pt-BR"/>
        </w:rPr>
        <w:t xml:space="preserve">CO2 </w:t>
      </w:r>
      <w:proofErr w:type="spellStart"/>
      <w:r w:rsidR="002D562E">
        <w:rPr>
          <w:rFonts w:ascii="Times New Roman" w:hAnsi="Times New Roman"/>
          <w:b w:val="0"/>
          <w:i/>
          <w:sz w:val="20"/>
          <w:lang w:val="pt-BR"/>
        </w:rPr>
        <w:t>reduction</w:t>
      </w:r>
      <w:proofErr w:type="spellEnd"/>
      <w:r w:rsidR="002D562E">
        <w:rPr>
          <w:rFonts w:ascii="Times New Roman" w:hAnsi="Times New Roman"/>
          <w:b w:val="0"/>
          <w:i/>
          <w:sz w:val="20"/>
          <w:lang w:val="pt-BR"/>
        </w:rPr>
        <w:t xml:space="preserve">, </w:t>
      </w:r>
      <w:proofErr w:type="spellStart"/>
      <w:r w:rsidR="002D562E">
        <w:rPr>
          <w:rFonts w:ascii="Times New Roman" w:hAnsi="Times New Roman"/>
          <w:b w:val="0"/>
          <w:i/>
          <w:sz w:val="20"/>
          <w:lang w:val="pt-BR"/>
        </w:rPr>
        <w:t>photocatalysis</w:t>
      </w:r>
      <w:proofErr w:type="spellEnd"/>
      <w:r w:rsidR="002D562E">
        <w:rPr>
          <w:rFonts w:ascii="Times New Roman" w:hAnsi="Times New Roman"/>
          <w:b w:val="0"/>
          <w:i/>
          <w:sz w:val="20"/>
          <w:lang w:val="pt-BR"/>
        </w:rPr>
        <w:t>, Cu-</w:t>
      </w:r>
      <w:proofErr w:type="spellStart"/>
      <w:r w:rsidR="002D562E">
        <w:rPr>
          <w:rFonts w:ascii="Times New Roman" w:hAnsi="Times New Roman"/>
          <w:b w:val="0"/>
          <w:i/>
          <w:sz w:val="20"/>
          <w:lang w:val="pt-BR"/>
        </w:rPr>
        <w:t>based</w:t>
      </w:r>
      <w:proofErr w:type="spellEnd"/>
      <w:r w:rsidR="002D562E">
        <w:rPr>
          <w:rFonts w:ascii="Times New Roman" w:hAnsi="Times New Roman"/>
          <w:b w:val="0"/>
          <w:i/>
          <w:sz w:val="20"/>
          <w:lang w:val="pt-BR"/>
        </w:rPr>
        <w:t xml:space="preserve"> </w:t>
      </w:r>
      <w:proofErr w:type="spellStart"/>
      <w:r w:rsidR="002D562E">
        <w:rPr>
          <w:rFonts w:ascii="Times New Roman" w:hAnsi="Times New Roman"/>
          <w:b w:val="0"/>
          <w:i/>
          <w:sz w:val="20"/>
          <w:lang w:val="pt-BR"/>
        </w:rPr>
        <w:t>catalysts</w:t>
      </w:r>
      <w:proofErr w:type="spellEnd"/>
      <w:r w:rsidR="002D562E">
        <w:rPr>
          <w:rFonts w:ascii="Times New Roman" w:hAnsi="Times New Roman"/>
          <w:b w:val="0"/>
          <w:i/>
          <w:sz w:val="20"/>
          <w:lang w:val="pt-BR"/>
        </w:rPr>
        <w:t xml:space="preserve">, </w:t>
      </w:r>
      <w:proofErr w:type="spellStart"/>
      <w:r w:rsidR="002D562E">
        <w:rPr>
          <w:rFonts w:ascii="Times New Roman" w:hAnsi="Times New Roman"/>
          <w:b w:val="0"/>
          <w:i/>
          <w:sz w:val="20"/>
          <w:lang w:val="pt-BR"/>
        </w:rPr>
        <w:t>stability</w:t>
      </w:r>
      <w:bookmarkEnd w:id="1"/>
      <w:proofErr w:type="spellEnd"/>
      <w:r w:rsidR="002D562E">
        <w:rPr>
          <w:rFonts w:ascii="Times New Roman" w:hAnsi="Times New Roman"/>
          <w:b w:val="0"/>
          <w:i/>
          <w:sz w:val="20"/>
          <w:lang w:val="pt-BR"/>
        </w:rPr>
        <w:t>.</w:t>
      </w:r>
    </w:p>
    <w:p w14:paraId="625F2C0A" w14:textId="77777777" w:rsidR="00EA4E1B" w:rsidRPr="004C0B55" w:rsidRDefault="00EA4E1B" w:rsidP="004C0B55">
      <w:pPr>
        <w:pStyle w:val="Ttulo2"/>
      </w:pPr>
      <w:r w:rsidRPr="004C0B55">
        <w:t>Introdução</w:t>
      </w:r>
    </w:p>
    <w:p w14:paraId="29562587" w14:textId="41659027" w:rsidR="00706C29" w:rsidRPr="004C0B55" w:rsidRDefault="0042100F" w:rsidP="004C0B55">
      <w:pPr>
        <w:pStyle w:val="SemEspaamento"/>
      </w:pPr>
      <w:r w:rsidRPr="004C0B55">
        <w:t>A conversão de CO</w:t>
      </w:r>
      <w:r w:rsidRPr="00BC100C">
        <w:rPr>
          <w:vertAlign w:val="subscript"/>
        </w:rPr>
        <w:t>2</w:t>
      </w:r>
      <w:r w:rsidRPr="004C0B55">
        <w:t xml:space="preserve"> para produtos é uma das principais estratégias </w:t>
      </w:r>
      <w:r w:rsidR="000531A5">
        <w:t xml:space="preserve">que podem ser </w:t>
      </w:r>
      <w:r w:rsidR="003B66D3">
        <w:t xml:space="preserve"> </w:t>
      </w:r>
      <w:r w:rsidRPr="004C0B55">
        <w:t xml:space="preserve">adotadas </w:t>
      </w:r>
      <w:r w:rsidR="003B66D3">
        <w:t>visando</w:t>
      </w:r>
      <w:r w:rsidRPr="004C0B55">
        <w:t xml:space="preserve"> mitigar o excesso desse gás</w:t>
      </w:r>
      <w:r w:rsidR="008237C8">
        <w:t xml:space="preserve"> </w:t>
      </w:r>
      <w:r w:rsidR="003B0D21">
        <w:t>que contribui ao</w:t>
      </w:r>
      <w:r w:rsidR="00D36CF8">
        <w:t xml:space="preserve"> efeito</w:t>
      </w:r>
      <w:r w:rsidRPr="004C0B55">
        <w:t xml:space="preserve"> estufa </w:t>
      </w:r>
      <w:r w:rsidR="00AF5C59" w:rsidRPr="004C0B55">
        <w:t>n</w:t>
      </w:r>
      <w:r w:rsidRPr="004C0B55">
        <w:t>a atmosfera</w:t>
      </w:r>
      <w:r w:rsidR="007D63CD" w:rsidRPr="004C0B55">
        <w:t xml:space="preserve">, </w:t>
      </w:r>
      <w:r w:rsidR="003B0D21">
        <w:t>implicando</w:t>
      </w:r>
      <w:r w:rsidR="00AF5C59" w:rsidRPr="004C0B55">
        <w:t xml:space="preserve"> diretamente </w:t>
      </w:r>
      <w:r w:rsidR="00A56E99">
        <w:t xml:space="preserve">para </w:t>
      </w:r>
      <w:r w:rsidR="00AF5C59" w:rsidRPr="004C0B55">
        <w:t xml:space="preserve">o </w:t>
      </w:r>
      <w:r w:rsidRPr="004C0B55">
        <w:t>aumento d</w:t>
      </w:r>
      <w:r w:rsidR="006D2E50" w:rsidRPr="004C0B55">
        <w:t>a</w:t>
      </w:r>
      <w:r w:rsidRPr="004C0B55">
        <w:t xml:space="preserve"> temperatura global</w:t>
      </w:r>
      <w:r w:rsidR="00CD22A7" w:rsidRPr="004C0B55">
        <w:t xml:space="preserve"> (</w:t>
      </w:r>
      <w:sdt>
        <w:sdtPr>
          <w:rPr>
            <w:color w:val="000000"/>
          </w:rPr>
          <w:tag w:val="MENDELEY_CITATION_v3_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"/>
          <w:id w:val="2076246587"/>
          <w:placeholder>
            <w:docPart w:val="DefaultPlaceholder_-1854013440"/>
          </w:placeholder>
        </w:sdtPr>
        <w:sdtContent>
          <w:r w:rsidR="00136645" w:rsidRPr="0008089A">
            <w:rPr>
              <w:color w:val="000000"/>
            </w:rPr>
            <w:t>1</w:t>
          </w:r>
        </w:sdtContent>
      </w:sdt>
      <w:r w:rsidR="00CD22A7" w:rsidRPr="004C0B55">
        <w:t>)</w:t>
      </w:r>
      <w:r w:rsidR="00997255" w:rsidRPr="004C0B55">
        <w:t>.</w:t>
      </w:r>
      <w:r w:rsidRPr="004C0B55">
        <w:t xml:space="preserve"> </w:t>
      </w:r>
      <w:r w:rsidR="003B66D3">
        <w:t>Com isso</w:t>
      </w:r>
      <w:r w:rsidRPr="004C0B55">
        <w:t xml:space="preserve">, processos catalíticos seletivos são altamente desejáveis para contornar essa problemática. Nesse contexto, </w:t>
      </w:r>
      <w:r w:rsidR="003B66D3" w:rsidRPr="004C0B55">
        <w:t xml:space="preserve">o desenvolvimento de catalisadores à base de cobre </w:t>
      </w:r>
      <w:r w:rsidR="003B66D3">
        <w:t>demonstra</w:t>
      </w:r>
      <w:r w:rsidRPr="004C0B55">
        <w:t xml:space="preserve"> resultados promissores para formação de produtos </w:t>
      </w:r>
      <w:r w:rsidR="00973E75" w:rsidRPr="004C0B55">
        <w:t>C</w:t>
      </w:r>
      <w:r w:rsidR="00973E75" w:rsidRPr="00D16974">
        <w:rPr>
          <w:vertAlign w:val="subscript"/>
        </w:rPr>
        <w:t>2+</w:t>
      </w:r>
      <w:r w:rsidR="00973E75" w:rsidRPr="004C0B55">
        <w:t xml:space="preserve"> </w:t>
      </w:r>
      <w:r w:rsidRPr="004C0B55">
        <w:t>de valor agregado</w:t>
      </w:r>
      <w:r w:rsidR="00CD524C" w:rsidRPr="004C0B55">
        <w:t xml:space="preserve"> por rotas fotocatalíticas</w:t>
      </w:r>
      <w:r w:rsidR="00CD22A7" w:rsidRPr="004C0B55">
        <w:t xml:space="preserve"> (</w:t>
      </w:r>
      <w:sdt>
        <w:sdtPr>
          <w:rPr>
            <w:color w:val="000000"/>
          </w:rPr>
          <w:tag w:val="MENDELEY_CITATION_v3_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"/>
          <w:id w:val="-1159074949"/>
          <w:placeholder>
            <w:docPart w:val="DefaultPlaceholder_-1854013440"/>
          </w:placeholder>
        </w:sdtPr>
        <w:sdtContent>
          <w:r w:rsidR="00136645" w:rsidRPr="0008089A">
            <w:rPr>
              <w:color w:val="000000"/>
            </w:rPr>
            <w:t>2</w:t>
          </w:r>
        </w:sdtContent>
      </w:sdt>
      <w:r w:rsidR="00CD22A7" w:rsidRPr="004C0B55">
        <w:t>)</w:t>
      </w:r>
      <w:r w:rsidR="00A71B49" w:rsidRPr="004C0B55">
        <w:t>, e e</w:t>
      </w:r>
      <w:r w:rsidR="00F00CC1" w:rsidRPr="004C0B55">
        <w:t>ssa atividade é correlacionada</w:t>
      </w:r>
      <w:r w:rsidR="00973E75" w:rsidRPr="004C0B55">
        <w:t xml:space="preserve"> </w:t>
      </w:r>
      <w:r w:rsidR="00A71B49" w:rsidRPr="004C0B55">
        <w:t>aos diferentes sítios ativos presentes na superfície</w:t>
      </w:r>
      <w:r w:rsidR="003B66D3">
        <w:t xml:space="preserve">, </w:t>
      </w:r>
      <w:r w:rsidR="00E13267">
        <w:t>uma vez que</w:t>
      </w:r>
      <w:r w:rsidR="00A344DC">
        <w:t xml:space="preserve"> </w:t>
      </w:r>
      <w:r w:rsidR="003B66D3">
        <w:t xml:space="preserve">os diferentes </w:t>
      </w:r>
      <w:r w:rsidR="00A71B49" w:rsidRPr="004C0B55">
        <w:t>estados de oxidação do metal</w:t>
      </w:r>
      <w:r w:rsidR="00973E75" w:rsidRPr="004C0B55">
        <w:t xml:space="preserve"> (Cu</w:t>
      </w:r>
      <w:r w:rsidR="00973E75" w:rsidRPr="00BC100C">
        <w:rPr>
          <w:vertAlign w:val="superscript"/>
        </w:rPr>
        <w:t>0</w:t>
      </w:r>
      <w:r w:rsidR="00973E75" w:rsidRPr="004C0B55">
        <w:t>/Cu</w:t>
      </w:r>
      <w:r w:rsidR="00973E75" w:rsidRPr="00BC100C">
        <w:rPr>
          <w:vertAlign w:val="superscript"/>
        </w:rPr>
        <w:t>+</w:t>
      </w:r>
      <w:r w:rsidR="00973E75" w:rsidRPr="004C0B55">
        <w:t>/Cu</w:t>
      </w:r>
      <w:r w:rsidR="00973E75" w:rsidRPr="00D16974">
        <w:rPr>
          <w:vertAlign w:val="superscript"/>
        </w:rPr>
        <w:t>+2</w:t>
      </w:r>
      <w:r w:rsidR="00973E75" w:rsidRPr="004C0B55">
        <w:t xml:space="preserve">) </w:t>
      </w:r>
      <w:r w:rsidR="00F00CC1" w:rsidRPr="004C0B55">
        <w:t xml:space="preserve">interagem </w:t>
      </w:r>
      <w:r w:rsidR="003B66D3">
        <w:t>cooperativamente</w:t>
      </w:r>
      <w:r w:rsidR="00F00CC1" w:rsidRPr="004C0B55">
        <w:t xml:space="preserve"> com </w:t>
      </w:r>
      <w:r w:rsidR="003B66D3">
        <w:t xml:space="preserve">os intermediários da reação </w:t>
      </w:r>
      <w:r w:rsidR="00F00CC1" w:rsidRPr="004C0B55">
        <w:t>e</w:t>
      </w:r>
      <w:r w:rsidR="00973E75" w:rsidRPr="004C0B55">
        <w:t xml:space="preserve"> ativ</w:t>
      </w:r>
      <w:r w:rsidR="00714CDB">
        <w:t>e</w:t>
      </w:r>
      <w:r w:rsidR="00973E75" w:rsidRPr="004C0B55">
        <w:t xml:space="preserve">m a </w:t>
      </w:r>
      <w:r w:rsidR="00F00CC1" w:rsidRPr="004C0B55">
        <w:t>etapa</w:t>
      </w:r>
      <w:r w:rsidR="00973E75" w:rsidRPr="004C0B55">
        <w:t xml:space="preserve"> </w:t>
      </w:r>
      <w:r w:rsidR="0006584D" w:rsidRPr="004C0B55">
        <w:t xml:space="preserve">fundamental </w:t>
      </w:r>
      <w:r w:rsidR="00973E75" w:rsidRPr="004C0B55">
        <w:t xml:space="preserve">de acoplamento C-C </w:t>
      </w:r>
      <w:r w:rsidR="00F00CC1" w:rsidRPr="004C0B55">
        <w:t>(</w:t>
      </w:r>
      <w:sdt>
        <w:sdtPr>
          <w:rPr>
            <w:color w:val="000000"/>
            <w:vertAlign w:val="superscript"/>
          </w:rPr>
          <w:tag w:val="MENDELEY_CITATION_v3_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"/>
          <w:id w:val="2084798843"/>
          <w:placeholder>
            <w:docPart w:val="DefaultPlaceholder_-1854013440"/>
          </w:placeholder>
        </w:sdtPr>
        <w:sdtContent>
          <w:r w:rsidR="00136645" w:rsidRPr="0008089A">
            <w:rPr>
              <w:color w:val="000000"/>
            </w:rPr>
            <w:t>3–5</w:t>
          </w:r>
        </w:sdtContent>
      </w:sdt>
      <w:r w:rsidR="00F00CC1" w:rsidRPr="004C0B55">
        <w:t>)</w:t>
      </w:r>
      <w:r w:rsidR="00973E75" w:rsidRPr="004C0B55">
        <w:t>.</w:t>
      </w:r>
      <w:r w:rsidR="00F00CC1" w:rsidRPr="004C0B55">
        <w:t xml:space="preserve"> </w:t>
      </w:r>
    </w:p>
    <w:p w14:paraId="6778B72E" w14:textId="69F2DDAB" w:rsidR="003B0D21" w:rsidRDefault="003B66D3" w:rsidP="004C0B55">
      <w:pPr>
        <w:pStyle w:val="SemEspaamento"/>
      </w:pPr>
      <w:r>
        <w:t>Logo</w:t>
      </w:r>
      <w:r w:rsidR="00A71B49" w:rsidRPr="004C0B55">
        <w:t xml:space="preserve">, o controle desses estados </w:t>
      </w:r>
      <w:r>
        <w:t>redox</w:t>
      </w:r>
      <w:r w:rsidR="00A71B49" w:rsidRPr="004C0B55">
        <w:t xml:space="preserve"> é crucial para o entendimento de mecanismos de reação,</w:t>
      </w:r>
      <w:r w:rsidR="00A344DC">
        <w:t xml:space="preserve"> </w:t>
      </w:r>
      <w:r w:rsidR="00546B34" w:rsidRPr="004C0B55">
        <w:t xml:space="preserve">manter boa </w:t>
      </w:r>
      <w:r w:rsidR="009B07D2" w:rsidRPr="004C0B55">
        <w:t>reprodutibilidade d</w:t>
      </w:r>
      <w:r w:rsidR="00A71B49" w:rsidRPr="004C0B55">
        <w:t>e</w:t>
      </w:r>
      <w:r w:rsidR="009B07D2" w:rsidRPr="004C0B55">
        <w:t xml:space="preserve"> experimentos</w:t>
      </w:r>
      <w:r w:rsidR="001714C5">
        <w:t>, bem como</w:t>
      </w:r>
      <w:r w:rsidR="009B07D2" w:rsidRPr="004C0B55">
        <w:t xml:space="preserve"> </w:t>
      </w:r>
      <w:r w:rsidR="00546B34" w:rsidRPr="004C0B55">
        <w:t xml:space="preserve">garantir a </w:t>
      </w:r>
      <w:r w:rsidR="009B07D2" w:rsidRPr="004C0B55">
        <w:t>reutilização do</w:t>
      </w:r>
      <w:r w:rsidR="00546B34" w:rsidRPr="004C0B55">
        <w:t>s</w:t>
      </w:r>
      <w:r w:rsidR="009B07D2" w:rsidRPr="004C0B55">
        <w:t xml:space="preserve"> catalisador</w:t>
      </w:r>
      <w:r w:rsidR="00546B34" w:rsidRPr="004C0B55">
        <w:t>es</w:t>
      </w:r>
      <w:r w:rsidR="00A91A22" w:rsidRPr="004C0B55">
        <w:t>.</w:t>
      </w:r>
      <w:r w:rsidR="009B07D2" w:rsidRPr="004C0B55">
        <w:t xml:space="preserve"> </w:t>
      </w:r>
      <w:r w:rsidR="00A71B49" w:rsidRPr="004C0B55">
        <w:t>Uma das estratégias</w:t>
      </w:r>
      <w:r w:rsidR="00546B34" w:rsidRPr="004C0B55">
        <w:t xml:space="preserve"> convencionais</w:t>
      </w:r>
      <w:r w:rsidR="00A71B49" w:rsidRPr="004C0B55">
        <w:t xml:space="preserve"> é utilizar de espécies separadoras de carga </w:t>
      </w:r>
      <w:r w:rsidR="002F5DC0" w:rsidRPr="004C0B55">
        <w:t>com</w:t>
      </w:r>
      <w:r w:rsidR="00A71B49" w:rsidRPr="004C0B55">
        <w:t xml:space="preserve"> elevado </w:t>
      </w:r>
      <w:proofErr w:type="spellStart"/>
      <w:r w:rsidR="00A71B49" w:rsidRPr="004C0B55">
        <w:t>band-gap</w:t>
      </w:r>
      <w:proofErr w:type="spellEnd"/>
      <w:r w:rsidR="00A71B49" w:rsidRPr="004C0B55">
        <w:t xml:space="preserve"> como o SnO</w:t>
      </w:r>
      <w:r w:rsidR="00A71B49" w:rsidRPr="00BC100C">
        <w:rPr>
          <w:vertAlign w:val="subscript"/>
        </w:rPr>
        <w:t>2</w:t>
      </w:r>
      <w:r w:rsidR="008A6FC2" w:rsidRPr="004C0B55">
        <w:t xml:space="preserve"> (</w:t>
      </w:r>
      <w:proofErr w:type="spellStart"/>
      <w:r w:rsidR="00127FCC">
        <w:t>E</w:t>
      </w:r>
      <w:r w:rsidR="00127FCC">
        <w:rPr>
          <w:vertAlign w:val="subscript"/>
        </w:rPr>
        <w:t>g</w:t>
      </w:r>
      <w:proofErr w:type="spellEnd"/>
      <w:r w:rsidR="003B0D21">
        <w:t xml:space="preserve"> = </w:t>
      </w:r>
      <w:r w:rsidR="008A6FC2" w:rsidRPr="004C0B55">
        <w:t xml:space="preserve">3,5 </w:t>
      </w:r>
      <w:proofErr w:type="spellStart"/>
      <w:r w:rsidR="008A6FC2" w:rsidRPr="004C0B55">
        <w:t>eV</w:t>
      </w:r>
      <w:proofErr w:type="spellEnd"/>
      <w:r w:rsidR="008A6FC2" w:rsidRPr="004C0B55">
        <w:t>),</w:t>
      </w:r>
      <w:r w:rsidR="00A71B49" w:rsidRPr="004C0B55">
        <w:t xml:space="preserve"> </w:t>
      </w:r>
      <w:r w:rsidR="008A6FC2" w:rsidRPr="004C0B55">
        <w:t>que, por sua vez,</w:t>
      </w:r>
      <w:r w:rsidR="00A71B49" w:rsidRPr="004C0B55">
        <w:t xml:space="preserve"> </w:t>
      </w:r>
      <w:r w:rsidR="008A6FC2" w:rsidRPr="004C0B55">
        <w:t xml:space="preserve">também </w:t>
      </w:r>
      <w:r w:rsidR="00A71B49" w:rsidRPr="004C0B55">
        <w:t>possui características promissoras para a fotorredução de CO</w:t>
      </w:r>
      <w:r w:rsidR="00A71B49" w:rsidRPr="00BC100C">
        <w:rPr>
          <w:vertAlign w:val="subscript"/>
        </w:rPr>
        <w:t>2</w:t>
      </w:r>
      <w:r>
        <w:t xml:space="preserve"> como sua superfície hidroxilada, favorecendo a diminuição do potencial de redução desse gás </w:t>
      </w:r>
      <w:r w:rsidR="008A6FC2" w:rsidRPr="004C0B55">
        <w:t>(</w:t>
      </w:r>
      <w:sdt>
        <w:sdtPr>
          <w:rPr>
            <w:color w:val="000000"/>
            <w:vertAlign w:val="superscript"/>
          </w:rPr>
          <w:tag w:val="MENDELEY_CITATION_v3_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"/>
          <w:id w:val="387924558"/>
          <w:placeholder>
            <w:docPart w:val="DefaultPlaceholder_-1854013440"/>
          </w:placeholder>
        </w:sdtPr>
        <w:sdtContent>
          <w:r w:rsidR="00136645" w:rsidRPr="0008089A">
            <w:rPr>
              <w:color w:val="000000"/>
            </w:rPr>
            <w:t>6,7</w:t>
          </w:r>
        </w:sdtContent>
      </w:sdt>
      <w:r w:rsidR="008A6FC2" w:rsidRPr="004C0B55">
        <w:t xml:space="preserve">). No entanto, </w:t>
      </w:r>
      <w:r>
        <w:t>resultados</w:t>
      </w:r>
      <w:r w:rsidR="008A6FC2" w:rsidRPr="004C0B55">
        <w:t xml:space="preserve"> </w:t>
      </w:r>
      <w:r w:rsidR="00760338" w:rsidRPr="004C0B55">
        <w:t>recentes do grupo</w:t>
      </w:r>
      <w:r>
        <w:t xml:space="preserve"> de pesquisa</w:t>
      </w:r>
      <w:r w:rsidR="00760338" w:rsidRPr="004C0B55">
        <w:t xml:space="preserve"> não</w:t>
      </w:r>
      <w:r>
        <w:t xml:space="preserve"> ainda</w:t>
      </w:r>
      <w:r w:rsidR="00760338" w:rsidRPr="004C0B55">
        <w:t xml:space="preserve"> publicados</w:t>
      </w:r>
      <w:r w:rsidR="007C7B46">
        <w:t>,</w:t>
      </w:r>
      <w:r w:rsidR="008A6FC2" w:rsidRPr="004C0B55">
        <w:t xml:space="preserve"> demonstra</w:t>
      </w:r>
      <w:r w:rsidR="002F5DC0" w:rsidRPr="004C0B55">
        <w:t>ram</w:t>
      </w:r>
      <w:r w:rsidR="008A6FC2" w:rsidRPr="004C0B55">
        <w:t xml:space="preserve"> que </w:t>
      </w:r>
      <w:r w:rsidR="00232348" w:rsidRPr="004C0B55">
        <w:t>a utilização desse óxido</w:t>
      </w:r>
      <w:r w:rsidR="00546B34" w:rsidRPr="004C0B55">
        <w:t xml:space="preserve"> não foi  suficiente para manter a estabilidade do cobre, </w:t>
      </w:r>
      <w:r w:rsidR="00232348" w:rsidRPr="004C0B55">
        <w:t xml:space="preserve">alterando </w:t>
      </w:r>
      <w:r>
        <w:t xml:space="preserve">o </w:t>
      </w:r>
      <w:r w:rsidR="00546B34" w:rsidRPr="004C0B55">
        <w:t xml:space="preserve">estado de oxidação </w:t>
      </w:r>
      <w:r w:rsidR="00232348" w:rsidRPr="004C0B55">
        <w:t>do Cu com o tempo de armazenamento</w:t>
      </w:r>
      <w:r w:rsidR="00760338" w:rsidRPr="004C0B55">
        <w:t>.</w:t>
      </w:r>
      <w:r w:rsidR="003B0D21">
        <w:t xml:space="preserve"> </w:t>
      </w:r>
      <w:r w:rsidR="00760338" w:rsidRPr="004C0B55">
        <w:t>Assim</w:t>
      </w:r>
      <w:r w:rsidR="00AF5C59" w:rsidRPr="004C0B55">
        <w:t xml:space="preserve">, o presente trabalho </w:t>
      </w:r>
      <w:r w:rsidR="002F5DC0" w:rsidRPr="004C0B55">
        <w:t>discorre como baixas temperaturas</w:t>
      </w:r>
      <w:r w:rsidR="00AF5C59" w:rsidRPr="004C0B55">
        <w:t xml:space="preserve"> </w:t>
      </w:r>
      <w:r w:rsidR="00232348" w:rsidRPr="004C0B55">
        <w:t xml:space="preserve">de conservação </w:t>
      </w:r>
      <w:r w:rsidR="00AF5C59" w:rsidRPr="004C0B55">
        <w:t>pode influenciar a atividade de catalisadores de SnO</w:t>
      </w:r>
      <w:r w:rsidR="00AF5C59" w:rsidRPr="00BC100C">
        <w:rPr>
          <w:vertAlign w:val="subscript"/>
        </w:rPr>
        <w:t>2</w:t>
      </w:r>
      <w:r w:rsidR="00AF5C59" w:rsidRPr="004C0B55">
        <w:t xml:space="preserve">/Cu </w:t>
      </w:r>
      <w:r w:rsidR="002F5DC0" w:rsidRPr="004C0B55">
        <w:t>aplicado</w:t>
      </w:r>
      <w:r w:rsidR="00AF5C59" w:rsidRPr="004C0B55">
        <w:t xml:space="preserve"> na fotorredução de CO</w:t>
      </w:r>
      <w:r w:rsidR="00AF5C59" w:rsidRPr="00BC100C">
        <w:rPr>
          <w:vertAlign w:val="subscript"/>
        </w:rPr>
        <w:t>2</w:t>
      </w:r>
      <w:r w:rsidR="00AF5C59" w:rsidRPr="004C0B55">
        <w:t xml:space="preserve"> em meio aquoso</w:t>
      </w:r>
      <w:r w:rsidR="00E076EF" w:rsidRPr="004C0B55">
        <w:t xml:space="preserve"> à produtos</w:t>
      </w:r>
      <w:r w:rsidR="00232348" w:rsidRPr="004C0B55">
        <w:t xml:space="preserve"> com o tempo</w:t>
      </w:r>
      <w:r w:rsidR="00AF5C59" w:rsidRPr="004C0B55">
        <w:t>.</w:t>
      </w:r>
    </w:p>
    <w:p w14:paraId="3FCEF7A1" w14:textId="1D184F22" w:rsidR="00AF5C59" w:rsidRPr="004C0B55" w:rsidRDefault="00AF5C59" w:rsidP="004C0B55">
      <w:pPr>
        <w:pStyle w:val="SemEspaamento"/>
      </w:pPr>
      <w:r w:rsidRPr="004C0B55">
        <w:t xml:space="preserve">Duas proporções de cobre </w:t>
      </w:r>
      <w:r w:rsidR="005047B6" w:rsidRPr="004C0B55">
        <w:t xml:space="preserve">(1 e 10 </w:t>
      </w:r>
      <w:r w:rsidR="00A344DC">
        <w:t>m/m</w:t>
      </w:r>
      <w:r w:rsidR="005047B6" w:rsidRPr="004C0B55">
        <w:t xml:space="preserve">%) foram </w:t>
      </w:r>
      <w:r w:rsidR="00CD22A7" w:rsidRPr="004C0B55">
        <w:t>impregnadas</w:t>
      </w:r>
      <w:r w:rsidR="00332F66" w:rsidRPr="004C0B55">
        <w:t xml:space="preserve"> sob</w:t>
      </w:r>
      <w:r w:rsidR="005047B6" w:rsidRPr="004C0B55">
        <w:t xml:space="preserve"> SnO</w:t>
      </w:r>
      <w:r w:rsidR="005047B6" w:rsidRPr="00BC100C">
        <w:rPr>
          <w:vertAlign w:val="subscript"/>
        </w:rPr>
        <w:t>2</w:t>
      </w:r>
      <w:r w:rsidR="005047B6" w:rsidRPr="004C0B55">
        <w:t xml:space="preserve"> </w:t>
      </w:r>
      <w:r w:rsidR="00843D79">
        <w:t xml:space="preserve">previamente </w:t>
      </w:r>
      <w:r w:rsidR="005047B6" w:rsidRPr="004C0B55">
        <w:t>sintetizado</w:t>
      </w:r>
      <w:r w:rsidR="00F7000E" w:rsidRPr="004C0B55">
        <w:t xml:space="preserve">. </w:t>
      </w:r>
      <w:r w:rsidR="002F5DC0" w:rsidRPr="004C0B55">
        <w:t xml:space="preserve">Os resultados das fases gasosa e líquida de reações periódicas são discutidos e </w:t>
      </w:r>
      <w:r w:rsidR="00790DB2" w:rsidRPr="004C0B55">
        <w:t xml:space="preserve">constatam </w:t>
      </w:r>
      <w:r w:rsidR="002F5DC0" w:rsidRPr="004C0B55">
        <w:t xml:space="preserve">que em duas semanas o </w:t>
      </w:r>
      <w:r w:rsidR="002F5DC0" w:rsidRPr="004C0B55">
        <w:lastRenderedPageBreak/>
        <w:t xml:space="preserve">catalisador </w:t>
      </w:r>
      <w:r w:rsidR="00790DB2" w:rsidRPr="004C0B55">
        <w:t xml:space="preserve">provavelmente </w:t>
      </w:r>
      <w:r w:rsidR="002F5DC0" w:rsidRPr="004C0B55">
        <w:t>estabiliza as espécies</w:t>
      </w:r>
      <w:r w:rsidR="00790DB2" w:rsidRPr="004C0B55">
        <w:t xml:space="preserve"> de Cu</w:t>
      </w:r>
      <w:r w:rsidR="002F5DC0" w:rsidRPr="004C0B55">
        <w:t xml:space="preserve"> </w:t>
      </w:r>
      <w:r w:rsidR="00790DB2" w:rsidRPr="004C0B55">
        <w:t>e atinge o máximo de atividade com alta produção de produtos C</w:t>
      </w:r>
      <w:r w:rsidR="00790DB2" w:rsidRPr="00BC100C">
        <w:rPr>
          <w:vertAlign w:val="subscript"/>
        </w:rPr>
        <w:t>2</w:t>
      </w:r>
      <w:r w:rsidR="00C81AD6" w:rsidRPr="004C0B55">
        <w:t xml:space="preserve"> de interesse, como o etanol</w:t>
      </w:r>
      <w:r w:rsidR="009D630D">
        <w:t xml:space="preserve"> e etileno</w:t>
      </w:r>
      <w:r w:rsidR="00C81AD6" w:rsidRPr="004C0B55">
        <w:t>.</w:t>
      </w:r>
      <w:r w:rsidR="008B2A85" w:rsidRPr="004C0B55">
        <w:t xml:space="preserve"> Porém, uma queda considerável d</w:t>
      </w:r>
      <w:r w:rsidR="00041A5B">
        <w:t>a</w:t>
      </w:r>
      <w:r w:rsidR="008B2A85" w:rsidRPr="004C0B55">
        <w:t xml:space="preserve"> atividade foi observada após 1 mês de armazenamento</w:t>
      </w:r>
      <w:r w:rsidR="00EB00B7">
        <w:t>, fenômeno</w:t>
      </w:r>
      <w:r w:rsidR="000012E8">
        <w:t xml:space="preserve"> este que</w:t>
      </w:r>
      <w:r w:rsidR="00EB00B7">
        <w:t xml:space="preserve"> está sob investigação</w:t>
      </w:r>
      <w:r w:rsidR="00F54DF7">
        <w:t xml:space="preserve"> para uma melhor compreensão sobre o armazenamento e consequentemente atividade fotocatalí</w:t>
      </w:r>
      <w:r w:rsidR="00412E18">
        <w:t>ti</w:t>
      </w:r>
      <w:r w:rsidR="00F54DF7">
        <w:t xml:space="preserve">ca de </w:t>
      </w:r>
      <w:r w:rsidR="007A0A89">
        <w:t>catalisadores</w:t>
      </w:r>
      <w:r w:rsidR="00412E18">
        <w:t xml:space="preserve"> a base de cobre</w:t>
      </w:r>
      <w:r w:rsidR="00EC3589">
        <w:t>.</w:t>
      </w:r>
    </w:p>
    <w:p w14:paraId="6B58A35A" w14:textId="33850596" w:rsidR="00622D2F" w:rsidRPr="00622D2F" w:rsidRDefault="00622D2F" w:rsidP="00622D2F">
      <w:pPr>
        <w:pStyle w:val="TAMainText"/>
        <w:ind w:firstLine="0"/>
        <w:rPr>
          <w:rFonts w:ascii="Times New Roman" w:hAnsi="Times New Roman"/>
          <w:b/>
          <w:lang w:val="pt-BR"/>
        </w:rPr>
      </w:pPr>
    </w:p>
    <w:p w14:paraId="52FFAC79" w14:textId="6CB4B38A" w:rsidR="00EA4E1B" w:rsidRPr="001F25B2" w:rsidRDefault="00EA4E1B" w:rsidP="004C0B55">
      <w:pPr>
        <w:pStyle w:val="Ttulo2"/>
      </w:pPr>
      <w:r w:rsidRPr="001F25B2">
        <w:t>Experimental</w:t>
      </w:r>
    </w:p>
    <w:p w14:paraId="35887134" w14:textId="4E565C8F" w:rsidR="00EA4E1B" w:rsidRPr="004C0B55" w:rsidRDefault="002B1290" w:rsidP="004C0B55">
      <w:pPr>
        <w:pStyle w:val="Ttulo3"/>
      </w:pPr>
      <w:r w:rsidRPr="004C0B55">
        <w:t>Síntese de SnO2</w:t>
      </w:r>
    </w:p>
    <w:p w14:paraId="5185363D" w14:textId="5F95E2B7" w:rsidR="0094574B" w:rsidRDefault="00CD22A7" w:rsidP="004C0B55">
      <w:pPr>
        <w:pStyle w:val="SemEspaamento"/>
      </w:pPr>
      <w:r>
        <w:t>As nanopartículas de SnO</w:t>
      </w:r>
      <w:r>
        <w:rPr>
          <w:vertAlign w:val="subscript"/>
        </w:rPr>
        <w:t>2</w:t>
      </w:r>
      <w:r>
        <w:t xml:space="preserve"> foram sintetizadas pelo método adaptado </w:t>
      </w:r>
      <w:r w:rsidR="0000349D">
        <w:t>pelo</w:t>
      </w:r>
      <w:r>
        <w:t xml:space="preserve"> grupo de pesquisa, (</w:t>
      </w:r>
      <w:sdt>
        <w:sdtPr>
          <w:rPr>
            <w:color w:val="000000"/>
            <w:vertAlign w:val="superscript"/>
          </w:rPr>
          <w:tag w:val="MENDELEY_CITATION_v3_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"/>
          <w:id w:val="902332845"/>
          <w:placeholder>
            <w:docPart w:val="DefaultPlaceholder_-1854013440"/>
          </w:placeholder>
        </w:sdtPr>
        <w:sdtContent>
          <w:r w:rsidR="00136645" w:rsidRPr="00127FCC">
            <w:rPr>
              <w:color w:val="000000"/>
            </w:rPr>
            <w:t>6</w:t>
          </w:r>
        </w:sdtContent>
      </w:sdt>
      <w:r>
        <w:t xml:space="preserve">) </w:t>
      </w:r>
      <w:r w:rsidR="0027473E">
        <w:t>solubilizando 0,5</w:t>
      </w:r>
      <w:r w:rsidR="00EC4F07">
        <w:t xml:space="preserve">0 </w:t>
      </w:r>
      <w:r w:rsidR="0027473E">
        <w:t>g de SnCl</w:t>
      </w:r>
      <w:r w:rsidR="002B1290">
        <w:rPr>
          <w:vertAlign w:val="subscript"/>
        </w:rPr>
        <w:t>2</w:t>
      </w:r>
      <w:r w:rsidR="002B1290">
        <w:t>.2 H</w:t>
      </w:r>
      <w:r w:rsidR="002B1290">
        <w:rPr>
          <w:vertAlign w:val="subscript"/>
        </w:rPr>
        <w:t>2</w:t>
      </w:r>
      <w:r w:rsidR="002B1290">
        <w:t>O (Aldrich) em 100 mL de etanol anidro (Êxodo, 99,5%) e, sob agitação vigorosa, 24 mL de H</w:t>
      </w:r>
      <w:r w:rsidR="002B1290">
        <w:rPr>
          <w:vertAlign w:val="subscript"/>
        </w:rPr>
        <w:t>2</w:t>
      </w:r>
      <w:r w:rsidR="002B1290">
        <w:t xml:space="preserve">O destilada é adicionada lentamente a mistura. Após 24 h o sólido esbranquiçado é lavado </w:t>
      </w:r>
      <w:r>
        <w:t>por centrifugação com H</w:t>
      </w:r>
      <w:r>
        <w:rPr>
          <w:vertAlign w:val="subscript"/>
        </w:rPr>
        <w:t>2</w:t>
      </w:r>
      <w:r>
        <w:t xml:space="preserve">O MILIQ e etanol 99,5%. </w:t>
      </w:r>
      <w:r w:rsidR="002B1290">
        <w:t>Em seguida, o material é seco na</w:t>
      </w:r>
      <w:r w:rsidR="0094574B">
        <w:t xml:space="preserve"> estufa </w:t>
      </w:r>
      <w:r w:rsidR="002B1290">
        <w:t xml:space="preserve">a 50 °C </w:t>
      </w:r>
      <w:r w:rsidR="0094574B">
        <w:t>overnight</w:t>
      </w:r>
      <w:r w:rsidR="002B1290">
        <w:t xml:space="preserve"> e</w:t>
      </w:r>
      <w:r w:rsidR="0094574B">
        <w:t xml:space="preserve"> calcinado a 150° C/ 10°C min</w:t>
      </w:r>
      <w:r w:rsidR="0094574B">
        <w:rPr>
          <w:vertAlign w:val="superscript"/>
        </w:rPr>
        <w:t>-1</w:t>
      </w:r>
      <w:r w:rsidR="00ED37A9">
        <w:rPr>
          <w:vertAlign w:val="superscript"/>
        </w:rPr>
        <w:t xml:space="preserve"> </w:t>
      </w:r>
      <w:r w:rsidR="00041A5B">
        <w:t>na</w:t>
      </w:r>
      <w:r w:rsidR="00ED37A9">
        <w:t xml:space="preserve"> mufla</w:t>
      </w:r>
      <w:r w:rsidR="0094574B">
        <w:t>.</w:t>
      </w:r>
    </w:p>
    <w:p w14:paraId="19A55702" w14:textId="77777777" w:rsidR="00ED37A9" w:rsidRDefault="00ED37A9" w:rsidP="00EA4E1B">
      <w:pPr>
        <w:pStyle w:val="TAMainText"/>
        <w:rPr>
          <w:rFonts w:ascii="Times New Roman" w:hAnsi="Times New Roman"/>
          <w:lang w:val="pt-BR"/>
        </w:rPr>
      </w:pPr>
    </w:p>
    <w:p w14:paraId="158B4BEE" w14:textId="6EB0FB39" w:rsidR="00ED37A9" w:rsidRPr="008727C1" w:rsidRDefault="00ED37A9" w:rsidP="004C0B55">
      <w:pPr>
        <w:pStyle w:val="Ttulo3"/>
      </w:pPr>
      <w:r>
        <w:t>Síntese de SnO</w:t>
      </w:r>
      <w:r>
        <w:rPr>
          <w:vertAlign w:val="subscript"/>
        </w:rPr>
        <w:t>2</w:t>
      </w:r>
      <w:r w:rsidR="008727C1">
        <w:t>/Cu</w:t>
      </w:r>
    </w:p>
    <w:p w14:paraId="14C99078" w14:textId="45BF70BF" w:rsidR="00CD22A7" w:rsidRDefault="0094574B" w:rsidP="004C0B55">
      <w:pPr>
        <w:pStyle w:val="SemEspaamento"/>
      </w:pPr>
      <w:r>
        <w:t xml:space="preserve">A </w:t>
      </w:r>
      <w:r w:rsidR="00041A5B">
        <w:t>impregnação</w:t>
      </w:r>
      <w:r w:rsidR="00ED37A9">
        <w:t xml:space="preserve"> de </w:t>
      </w:r>
      <w:r>
        <w:t xml:space="preserve">Cu </w:t>
      </w:r>
      <w:r w:rsidR="00ED37A9">
        <w:t>foi baseada em</w:t>
      </w:r>
      <w:r>
        <w:t xml:space="preserve"> trabalhos anteriores </w:t>
      </w:r>
      <w:r w:rsidR="00ED37A9">
        <w:t>com TiO</w:t>
      </w:r>
      <w:r w:rsidR="00ED37A9">
        <w:rPr>
          <w:vertAlign w:val="subscript"/>
        </w:rPr>
        <w:t>2</w:t>
      </w:r>
      <w:r w:rsidR="00EE0074">
        <w:rPr>
          <w:vertAlign w:val="subscript"/>
        </w:rPr>
        <w:t xml:space="preserve"> </w:t>
      </w:r>
      <w:r>
        <w:t>(</w:t>
      </w:r>
      <w:sdt>
        <w:sdtPr>
          <w:rPr>
            <w:color w:val="000000"/>
          </w:rPr>
          <w:tag w:val="MENDELEY_CITATION_v3_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"/>
          <w:id w:val="1860160275"/>
          <w:placeholder>
            <w:docPart w:val="DefaultPlaceholder_-1854013440"/>
          </w:placeholder>
        </w:sdtPr>
        <w:sdtContent>
          <w:r w:rsidR="00136645" w:rsidRPr="0008089A">
            <w:rPr>
              <w:color w:val="000000"/>
            </w:rPr>
            <w:t>8</w:t>
          </w:r>
        </w:sdtContent>
      </w:sdt>
      <w:r w:rsidR="0027473E">
        <w:t>)</w:t>
      </w:r>
      <w:r w:rsidR="00EE0074">
        <w:t>,</w:t>
      </w:r>
      <w:r w:rsidR="00ED37A9">
        <w:t xml:space="preserve"> porém </w:t>
      </w:r>
      <w:r w:rsidR="00ED721F">
        <w:t xml:space="preserve">variando esse </w:t>
      </w:r>
      <w:r w:rsidR="00A25126">
        <w:t>metal</w:t>
      </w:r>
      <w:r w:rsidR="003B0D21">
        <w:t xml:space="preserve"> </w:t>
      </w:r>
      <w:r w:rsidR="00041A5B">
        <w:t>pelo</w:t>
      </w:r>
      <w:r w:rsidR="00ED37A9">
        <w:t xml:space="preserve"> SnO</w:t>
      </w:r>
      <w:r w:rsidR="00ED37A9">
        <w:rPr>
          <w:vertAlign w:val="subscript"/>
        </w:rPr>
        <w:t>2</w:t>
      </w:r>
      <w:r w:rsidR="00ED37A9">
        <w:t xml:space="preserve"> sintetizado</w:t>
      </w:r>
      <w:r w:rsidR="00ED721F">
        <w:t xml:space="preserve">. </w:t>
      </w:r>
      <w:r w:rsidR="00E076EF">
        <w:t>Assim</w:t>
      </w:r>
      <w:r w:rsidR="00ED721F">
        <w:t>, dispersou-se</w:t>
      </w:r>
      <w:r w:rsidR="00ED37A9">
        <w:t xml:space="preserve"> </w:t>
      </w:r>
      <w:r w:rsidR="00ED721F">
        <w:t>1</w:t>
      </w:r>
      <w:r w:rsidR="00EC4F07">
        <w:t xml:space="preserve">,0 </w:t>
      </w:r>
      <w:r w:rsidR="00ED721F">
        <w:t>g d</w:t>
      </w:r>
      <w:r w:rsidR="00E4560B">
        <w:t>esse semicondutor</w:t>
      </w:r>
      <w:r w:rsidR="00ED721F">
        <w:t xml:space="preserve"> </w:t>
      </w:r>
      <w:r w:rsidR="00ED37A9">
        <w:t>em etanol (10</w:t>
      </w:r>
      <w:r w:rsidR="00EC4F07">
        <w:t xml:space="preserve">,0 </w:t>
      </w:r>
      <w:r w:rsidR="00ED37A9">
        <w:t xml:space="preserve">% v/v) </w:t>
      </w:r>
      <w:r w:rsidR="008727C1">
        <w:t>via</w:t>
      </w:r>
      <w:r w:rsidR="00ED37A9">
        <w:t xml:space="preserve"> banho ultrassônico por 10 min. Posteriormente, certas quantias em massa</w:t>
      </w:r>
      <w:r w:rsidR="008727C1">
        <w:t xml:space="preserve"> </w:t>
      </w:r>
      <w:r w:rsidR="00ED37A9">
        <w:t xml:space="preserve">de </w:t>
      </w:r>
      <w:r w:rsidR="008727C1">
        <w:t>Cu (1</w:t>
      </w:r>
      <w:r w:rsidR="00EC4F07">
        <w:t>,0</w:t>
      </w:r>
      <w:r w:rsidR="008727C1">
        <w:t xml:space="preserve"> e 10</w:t>
      </w:r>
      <w:r w:rsidR="00EC4F07">
        <w:t>,0</w:t>
      </w:r>
      <w:r w:rsidR="008727C1">
        <w:t xml:space="preserve"> %)</w:t>
      </w:r>
      <w:r w:rsidR="00EC4F07">
        <w:t xml:space="preserve"> </w:t>
      </w:r>
      <w:r w:rsidR="00ED37A9">
        <w:t xml:space="preserve">foram adicionadas </w:t>
      </w:r>
      <w:r w:rsidR="008727C1">
        <w:t>a partir do sal de Cu(NO</w:t>
      </w:r>
      <w:r w:rsidR="008727C1">
        <w:rPr>
          <w:vertAlign w:val="subscript"/>
        </w:rPr>
        <w:t>3</w:t>
      </w:r>
      <w:r w:rsidR="008727C1">
        <w:t>)</w:t>
      </w:r>
      <w:r w:rsidR="008727C1">
        <w:rPr>
          <w:vertAlign w:val="subscript"/>
        </w:rPr>
        <w:t>2</w:t>
      </w:r>
      <w:r w:rsidR="008727C1">
        <w:t>.3H</w:t>
      </w:r>
      <w:r w:rsidR="008727C1">
        <w:rPr>
          <w:vertAlign w:val="subscript"/>
        </w:rPr>
        <w:t>2</w:t>
      </w:r>
      <w:r w:rsidR="008727C1">
        <w:t>O (Synth)</w:t>
      </w:r>
      <w:r w:rsidR="00677FEE">
        <w:t xml:space="preserve"> sob agitação vigorosa</w:t>
      </w:r>
      <w:r w:rsidR="008727C1">
        <w:t xml:space="preserve">. A seguir, </w:t>
      </w:r>
      <w:r w:rsidR="00677FEE">
        <w:t>100</w:t>
      </w:r>
      <w:r w:rsidR="00041A5B">
        <w:t>,0</w:t>
      </w:r>
      <w:r w:rsidR="00677FEE">
        <w:t xml:space="preserve"> mL de </w:t>
      </w:r>
      <w:r w:rsidR="008727C1">
        <w:t>uma solução do agente redutor NaBH</w:t>
      </w:r>
      <w:r w:rsidR="008727C1">
        <w:rPr>
          <w:vertAlign w:val="subscript"/>
        </w:rPr>
        <w:t>4</w:t>
      </w:r>
      <w:r w:rsidR="008727C1">
        <w:t xml:space="preserve"> (Neon</w:t>
      </w:r>
      <w:r w:rsidR="00330E86">
        <w:t xml:space="preserve">, </w:t>
      </w:r>
      <w:r w:rsidR="005C20B6">
        <w:t xml:space="preserve">reagente </w:t>
      </w:r>
      <w:r w:rsidR="00330E86">
        <w:t>perigoso e controlado</w:t>
      </w:r>
      <w:r w:rsidR="008727C1">
        <w:t xml:space="preserve">) </w:t>
      </w:r>
      <w:r w:rsidR="00677FEE">
        <w:t xml:space="preserve">foi </w:t>
      </w:r>
      <w:r w:rsidR="008727C1">
        <w:t>gotejada na suspensã</w:t>
      </w:r>
      <w:r w:rsidR="00677FEE">
        <w:t>o do sólido a fim de precipitar as espécies de Cu</w:t>
      </w:r>
      <w:r w:rsidR="00677FEE">
        <w:rPr>
          <w:vertAlign w:val="superscript"/>
        </w:rPr>
        <w:t>0</w:t>
      </w:r>
      <w:r w:rsidR="00677FEE">
        <w:t xml:space="preserve"> </w:t>
      </w:r>
      <w:r w:rsidR="00795A58">
        <w:t>sob</w:t>
      </w:r>
      <w:r w:rsidR="00677FEE">
        <w:t xml:space="preserve"> concentraç</w:t>
      </w:r>
      <w:r w:rsidR="00795A58">
        <w:t>ões definidas</w:t>
      </w:r>
      <w:r w:rsidR="00677FEE">
        <w:t xml:space="preserve"> </w:t>
      </w:r>
      <w:r w:rsidR="008657B7">
        <w:t xml:space="preserve">em função da </w:t>
      </w:r>
      <w:r w:rsidR="00677FEE">
        <w:t>quantidade desejada de Cu sob o semicondutor</w:t>
      </w:r>
      <w:r w:rsidR="00E4560B">
        <w:t xml:space="preserve"> </w:t>
      </w:r>
      <w:r w:rsidR="00677FEE">
        <w:t>. Por fim, o material foi lavado de maneira análoga ao SnO</w:t>
      </w:r>
      <w:r w:rsidR="00677FEE">
        <w:rPr>
          <w:vertAlign w:val="subscript"/>
        </w:rPr>
        <w:t>2</w:t>
      </w:r>
      <w:r w:rsidR="00677FEE">
        <w:t xml:space="preserve">, </w:t>
      </w:r>
      <w:r w:rsidR="00CD22A7">
        <w:t>congelado</w:t>
      </w:r>
      <w:r w:rsidR="00041A5B">
        <w:t xml:space="preserve"> imediatamente</w:t>
      </w:r>
      <w:r w:rsidR="00CD22A7">
        <w:t xml:space="preserve"> em N</w:t>
      </w:r>
      <w:r w:rsidR="00CD22A7">
        <w:rPr>
          <w:vertAlign w:val="subscript"/>
        </w:rPr>
        <w:t>2</w:t>
      </w:r>
      <w:r w:rsidR="00CD22A7">
        <w:t xml:space="preserve"> líquido e seco sob vácuo</w:t>
      </w:r>
      <w:r>
        <w:t xml:space="preserve"> (</w:t>
      </w:r>
      <w:r w:rsidR="00677FEE">
        <w:t>liofilizado</w:t>
      </w:r>
      <w:r>
        <w:t>)</w:t>
      </w:r>
      <w:r w:rsidR="00CD22A7">
        <w:t xml:space="preserve"> por aproximadamente 48h</w:t>
      </w:r>
      <w:r w:rsidR="00677FEE">
        <w:t xml:space="preserve">, </w:t>
      </w:r>
      <w:r w:rsidR="00041A5B">
        <w:t>seguido pelo posterior armazenamento</w:t>
      </w:r>
      <w:r w:rsidR="00677FEE">
        <w:t xml:space="preserve"> em </w:t>
      </w:r>
      <w:r w:rsidR="00C81AD6">
        <w:t>argônio</w:t>
      </w:r>
      <w:r w:rsidR="00677FEE">
        <w:t>.</w:t>
      </w:r>
    </w:p>
    <w:p w14:paraId="6CC4DBB8" w14:textId="77777777" w:rsidR="00ED721F" w:rsidRDefault="00ED721F" w:rsidP="00EA4E1B">
      <w:pPr>
        <w:pStyle w:val="TAMainText"/>
        <w:rPr>
          <w:rFonts w:ascii="Times New Roman" w:hAnsi="Times New Roman"/>
          <w:lang w:val="pt-BR"/>
        </w:rPr>
      </w:pPr>
    </w:p>
    <w:p w14:paraId="36209FDC" w14:textId="5146C64C" w:rsidR="00ED721F" w:rsidRPr="00ED721F" w:rsidRDefault="00622D2F" w:rsidP="004C0B55">
      <w:pPr>
        <w:pStyle w:val="Ttulo3"/>
      </w:pPr>
      <w:r>
        <w:t>Armazenamento</w:t>
      </w:r>
      <w:r w:rsidR="00ED721F">
        <w:t xml:space="preserve"> em </w:t>
      </w:r>
      <w:r w:rsidR="00C81AD6">
        <w:t>baixas temperaturas</w:t>
      </w:r>
      <w:r>
        <w:t xml:space="preserve"> </w:t>
      </w:r>
    </w:p>
    <w:p w14:paraId="3AA22DB3" w14:textId="20E778F1" w:rsidR="00ED721F" w:rsidRPr="00C81AD6" w:rsidRDefault="00ED721F" w:rsidP="004C0B55">
      <w:pPr>
        <w:pStyle w:val="SemEspaamento"/>
      </w:pPr>
      <w:r>
        <w:t xml:space="preserve">O material foi separado em porções de </w:t>
      </w:r>
      <w:r w:rsidR="00041A5B">
        <w:t>0,1 g</w:t>
      </w:r>
      <w:r>
        <w:t xml:space="preserve"> em </w:t>
      </w:r>
      <w:proofErr w:type="spellStart"/>
      <w:r w:rsidRPr="00C81AD6">
        <w:rPr>
          <w:i/>
          <w:iCs/>
        </w:rPr>
        <w:t>eppendorfs</w:t>
      </w:r>
      <w:proofErr w:type="spellEnd"/>
      <w:r>
        <w:t xml:space="preserve"> </w:t>
      </w:r>
      <w:r w:rsidR="00C81AD6">
        <w:t xml:space="preserve">fechados </w:t>
      </w:r>
      <w:r>
        <w:t>no congelador</w:t>
      </w:r>
      <w:r w:rsidR="00041A5B">
        <w:t xml:space="preserve"> para as reações periódicas</w:t>
      </w:r>
      <w:r w:rsidR="00C81AD6">
        <w:t xml:space="preserve">. Antes </w:t>
      </w:r>
      <w:r w:rsidR="00041A5B">
        <w:t>d</w:t>
      </w:r>
      <w:r w:rsidR="00C81AD6">
        <w:t>as reações, os sólidos foram separados, liofilizados e armazenados em frascos fechados com argônio. Os catalisadores foram denominados  SnO</w:t>
      </w:r>
      <w:r w:rsidR="00C81AD6">
        <w:rPr>
          <w:vertAlign w:val="subscript"/>
        </w:rPr>
        <w:t>2</w:t>
      </w:r>
      <w:r w:rsidR="00C81AD6">
        <w:t>/Cu-1</w:t>
      </w:r>
      <w:r w:rsidR="00041A5B">
        <w:t>%</w:t>
      </w:r>
      <w:r w:rsidR="00C81AD6">
        <w:t xml:space="preserve"> ou 10%</w:t>
      </w:r>
      <w:r w:rsidR="00760338">
        <w:t xml:space="preserve"> seguido pelo período que ficaram armazenados</w:t>
      </w:r>
      <w:r w:rsidR="00041A5B">
        <w:t xml:space="preserve"> (</w:t>
      </w:r>
      <w:r w:rsidR="00041A5B" w:rsidRPr="00D87203">
        <w:t xml:space="preserve">2 </w:t>
      </w:r>
      <w:r w:rsidR="00D87203" w:rsidRPr="00D87203">
        <w:t>semanas</w:t>
      </w:r>
      <w:r w:rsidR="00041A5B" w:rsidRPr="00D87203">
        <w:t xml:space="preserve"> ou 1 </w:t>
      </w:r>
      <w:r w:rsidR="00D87203" w:rsidRPr="00D87203">
        <w:t>mês</w:t>
      </w:r>
      <w:r w:rsidR="00041A5B">
        <w:t>)</w:t>
      </w:r>
      <w:r w:rsidR="00760338">
        <w:t>.</w:t>
      </w:r>
    </w:p>
    <w:p w14:paraId="10B727F6" w14:textId="77777777" w:rsidR="00AA6BAF" w:rsidRDefault="00AA6BAF" w:rsidP="00EA4E1B">
      <w:pPr>
        <w:pStyle w:val="TAMainText"/>
        <w:rPr>
          <w:rFonts w:ascii="Times New Roman" w:hAnsi="Times New Roman"/>
          <w:lang w:val="pt-BR"/>
        </w:rPr>
      </w:pPr>
    </w:p>
    <w:p w14:paraId="04D12AAC" w14:textId="1B5FBF53" w:rsidR="00AA6BAF" w:rsidRDefault="00AA6BAF" w:rsidP="004C0B55">
      <w:pPr>
        <w:pStyle w:val="Ttulo3"/>
      </w:pPr>
      <w:r>
        <w:t>Testes fotocatalíticos</w:t>
      </w:r>
    </w:p>
    <w:p w14:paraId="1AA2E90D" w14:textId="5DF8138F" w:rsidR="00E4560B" w:rsidRDefault="00EC4F07" w:rsidP="004C0B55">
      <w:pPr>
        <w:pStyle w:val="SemEspaamento"/>
      </w:pPr>
      <w:r>
        <w:t>As reações foram conduzidas com 0,1 g de catalisador em H</w:t>
      </w:r>
      <w:r>
        <w:rPr>
          <w:vertAlign w:val="subscript"/>
        </w:rPr>
        <w:t>2</w:t>
      </w:r>
      <w:r>
        <w:t>O</w:t>
      </w:r>
      <w:r w:rsidR="00041A5B">
        <w:t xml:space="preserve"> em suspensão</w:t>
      </w:r>
      <w:r>
        <w:t xml:space="preserve"> </w:t>
      </w:r>
      <w:r w:rsidR="00041A5B">
        <w:t>por agitação logo</w:t>
      </w:r>
      <w:r>
        <w:t xml:space="preserve"> após a saturação do reator </w:t>
      </w:r>
      <w:r w:rsidR="00041A5B">
        <w:t xml:space="preserve">de quartzo </w:t>
      </w:r>
      <w:r>
        <w:t>com CO</w:t>
      </w:r>
      <w:r>
        <w:rPr>
          <w:vertAlign w:val="subscript"/>
        </w:rPr>
        <w:t>2</w:t>
      </w:r>
      <w:r>
        <w:t xml:space="preserve"> </w:t>
      </w:r>
      <w:r w:rsidR="00041A5B">
        <w:t>de alta pureza</w:t>
      </w:r>
      <w:r w:rsidR="0038473D">
        <w:t xml:space="preserve">, o qual foi borbulhado </w:t>
      </w:r>
      <w:r>
        <w:t>em solução por 15 min. A seguir, e</w:t>
      </w:r>
      <w:r w:rsidR="00AA6BAF">
        <w:t xml:space="preserve">m </w:t>
      </w:r>
      <w:r w:rsidR="00D563AB">
        <w:t>uma caixa espelhada de temperatura controlada</w:t>
      </w:r>
      <w:r w:rsidR="0038473D">
        <w:t xml:space="preserve"> por fluxo de banho termostático</w:t>
      </w:r>
      <w:r w:rsidR="00D563AB">
        <w:t xml:space="preserve">, os </w:t>
      </w:r>
      <w:r w:rsidR="00AA6BAF">
        <w:t xml:space="preserve">reatores de formato tubular </w:t>
      </w:r>
      <w:r w:rsidR="00D563AB">
        <w:t>(</w:t>
      </w:r>
      <w:r w:rsidR="00AA6BAF">
        <w:t>140</w:t>
      </w:r>
      <w:r w:rsidR="00041A5B">
        <w:t>,0</w:t>
      </w:r>
      <w:r w:rsidR="00AA6BAF">
        <w:t xml:space="preserve"> mL</w:t>
      </w:r>
      <w:r w:rsidR="00D563AB">
        <w:t xml:space="preserve">) são </w:t>
      </w:r>
      <w:r w:rsidR="00D563AB">
        <w:t>expostos a luz UV</w:t>
      </w:r>
      <w:r w:rsidR="00890604">
        <w:t>-</w:t>
      </w:r>
      <w:r w:rsidR="00D563AB">
        <w:t>C (</w:t>
      </w:r>
      <w:r w:rsidR="00890604">
        <w:t>6 lâmpadas, 1</w:t>
      </w:r>
      <w:r w:rsidR="001C5AD1">
        <w:t>5</w:t>
      </w:r>
      <w:r w:rsidR="00890604">
        <w:t xml:space="preserve">W, </w:t>
      </w:r>
      <w:r w:rsidR="00D563AB">
        <w:t>~254 nm)</w:t>
      </w:r>
      <w:r>
        <w:t xml:space="preserve"> </w:t>
      </w:r>
      <w:r w:rsidR="00D563AB">
        <w:t xml:space="preserve">e </w:t>
      </w:r>
      <w:r w:rsidR="00CD3539">
        <w:t xml:space="preserve">suas posições foram </w:t>
      </w:r>
      <w:r w:rsidR="00D563AB">
        <w:t>alternad</w:t>
      </w:r>
      <w:r w:rsidR="00CD3539">
        <w:t>a</w:t>
      </w:r>
      <w:r w:rsidR="00D563AB">
        <w:t>s aleatoriamente durante o período de 6 horas</w:t>
      </w:r>
      <w:r w:rsidR="00E4560B">
        <w:t xml:space="preserve"> a fim de obter </w:t>
      </w:r>
      <w:r w:rsidR="004C0B55">
        <w:t>estatisticamente a mesma quantia de</w:t>
      </w:r>
      <w:r w:rsidR="00E4560B">
        <w:t xml:space="preserve"> fótons incidentes em cada reação</w:t>
      </w:r>
      <w:r w:rsidR="00D563AB">
        <w:t>.</w:t>
      </w:r>
      <w:r w:rsidR="004C0B55">
        <w:t xml:space="preserve"> Todas as reações foram realizadas em quadruplicata no mesmo dia</w:t>
      </w:r>
      <w:r w:rsidR="00E5627B">
        <w:t xml:space="preserve"> do período de conservação designado</w:t>
      </w:r>
      <w:r w:rsidR="0038473D">
        <w:t xml:space="preserve"> na nomenclatura do fotocatalisador</w:t>
      </w:r>
      <w:r w:rsidR="00E5627B">
        <w:t>.</w:t>
      </w:r>
      <w:r w:rsidR="00D563AB">
        <w:t xml:space="preserve"> </w:t>
      </w:r>
    </w:p>
    <w:p w14:paraId="66722910" w14:textId="111BC20A" w:rsidR="00AA6BAF" w:rsidRDefault="00CD3539" w:rsidP="004C0B55">
      <w:pPr>
        <w:pStyle w:val="SemEspaamento"/>
      </w:pPr>
      <w:r>
        <w:t xml:space="preserve">Após os experimentos, </w:t>
      </w:r>
      <w:r w:rsidR="0038473D">
        <w:t xml:space="preserve">a fase gasosa do </w:t>
      </w:r>
      <w:proofErr w:type="spellStart"/>
      <w:r w:rsidR="0038473D">
        <w:rPr>
          <w:i/>
          <w:iCs/>
        </w:rPr>
        <w:t>headspace</w:t>
      </w:r>
      <w:proofErr w:type="spellEnd"/>
      <w:r w:rsidR="0038473D">
        <w:rPr>
          <w:i/>
          <w:iCs/>
        </w:rPr>
        <w:t xml:space="preserve"> </w:t>
      </w:r>
      <w:r w:rsidR="0038473D">
        <w:t>(44 mL)</w:t>
      </w:r>
      <w:r>
        <w:t xml:space="preserve"> fo</w:t>
      </w:r>
      <w:r w:rsidR="0038473D">
        <w:t>i</w:t>
      </w:r>
      <w:r>
        <w:t xml:space="preserve"> analisada por cromatografia gasosa (</w:t>
      </w:r>
      <w:proofErr w:type="spellStart"/>
      <w:r w:rsidR="009D630D">
        <w:t>Agilent</w:t>
      </w:r>
      <w:proofErr w:type="spellEnd"/>
      <w:r w:rsidR="009D630D">
        <w:t xml:space="preserve">, coluna HP-PLOT </w:t>
      </w:r>
      <w:proofErr w:type="spellStart"/>
      <w:r w:rsidR="009D630D">
        <w:t>Molesieve</w:t>
      </w:r>
      <w:proofErr w:type="spellEnd"/>
      <w:r w:rsidR="009D630D">
        <w:t xml:space="preserve">, </w:t>
      </w:r>
      <w:r>
        <w:t>FID/TCD) e a fase líquida por RMN</w:t>
      </w:r>
      <w:r w:rsidR="00330E86">
        <w:t xml:space="preserve"> de </w:t>
      </w:r>
      <w:r w:rsidR="00330E86">
        <w:rPr>
          <w:vertAlign w:val="superscript"/>
        </w:rPr>
        <w:t>1</w:t>
      </w:r>
      <w:r w:rsidR="00330E86">
        <w:t>H</w:t>
      </w:r>
      <w:r w:rsidR="005C20B6">
        <w:t>,</w:t>
      </w:r>
      <w:r w:rsidR="00330E86">
        <w:rPr>
          <w:vertAlign w:val="superscript"/>
        </w:rPr>
        <w:t xml:space="preserve"> </w:t>
      </w:r>
      <w:r w:rsidR="00330E86">
        <w:t>assim como</w:t>
      </w:r>
      <w:r w:rsidR="005C20B6">
        <w:t xml:space="preserve"> foi</w:t>
      </w:r>
      <w:r w:rsidR="00330E86">
        <w:t xml:space="preserve"> descrito em outro trabalho</w:t>
      </w:r>
      <w:r w:rsidR="005C20B6">
        <w:t xml:space="preserve"> do grupo de pesquisa</w:t>
      </w:r>
      <w:r w:rsidR="00E4560B">
        <w:t xml:space="preserve"> </w:t>
      </w:r>
      <w:r w:rsidR="00330E86">
        <w:t>(</w:t>
      </w:r>
      <w:sdt>
        <w:sdtPr>
          <w:rPr>
            <w:color w:val="000000"/>
          </w:rPr>
          <w:tag w:val="MENDELEY_CITATION_v3_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"/>
          <w:id w:val="-249051169"/>
          <w:placeholder>
            <w:docPart w:val="DefaultPlaceholder_-1854013440"/>
          </w:placeholder>
        </w:sdtPr>
        <w:sdtContent>
          <w:r w:rsidR="00136645" w:rsidRPr="0008089A">
            <w:rPr>
              <w:color w:val="000000"/>
            </w:rPr>
            <w:t>8</w:t>
          </w:r>
        </w:sdtContent>
      </w:sdt>
      <w:r w:rsidR="00330E86">
        <w:t>)</w:t>
      </w:r>
      <w:r w:rsidR="00E4560B">
        <w:t>.</w:t>
      </w:r>
    </w:p>
    <w:p w14:paraId="3F9E83FB" w14:textId="77777777" w:rsidR="00330E86" w:rsidRDefault="00330E86" w:rsidP="00EA4E1B">
      <w:pPr>
        <w:pStyle w:val="TAMainText"/>
        <w:rPr>
          <w:rFonts w:ascii="Times New Roman" w:hAnsi="Times New Roman"/>
          <w:lang w:val="pt-BR"/>
        </w:rPr>
      </w:pPr>
    </w:p>
    <w:p w14:paraId="5D5714F6" w14:textId="0C8C71F1" w:rsidR="00330E86" w:rsidRDefault="00330E86" w:rsidP="004C0B55">
      <w:pPr>
        <w:pStyle w:val="Ttulo3"/>
      </w:pPr>
      <w:r>
        <w:t>Caracterizaç</w:t>
      </w:r>
      <w:r w:rsidR="0038473D">
        <w:t>ão</w:t>
      </w:r>
    </w:p>
    <w:p w14:paraId="2F78706A" w14:textId="458D46C8" w:rsidR="00330E86" w:rsidRPr="001437BB" w:rsidRDefault="00330E86" w:rsidP="004C0B55">
      <w:pPr>
        <w:pStyle w:val="SemEspaamento"/>
      </w:pPr>
      <w:r>
        <w:t xml:space="preserve">Os materiais foram </w:t>
      </w:r>
      <w:r w:rsidR="00890604">
        <w:t xml:space="preserve">caracterizados por difração de raios </w:t>
      </w:r>
      <w:r w:rsidR="001437BB">
        <w:t>–</w:t>
      </w:r>
      <w:r w:rsidR="00890604">
        <w:t xml:space="preserve"> X</w:t>
      </w:r>
      <w:r w:rsidR="001437BB">
        <w:t xml:space="preserve"> (</w:t>
      </w:r>
      <w:r w:rsidR="005C20B6">
        <w:t xml:space="preserve">DRX, </w:t>
      </w:r>
      <w:r w:rsidR="001437BB" w:rsidRPr="001437BB">
        <w:t>Shimadzu XRD 6000</w:t>
      </w:r>
      <w:r w:rsidR="001437BB">
        <w:t>, 2° min</w:t>
      </w:r>
      <w:r w:rsidR="001437BB">
        <w:rPr>
          <w:vertAlign w:val="superscript"/>
        </w:rPr>
        <w:t>-1</w:t>
      </w:r>
      <w:r w:rsidR="001437BB">
        <w:t>, 10 - 80° 2</w:t>
      </w:r>
      <w:r w:rsidR="001437BB">
        <w:rPr>
          <w:rFonts w:ascii="Calibri" w:hAnsi="Calibri" w:cs="Calibri"/>
        </w:rPr>
        <w:t xml:space="preserve">θ, </w:t>
      </w:r>
      <w:proofErr w:type="spellStart"/>
      <w:r w:rsidR="001437BB">
        <w:rPr>
          <w:rFonts w:ascii="Calibri" w:hAnsi="Calibri" w:cs="Calibri"/>
        </w:rPr>
        <w:t>Cuk</w:t>
      </w:r>
      <w:proofErr w:type="spellEnd"/>
      <w:r w:rsidR="001437BB">
        <w:t>α)</w:t>
      </w:r>
      <w:r w:rsidR="0038473D">
        <w:t>.</w:t>
      </w:r>
    </w:p>
    <w:p w14:paraId="07134F4A" w14:textId="77777777" w:rsidR="00330E86" w:rsidRDefault="00330E86" w:rsidP="00EA4E1B">
      <w:pPr>
        <w:pStyle w:val="TAMainText"/>
        <w:rPr>
          <w:rFonts w:ascii="Times New Roman" w:hAnsi="Times New Roman"/>
          <w:lang w:val="pt-BR"/>
        </w:rPr>
      </w:pPr>
    </w:p>
    <w:p w14:paraId="12D9C4DA" w14:textId="77777777" w:rsidR="00330E86" w:rsidRPr="00330E86" w:rsidRDefault="00330E86" w:rsidP="00EA4E1B">
      <w:pPr>
        <w:pStyle w:val="TAMainText"/>
        <w:rPr>
          <w:rFonts w:ascii="Times New Roman" w:hAnsi="Times New Roman"/>
          <w:lang w:val="pt-BR"/>
        </w:rPr>
      </w:pPr>
    </w:p>
    <w:p w14:paraId="136BD1AC" w14:textId="731A63B1" w:rsidR="00EA4E1B" w:rsidRPr="001F25B2" w:rsidRDefault="00EA4E1B" w:rsidP="004C0B55">
      <w:pPr>
        <w:pStyle w:val="Ttulo2"/>
      </w:pPr>
      <w:r w:rsidRPr="001F25B2">
        <w:t>Resultados e Discussão</w:t>
      </w:r>
    </w:p>
    <w:p w14:paraId="06C3FB42" w14:textId="2B69B615" w:rsidR="003A0B24" w:rsidRPr="003A0B24" w:rsidRDefault="003A0B24" w:rsidP="004C0B55">
      <w:pPr>
        <w:pStyle w:val="Ttulo3"/>
      </w:pPr>
      <w:bookmarkStart w:id="2" w:name="_Hlk134873626"/>
      <w:bookmarkStart w:id="3" w:name="_Hlk133603763"/>
      <w:r>
        <w:t xml:space="preserve">Caracterização </w:t>
      </w:r>
      <w:r w:rsidR="00E30A1C">
        <w:t>prévia dos materiais antes da reação</w:t>
      </w:r>
      <w:bookmarkEnd w:id="2"/>
    </w:p>
    <w:p w14:paraId="19FEC787" w14:textId="3DEA54F9" w:rsidR="009C437F" w:rsidRDefault="00232348" w:rsidP="004C0B55">
      <w:pPr>
        <w:pStyle w:val="SemEspaamento"/>
      </w:pPr>
      <w:r>
        <w:t>Os resultados de difração de raios-X demonstra</w:t>
      </w:r>
      <w:r w:rsidR="007A0A89">
        <w:t>m</w:t>
      </w:r>
      <w:r>
        <w:t xml:space="preserve"> boa reprodutibilidade das sínteses já public</w:t>
      </w:r>
      <w:bookmarkEnd w:id="3"/>
      <w:r>
        <w:t>adas</w:t>
      </w:r>
      <w:r w:rsidR="007C61D4">
        <w:t xml:space="preserve"> conforme observado na </w:t>
      </w:r>
      <w:r w:rsidR="00EE0074" w:rsidRPr="00EE0074">
        <w:fldChar w:fldCharType="begin"/>
      </w:r>
      <w:r w:rsidR="00EE0074" w:rsidRPr="00EE0074">
        <w:instrText xml:space="preserve"> REF _Ref134876046 \h </w:instrText>
      </w:r>
      <w:r w:rsidR="00EE0074">
        <w:instrText xml:space="preserve"> \* MERGEFORMAT </w:instrText>
      </w:r>
      <w:r w:rsidR="00EE0074" w:rsidRPr="00EE0074">
        <w:fldChar w:fldCharType="separate"/>
      </w:r>
      <w:r w:rsidR="00BF0F1F">
        <w:t xml:space="preserve">Figura </w:t>
      </w:r>
      <w:r w:rsidR="00BF0F1F">
        <w:rPr>
          <w:noProof/>
        </w:rPr>
        <w:t>1</w:t>
      </w:r>
      <w:r w:rsidR="00EE0074" w:rsidRPr="00EE0074">
        <w:fldChar w:fldCharType="end"/>
      </w:r>
      <w:r w:rsidR="00EE0074">
        <w:t xml:space="preserve"> </w:t>
      </w:r>
      <w:r w:rsidR="003A0B24">
        <w:t>(</w:t>
      </w:r>
      <w:sdt>
        <w:sdtPr>
          <w:rPr>
            <w:color w:val="000000"/>
            <w:vertAlign w:val="superscript"/>
          </w:rPr>
          <w:tag w:val="MENDELEY_CITATION_v3_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"/>
          <w:id w:val="-1102804508"/>
          <w:placeholder>
            <w:docPart w:val="DefaultPlaceholder_-1854013440"/>
          </w:placeholder>
        </w:sdtPr>
        <w:sdtContent>
          <w:r w:rsidR="00136645" w:rsidRPr="0008089A">
            <w:rPr>
              <w:color w:val="000000"/>
            </w:rPr>
            <w:t>7,8</w:t>
          </w:r>
        </w:sdtContent>
      </w:sdt>
      <w:r w:rsidR="003A0B24">
        <w:t xml:space="preserve">). </w:t>
      </w:r>
      <w:r w:rsidR="009C437F">
        <w:t>A nomenclatura descreve o período do dia da reação que os materiais</w:t>
      </w:r>
      <w:r w:rsidR="009C437F" w:rsidRPr="009C437F">
        <w:t xml:space="preserve"> </w:t>
      </w:r>
      <w:r w:rsidR="009C437F">
        <w:t>foram liofilizados e armazenados em argônio para que as características estruturais fossem preservadas.</w:t>
      </w:r>
    </w:p>
    <w:p w14:paraId="6CA28983" w14:textId="7E30FCB7" w:rsidR="003E0025" w:rsidRPr="0032129D" w:rsidRDefault="003A0B24" w:rsidP="004C0B55">
      <w:pPr>
        <w:pStyle w:val="SemEspaamento"/>
      </w:pPr>
      <w:r>
        <w:t>O perfil aparentemente amorfo do SnO</w:t>
      </w:r>
      <w:r>
        <w:rPr>
          <w:vertAlign w:val="subscript"/>
        </w:rPr>
        <w:t>2</w:t>
      </w:r>
      <w:r>
        <w:t xml:space="preserve"> é característico de pequenos tamanhos de partículas</w:t>
      </w:r>
      <w:r w:rsidR="00F755F4">
        <w:t xml:space="preserve"> (</w:t>
      </w:r>
      <w:sdt>
        <w:sdtPr>
          <w:rPr>
            <w:color w:val="000000"/>
            <w:vertAlign w:val="superscript"/>
          </w:rPr>
          <w:tag w:val="MENDELEY_CITATION_v3_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"/>
          <w:id w:val="470870581"/>
          <w:placeholder>
            <w:docPart w:val="DCA7A634FB3F4087844E4B8AEB003A6F"/>
          </w:placeholder>
        </w:sdtPr>
        <w:sdtContent>
          <w:r w:rsidR="00136645" w:rsidRPr="0008089A">
            <w:rPr>
              <w:color w:val="000000"/>
            </w:rPr>
            <w:t>6</w:t>
          </w:r>
        </w:sdtContent>
      </w:sdt>
      <w:r w:rsidR="00F755F4">
        <w:t xml:space="preserve">) </w:t>
      </w:r>
      <w:r>
        <w:t xml:space="preserve"> e a adição de Cu na proporção de 1 </w:t>
      </w:r>
      <w:r w:rsidR="00E07856">
        <w:t>m/m</w:t>
      </w:r>
      <w:r>
        <w:t>% não alter</w:t>
      </w:r>
      <w:r w:rsidR="0038473D">
        <w:t>ou</w:t>
      </w:r>
      <w:r>
        <w:t xml:space="preserve"> o padrão de difração, indicando </w:t>
      </w:r>
      <w:r w:rsidR="00957DFB">
        <w:t xml:space="preserve">uma possível </w:t>
      </w:r>
      <w:r>
        <w:t xml:space="preserve">boa dispersão das </w:t>
      </w:r>
      <w:r w:rsidR="0031381E">
        <w:t>nano</w:t>
      </w:r>
      <w:r>
        <w:t>partículas.</w:t>
      </w:r>
      <w:r w:rsidR="0032129D">
        <w:t xml:space="preserve"> </w:t>
      </w:r>
    </w:p>
    <w:p w14:paraId="3D007002" w14:textId="77777777" w:rsidR="00EE0074" w:rsidRDefault="00EE0074" w:rsidP="00EE0074">
      <w:pPr>
        <w:keepNext/>
        <w:jc w:val="center"/>
      </w:pPr>
      <w:r w:rsidRPr="00EE0074">
        <w:rPr>
          <w:noProof/>
        </w:rPr>
        <w:drawing>
          <wp:inline distT="0" distB="0" distL="0" distR="0" wp14:anchorId="69D26E5E" wp14:editId="530D96EE">
            <wp:extent cx="2757600" cy="2199600"/>
            <wp:effectExtent l="0" t="0" r="0" b="0"/>
            <wp:docPr id="10980112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l="8712" t="9915" r="11913"/>
                    <a:stretch/>
                  </pic:blipFill>
                  <pic:spPr bwMode="auto">
                    <a:xfrm>
                      <a:off x="0" y="0"/>
                      <a:ext cx="2757600" cy="2199600"/>
                    </a:xfrm>
                    <a:prstGeom prst="rect">
                      <a:avLst/>
                    </a:prstGeom>
                    <a:noFill/>
                    <a:ln>
                      <a:noFill/>
                    </a:ln>
                    <a:extLst>
                      <a:ext uri="{53640926-AAD7-44D8-BBD7-CCE9431645EC}">
                        <a14:shadowObscured xmlns:a14="http://schemas.microsoft.com/office/drawing/2010/main"/>
                      </a:ext>
                    </a:extLst>
                  </pic:spPr>
                </pic:pic>
              </a:graphicData>
            </a:graphic>
          </wp:inline>
        </w:drawing>
      </w:r>
    </w:p>
    <w:p w14:paraId="15E1EBEC" w14:textId="0B9A2486" w:rsidR="009A5670" w:rsidRDefault="00EE0074" w:rsidP="0008089A">
      <w:pPr>
        <w:pStyle w:val="Legenda"/>
      </w:pPr>
      <w:bookmarkStart w:id="4" w:name="_Ref134876046"/>
      <w:r>
        <w:t xml:space="preserve">Figura </w:t>
      </w:r>
      <w:fldSimple w:instr=" SEQ Figura \* ARABIC ">
        <w:r w:rsidR="00BF0F1F">
          <w:rPr>
            <w:noProof/>
          </w:rPr>
          <w:t>1</w:t>
        </w:r>
      </w:fldSimple>
      <w:bookmarkEnd w:id="4"/>
      <w:r w:rsidR="006E55D8" w:rsidRPr="00134469">
        <w:t xml:space="preserve">. </w:t>
      </w:r>
      <w:r w:rsidR="006E55D8" w:rsidRPr="00134469">
        <w:rPr>
          <w:b w:val="0"/>
          <w:bCs/>
        </w:rPr>
        <w:t xml:space="preserve">DRX dos materiais </w:t>
      </w:r>
      <w:r w:rsidR="00EB3494" w:rsidRPr="00134469">
        <w:rPr>
          <w:b w:val="0"/>
          <w:bCs/>
        </w:rPr>
        <w:t>antes das reações periódicas de fotorredução de CO</w:t>
      </w:r>
      <w:r w:rsidR="00EB3494" w:rsidRPr="00E64ACC">
        <w:rPr>
          <w:b w:val="0"/>
          <w:bCs/>
          <w:vertAlign w:val="subscript"/>
        </w:rPr>
        <w:t>2</w:t>
      </w:r>
      <w:r w:rsidR="00EB3494" w:rsidRPr="00134469">
        <w:rPr>
          <w:b w:val="0"/>
          <w:bCs/>
        </w:rPr>
        <w:t xml:space="preserve"> em água.</w:t>
      </w:r>
      <w:r w:rsidR="00EB3494" w:rsidRPr="00134469">
        <w:t xml:space="preserve"> </w:t>
      </w:r>
    </w:p>
    <w:p w14:paraId="63CE4FA5" w14:textId="77777777" w:rsidR="0032129D" w:rsidRDefault="0032129D" w:rsidP="0032129D">
      <w:pPr>
        <w:pStyle w:val="SemEspaamento"/>
      </w:pPr>
    </w:p>
    <w:p w14:paraId="6141A9E5" w14:textId="499E8547" w:rsidR="003E0025" w:rsidRDefault="0032129D" w:rsidP="00D16974">
      <w:pPr>
        <w:pStyle w:val="SemEspaamento"/>
      </w:pPr>
      <w:r>
        <w:t>Já o</w:t>
      </w:r>
      <w:r w:rsidR="009C437F">
        <w:t>s</w:t>
      </w:r>
      <w:r>
        <w:t xml:space="preserve"> materia</w:t>
      </w:r>
      <w:r w:rsidR="009C437F">
        <w:t>is de</w:t>
      </w:r>
      <w:r>
        <w:t xml:space="preserve"> SnO</w:t>
      </w:r>
      <w:r>
        <w:rPr>
          <w:vertAlign w:val="subscript"/>
        </w:rPr>
        <w:t>2</w:t>
      </w:r>
      <w:r>
        <w:t xml:space="preserve">-Cu-10%, </w:t>
      </w:r>
      <w:r w:rsidR="00362B3B">
        <w:t>pode-se observar</w:t>
      </w:r>
      <w:r>
        <w:t xml:space="preserve"> o pico </w:t>
      </w:r>
      <w:r w:rsidR="00362B3B">
        <w:t>referente ao</w:t>
      </w:r>
      <w:r>
        <w:t xml:space="preserve"> Cu</w:t>
      </w:r>
      <w:r>
        <w:rPr>
          <w:vertAlign w:val="superscript"/>
        </w:rPr>
        <w:t>0</w:t>
      </w:r>
      <w:r>
        <w:t xml:space="preserve"> (2</w:t>
      </w:r>
      <w:r>
        <w:rPr>
          <w:rFonts w:ascii="Calibri" w:hAnsi="Calibri" w:cs="Calibri"/>
        </w:rPr>
        <w:t>θ</w:t>
      </w:r>
      <w:r>
        <w:t xml:space="preserve"> = 42,3°, ICDD: </w:t>
      </w:r>
      <w:r w:rsidRPr="00564FF7">
        <w:t>4-0836</w:t>
      </w:r>
      <w:r>
        <w:t>)</w:t>
      </w:r>
      <w:r w:rsidR="00362B3B">
        <w:t xml:space="preserve">, o qual também não modificou com o tempo, resultado </w:t>
      </w:r>
      <w:r w:rsidR="00345AC7">
        <w:t xml:space="preserve">distinto do obtido </w:t>
      </w:r>
      <w:r w:rsidR="00E626A1">
        <w:t>anteriormente</w:t>
      </w:r>
      <w:r w:rsidR="00345AC7">
        <w:t xml:space="preserve"> </w:t>
      </w:r>
      <w:r w:rsidR="00E626A1">
        <w:t>(</w:t>
      </w:r>
      <w:r w:rsidR="00345AC7">
        <w:t>trabalho ainda não publicado</w:t>
      </w:r>
      <w:r w:rsidR="00E626A1">
        <w:t>)</w:t>
      </w:r>
      <w:r w:rsidR="00345AC7">
        <w:t xml:space="preserve"> que </w:t>
      </w:r>
      <w:r w:rsidR="00E626A1">
        <w:t>foi</w:t>
      </w:r>
      <w:r w:rsidR="00345AC7">
        <w:t xml:space="preserve"> possível </w:t>
      </w:r>
      <w:r w:rsidR="007A0A89">
        <w:t>constatar</w:t>
      </w:r>
      <w:r w:rsidR="00345AC7">
        <w:t xml:space="preserve"> a formação das espécies de óxido de cobre</w:t>
      </w:r>
      <w:r>
        <w:t xml:space="preserve"> </w:t>
      </w:r>
      <w:r w:rsidR="00345AC7">
        <w:t>ao não manter o</w:t>
      </w:r>
      <w:r w:rsidR="00DC2B0A">
        <w:t>s</w:t>
      </w:r>
      <w:r w:rsidR="00345AC7">
        <w:t xml:space="preserve"> catalisador</w:t>
      </w:r>
      <w:r w:rsidR="00DC2B0A">
        <w:t>es</w:t>
      </w:r>
      <w:r w:rsidR="00345AC7">
        <w:t xml:space="preserve"> em condições secas e de gás inerte.</w:t>
      </w:r>
    </w:p>
    <w:p w14:paraId="21D40CD2" w14:textId="77777777" w:rsidR="00E30A1C" w:rsidRDefault="00E30A1C" w:rsidP="00D16974">
      <w:pPr>
        <w:pStyle w:val="SemEspaamento"/>
      </w:pPr>
    </w:p>
    <w:p w14:paraId="18AD19D9" w14:textId="453F8937" w:rsidR="00E30A1C" w:rsidRPr="00A72101" w:rsidRDefault="00E30A1C" w:rsidP="00E30A1C">
      <w:pPr>
        <w:pStyle w:val="Ttulo3"/>
      </w:pPr>
      <w:r>
        <w:t>Redução fotoc</w:t>
      </w:r>
      <w:r w:rsidR="00A72101">
        <w:t>atalítica do CO</w:t>
      </w:r>
      <w:r w:rsidR="00A72101">
        <w:rPr>
          <w:vertAlign w:val="subscript"/>
        </w:rPr>
        <w:t>2</w:t>
      </w:r>
      <w:r w:rsidR="00A72101">
        <w:t xml:space="preserve"> em água</w:t>
      </w:r>
    </w:p>
    <w:p w14:paraId="1C3A6507" w14:textId="7DC8844D" w:rsidR="00604C5D" w:rsidRDefault="004C0B55" w:rsidP="00D16974">
      <w:pPr>
        <w:pStyle w:val="SemEspaamento"/>
      </w:pPr>
      <w:r>
        <w:t xml:space="preserve">A quantificação dos produtos </w:t>
      </w:r>
      <w:r w:rsidR="00E30A1C">
        <w:t>obtidos de</w:t>
      </w:r>
      <w:r>
        <w:t xml:space="preserve"> fase gasosa após o período de 6 horas</w:t>
      </w:r>
      <w:r w:rsidR="00E5627B">
        <w:t xml:space="preserve"> </w:t>
      </w:r>
      <w:r w:rsidR="00A72101">
        <w:t>apresentou a</w:t>
      </w:r>
      <w:r w:rsidR="00E5627B">
        <w:t xml:space="preserve"> formação </w:t>
      </w:r>
      <w:r w:rsidR="00345AC7">
        <w:t xml:space="preserve">predominante </w:t>
      </w:r>
      <w:r w:rsidR="00E5627B">
        <w:t xml:space="preserve">dos seguintes </w:t>
      </w:r>
      <w:r w:rsidR="00345AC7">
        <w:t>gases</w:t>
      </w:r>
      <w:r w:rsidR="00E5627B">
        <w:t>: H</w:t>
      </w:r>
      <w:r w:rsidR="00E5627B">
        <w:rPr>
          <w:vertAlign w:val="subscript"/>
        </w:rPr>
        <w:t>2</w:t>
      </w:r>
      <w:r w:rsidR="00E5627B">
        <w:t>, CO, CH</w:t>
      </w:r>
      <w:r w:rsidR="00E5627B">
        <w:rPr>
          <w:vertAlign w:val="subscript"/>
        </w:rPr>
        <w:t>4</w:t>
      </w:r>
      <w:r w:rsidR="00E5627B">
        <w:t>, C</w:t>
      </w:r>
      <w:r w:rsidR="00E5627B">
        <w:rPr>
          <w:vertAlign w:val="subscript"/>
        </w:rPr>
        <w:t>2</w:t>
      </w:r>
      <w:r w:rsidR="00E5627B">
        <w:t>H</w:t>
      </w:r>
      <w:r w:rsidR="00E5627B">
        <w:rPr>
          <w:vertAlign w:val="subscript"/>
        </w:rPr>
        <w:t>4</w:t>
      </w:r>
      <w:r w:rsidR="00D16974">
        <w:t xml:space="preserve">; </w:t>
      </w:r>
      <w:r w:rsidR="00A72101">
        <w:t xml:space="preserve">sendo </w:t>
      </w:r>
      <w:r w:rsidR="00D16974">
        <w:t xml:space="preserve">agrupados por </w:t>
      </w:r>
      <w:r w:rsidR="00604C5D">
        <w:t>tipo do material e tempo de armazenamento</w:t>
      </w:r>
      <w:r w:rsidR="00D16974">
        <w:t xml:space="preserve"> </w:t>
      </w:r>
      <w:r w:rsidR="00604C5D">
        <w:t>(</w:t>
      </w:r>
      <w:r w:rsidR="00EF2A80" w:rsidRPr="00EF2A80">
        <w:rPr>
          <w:rStyle w:val="nfaseSutil"/>
          <w:b/>
          <w:bCs/>
          <w:i w:val="0"/>
          <w:iCs w:val="0"/>
          <w:color w:val="auto"/>
        </w:rPr>
        <w:t xml:space="preserve">Figura </w:t>
      </w:r>
      <w:r w:rsidR="00EF2A80" w:rsidRPr="00EF2A80">
        <w:rPr>
          <w:rStyle w:val="nfaseSutil"/>
          <w:b/>
          <w:bCs/>
          <w:i w:val="0"/>
          <w:iCs w:val="0"/>
          <w:noProof/>
          <w:color w:val="auto"/>
        </w:rPr>
        <w:t>2</w:t>
      </w:r>
      <w:r w:rsidR="00604C5D">
        <w:rPr>
          <w:b/>
          <w:bCs/>
        </w:rPr>
        <w:t>)</w:t>
      </w:r>
      <w:r w:rsidR="00D16974">
        <w:t>.</w:t>
      </w:r>
      <w:r w:rsidR="00604C5D">
        <w:t xml:space="preserve"> Previamente, o SnO</w:t>
      </w:r>
      <w:r w:rsidR="00604C5D">
        <w:rPr>
          <w:vertAlign w:val="subscript"/>
        </w:rPr>
        <w:t>2</w:t>
      </w:r>
      <w:r w:rsidR="00604C5D">
        <w:t xml:space="preserve"> sem cobre nas mesmas condições (resultados não mostrados) </w:t>
      </w:r>
      <w:r w:rsidR="00A72101">
        <w:t>demonstrou</w:t>
      </w:r>
      <w:r w:rsidR="00604C5D">
        <w:t xml:space="preserve"> baixa atividade</w:t>
      </w:r>
      <w:r w:rsidR="00BB2D64">
        <w:t xml:space="preserve"> </w:t>
      </w:r>
      <w:r w:rsidR="00A72101">
        <w:t xml:space="preserve">relativa </w:t>
      </w:r>
      <w:r w:rsidR="00BB2D64">
        <w:t xml:space="preserve">tanto para os produtos da fase gasosa quanto a líquida, porém, interessantemente, os </w:t>
      </w:r>
      <w:r w:rsidR="00335018">
        <w:t>mesmos produtos</w:t>
      </w:r>
      <w:r w:rsidR="00604C5D">
        <w:t xml:space="preserve">. </w:t>
      </w:r>
      <w:r w:rsidR="00D16974">
        <w:t xml:space="preserve"> </w:t>
      </w:r>
    </w:p>
    <w:p w14:paraId="646B47AA" w14:textId="727AD2F5" w:rsidR="004C0B55" w:rsidRDefault="00604C5D" w:rsidP="00D16974">
      <w:pPr>
        <w:pStyle w:val="SemEspaamento"/>
      </w:pPr>
      <w:r>
        <w:t>Assim sendo, o</w:t>
      </w:r>
      <w:r w:rsidR="00E5627B">
        <w:t xml:space="preserve"> produto majoritário</w:t>
      </w:r>
      <w:r>
        <w:t xml:space="preserve"> para os testes presentes nesse trabalho</w:t>
      </w:r>
      <w:r w:rsidR="00E5627B">
        <w:t xml:space="preserve"> foi CH</w:t>
      </w:r>
      <w:r w:rsidR="00E5627B">
        <w:rPr>
          <w:vertAlign w:val="subscript"/>
        </w:rPr>
        <w:t>4</w:t>
      </w:r>
      <w:r>
        <w:t xml:space="preserve">, </w:t>
      </w:r>
      <w:r w:rsidR="00E5627B">
        <w:t xml:space="preserve">mas </w:t>
      </w:r>
      <w:r w:rsidR="007A0A89">
        <w:t>se observa</w:t>
      </w:r>
      <w:r w:rsidR="00F91576">
        <w:t xml:space="preserve"> </w:t>
      </w:r>
      <w:r w:rsidR="00E5627B">
        <w:t xml:space="preserve">claramente  </w:t>
      </w:r>
      <w:r w:rsidR="00480C70">
        <w:t>um</w:t>
      </w:r>
      <w:r w:rsidR="00E5627B">
        <w:t xml:space="preserve">a maior produção </w:t>
      </w:r>
      <w:r w:rsidR="00D16974">
        <w:t>de H</w:t>
      </w:r>
      <w:r w:rsidR="00D16974">
        <w:rPr>
          <w:vertAlign w:val="subscript"/>
        </w:rPr>
        <w:t>2</w:t>
      </w:r>
      <w:r w:rsidR="00D16974">
        <w:t>, CO e CH</w:t>
      </w:r>
      <w:r w:rsidR="00D16974">
        <w:rPr>
          <w:vertAlign w:val="subscript"/>
        </w:rPr>
        <w:t>4</w:t>
      </w:r>
      <w:r w:rsidR="00D16974">
        <w:t xml:space="preserve"> no material com maior teor de Cu. O etileno, por sua vez, é sutilmente mais produzido nos materiais com 1% de Cu a partir da segunda semana no congelador</w:t>
      </w:r>
      <w:r w:rsidR="007C61D4">
        <w:t xml:space="preserve">. </w:t>
      </w:r>
    </w:p>
    <w:p w14:paraId="4BAAFF9C" w14:textId="77777777" w:rsidR="00A72101" w:rsidRDefault="00324DFD" w:rsidP="00A72101">
      <w:pPr>
        <w:keepNext/>
        <w:jc w:val="center"/>
      </w:pPr>
      <w:r w:rsidRPr="004C0B55">
        <w:rPr>
          <w:rStyle w:val="nfase"/>
          <w:noProof/>
        </w:rPr>
        <w:drawing>
          <wp:inline distT="0" distB="0" distL="0" distR="0" wp14:anchorId="76DDEAD5" wp14:editId="0AE453F1">
            <wp:extent cx="2945674" cy="2861836"/>
            <wp:effectExtent l="0" t="0" r="762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l="5316" t="3763" r="5016" b="5091"/>
                    <a:stretch/>
                  </pic:blipFill>
                  <pic:spPr bwMode="auto">
                    <a:xfrm>
                      <a:off x="0" y="0"/>
                      <a:ext cx="2956695" cy="2872543"/>
                    </a:xfrm>
                    <a:prstGeom prst="rect">
                      <a:avLst/>
                    </a:prstGeom>
                    <a:noFill/>
                    <a:ln>
                      <a:noFill/>
                    </a:ln>
                    <a:extLst>
                      <a:ext uri="{53640926-AAD7-44D8-BBD7-CCE9431645EC}">
                        <a14:shadowObscured xmlns:a14="http://schemas.microsoft.com/office/drawing/2010/main"/>
                      </a:ext>
                    </a:extLst>
                  </pic:spPr>
                </pic:pic>
              </a:graphicData>
            </a:graphic>
          </wp:inline>
        </w:drawing>
      </w:r>
    </w:p>
    <w:p w14:paraId="7F644015" w14:textId="51FDBB48" w:rsidR="00EA4E1B" w:rsidRDefault="00A72101" w:rsidP="00A72101">
      <w:pPr>
        <w:pStyle w:val="Legenda"/>
        <w:rPr>
          <w:rStyle w:val="nfaseSutil"/>
          <w:b w:val="0"/>
          <w:bCs/>
          <w:i w:val="0"/>
          <w:iCs w:val="0"/>
          <w:color w:val="auto"/>
        </w:rPr>
      </w:pPr>
      <w:r>
        <w:t xml:space="preserve">Figura </w:t>
      </w:r>
      <w:fldSimple w:instr=" SEQ Figura \* ARABIC ">
        <w:r w:rsidR="00BF0F1F">
          <w:rPr>
            <w:noProof/>
          </w:rPr>
          <w:t>2</w:t>
        </w:r>
      </w:fldSimple>
      <w:r w:rsidR="00134469">
        <w:rPr>
          <w:rStyle w:val="nfaseSutil"/>
          <w:b w:val="0"/>
          <w:bCs/>
          <w:i w:val="0"/>
          <w:iCs w:val="0"/>
          <w:color w:val="auto"/>
        </w:rPr>
        <w:t xml:space="preserve">. Produtos </w:t>
      </w:r>
      <w:r w:rsidR="0075144C">
        <w:rPr>
          <w:rStyle w:val="nfaseSutil"/>
          <w:b w:val="0"/>
          <w:bCs/>
          <w:i w:val="0"/>
          <w:iCs w:val="0"/>
          <w:color w:val="auto"/>
        </w:rPr>
        <w:t>em</w:t>
      </w:r>
      <w:r w:rsidR="00134469">
        <w:rPr>
          <w:rStyle w:val="nfaseSutil"/>
          <w:b w:val="0"/>
          <w:bCs/>
          <w:i w:val="0"/>
          <w:iCs w:val="0"/>
          <w:color w:val="auto"/>
        </w:rPr>
        <w:t xml:space="preserve"> fase gasosa </w:t>
      </w:r>
      <w:r w:rsidR="00A047A0">
        <w:rPr>
          <w:rStyle w:val="nfaseSutil"/>
          <w:b w:val="0"/>
          <w:bCs/>
          <w:i w:val="0"/>
          <w:iCs w:val="0"/>
          <w:color w:val="auto"/>
        </w:rPr>
        <w:t>obtido</w:t>
      </w:r>
      <w:r>
        <w:rPr>
          <w:rStyle w:val="nfaseSutil"/>
          <w:b w:val="0"/>
          <w:bCs/>
          <w:i w:val="0"/>
          <w:iCs w:val="0"/>
          <w:color w:val="auto"/>
        </w:rPr>
        <w:t>s</w:t>
      </w:r>
      <w:r w:rsidR="00134469">
        <w:rPr>
          <w:rStyle w:val="nfaseSutil"/>
          <w:b w:val="0"/>
          <w:bCs/>
          <w:i w:val="0"/>
          <w:iCs w:val="0"/>
          <w:color w:val="auto"/>
        </w:rPr>
        <w:t xml:space="preserve"> </w:t>
      </w:r>
      <w:r>
        <w:rPr>
          <w:rStyle w:val="nfaseSutil"/>
          <w:b w:val="0"/>
          <w:bCs/>
          <w:i w:val="0"/>
          <w:iCs w:val="0"/>
          <w:color w:val="auto"/>
        </w:rPr>
        <w:t>nas</w:t>
      </w:r>
      <w:r w:rsidR="00134469">
        <w:rPr>
          <w:rStyle w:val="nfaseSutil"/>
          <w:b w:val="0"/>
          <w:bCs/>
          <w:i w:val="0"/>
          <w:iCs w:val="0"/>
          <w:color w:val="auto"/>
        </w:rPr>
        <w:t xml:space="preserve"> reações periódicas</w:t>
      </w:r>
      <w:r w:rsidR="00BE6085">
        <w:rPr>
          <w:rStyle w:val="nfaseSutil"/>
          <w:b w:val="0"/>
          <w:bCs/>
          <w:i w:val="0"/>
          <w:iCs w:val="0"/>
          <w:color w:val="auto"/>
        </w:rPr>
        <w:t xml:space="preserve"> de fotorredução de CO</w:t>
      </w:r>
      <w:r w:rsidR="00BE6085" w:rsidRPr="00A72101">
        <w:rPr>
          <w:rStyle w:val="nfaseSutil"/>
          <w:b w:val="0"/>
          <w:bCs/>
          <w:i w:val="0"/>
          <w:iCs w:val="0"/>
          <w:color w:val="auto"/>
          <w:vertAlign w:val="subscript"/>
        </w:rPr>
        <w:t>2</w:t>
      </w:r>
      <w:r w:rsidR="00BE6085">
        <w:rPr>
          <w:rStyle w:val="nfaseSutil"/>
          <w:b w:val="0"/>
          <w:bCs/>
          <w:i w:val="0"/>
          <w:iCs w:val="0"/>
          <w:color w:val="auto"/>
        </w:rPr>
        <w:t xml:space="preserve"> em meio aquoso</w:t>
      </w:r>
      <w:r w:rsidR="0075144C">
        <w:rPr>
          <w:rStyle w:val="nfaseSutil"/>
          <w:b w:val="0"/>
          <w:bCs/>
          <w:i w:val="0"/>
          <w:iCs w:val="0"/>
          <w:color w:val="auto"/>
        </w:rPr>
        <w:t>.</w:t>
      </w:r>
    </w:p>
    <w:p w14:paraId="585FAF5F" w14:textId="77777777" w:rsidR="00904117" w:rsidRDefault="00904117" w:rsidP="00D16974">
      <w:pPr>
        <w:pStyle w:val="SemEspaamento"/>
      </w:pPr>
    </w:p>
    <w:p w14:paraId="414176E7" w14:textId="127A8940" w:rsidR="00EF2A80" w:rsidRDefault="00D16974" w:rsidP="00EF2A80">
      <w:pPr>
        <w:pStyle w:val="SemEspaamento"/>
      </w:pPr>
      <w:r>
        <w:t>Na primeira reação,</w:t>
      </w:r>
      <w:r w:rsidR="00BA4D59">
        <w:t xml:space="preserve"> principalmente para o material SnO</w:t>
      </w:r>
      <w:r w:rsidR="00BA4D59">
        <w:rPr>
          <w:vertAlign w:val="subscript"/>
        </w:rPr>
        <w:t>2</w:t>
      </w:r>
      <w:r w:rsidR="00BA4D59">
        <w:t>-Cu-1%</w:t>
      </w:r>
      <w:r w:rsidR="00345AC7">
        <w:t>-zero</w:t>
      </w:r>
      <w:r w:rsidR="00BA4D59">
        <w:t>,</w:t>
      </w:r>
      <w:r>
        <w:t xml:space="preserve"> os valores </w:t>
      </w:r>
      <w:r w:rsidR="00E768FF">
        <w:t xml:space="preserve">dos diferentes produtos gasosos obtidos </w:t>
      </w:r>
      <w:r>
        <w:t>variaram consideravelmente entre as análises</w:t>
      </w:r>
      <w:r w:rsidR="00BA4D59">
        <w:t xml:space="preserve">. </w:t>
      </w:r>
      <w:r w:rsidR="00AA4B5D">
        <w:t>Em contraste, após</w:t>
      </w:r>
      <w:r>
        <w:t xml:space="preserve"> duas semanas no congelador é possível observar </w:t>
      </w:r>
      <w:r w:rsidR="00E768FF">
        <w:t>um</w:t>
      </w:r>
      <w:r>
        <w:t>a</w:t>
      </w:r>
      <w:r w:rsidR="00E768FF">
        <w:t xml:space="preserve"> mesma</w:t>
      </w:r>
      <w:r>
        <w:t xml:space="preserve"> </w:t>
      </w:r>
      <w:r w:rsidR="00644061">
        <w:t>tendência</w:t>
      </w:r>
      <w:r w:rsidR="00AA4B5D">
        <w:t xml:space="preserve"> </w:t>
      </w:r>
      <w:r w:rsidR="00E768FF">
        <w:t>n</w:t>
      </w:r>
      <w:r w:rsidR="00790B07">
        <w:t xml:space="preserve">os produtos gerados, </w:t>
      </w:r>
      <w:r w:rsidR="0031381E">
        <w:t>o que pode</w:t>
      </w:r>
      <w:r>
        <w:t xml:space="preserve"> ser referente a estabilização das espécies </w:t>
      </w:r>
      <w:r w:rsidR="00BA4D59">
        <w:t>redox</w:t>
      </w:r>
      <w:r w:rsidR="00AA4B5D">
        <w:t xml:space="preserve"> de cobre</w:t>
      </w:r>
      <w:r w:rsidR="00BA4D59">
        <w:t xml:space="preserve"> </w:t>
      </w:r>
      <w:r w:rsidR="00BA4D59" w:rsidRPr="004C0B55">
        <w:t>(Cu</w:t>
      </w:r>
      <w:r w:rsidR="00BA4D59" w:rsidRPr="00BC100C">
        <w:rPr>
          <w:vertAlign w:val="superscript"/>
        </w:rPr>
        <w:t>0</w:t>
      </w:r>
      <w:r w:rsidR="00BA4D59" w:rsidRPr="004C0B55">
        <w:t>/Cu</w:t>
      </w:r>
      <w:r w:rsidR="00BA4D59" w:rsidRPr="00BC100C">
        <w:rPr>
          <w:vertAlign w:val="superscript"/>
        </w:rPr>
        <w:t>+</w:t>
      </w:r>
      <w:r w:rsidR="00BA4D59" w:rsidRPr="004C0B55">
        <w:t>/Cu</w:t>
      </w:r>
      <w:r w:rsidR="00BA4D59" w:rsidRPr="00D16974">
        <w:rPr>
          <w:vertAlign w:val="superscript"/>
        </w:rPr>
        <w:t>+2</w:t>
      </w:r>
      <w:r w:rsidR="00BA4D59" w:rsidRPr="004C0B55">
        <w:t>)</w:t>
      </w:r>
      <w:r w:rsidR="00BA4D59">
        <w:t xml:space="preserve"> que provavelmente estavam em</w:t>
      </w:r>
      <w:r w:rsidR="00AA4B5D">
        <w:t xml:space="preserve"> alguma etapa de</w:t>
      </w:r>
      <w:r w:rsidR="00BA4D59">
        <w:t xml:space="preserve"> transição após o </w:t>
      </w:r>
      <w:r w:rsidR="00AA4B5D">
        <w:t xml:space="preserve">procedimento </w:t>
      </w:r>
      <w:r w:rsidR="00790B07">
        <w:t xml:space="preserve">de síntese </w:t>
      </w:r>
      <w:r w:rsidR="00743FED">
        <w:t xml:space="preserve"> submetido</w:t>
      </w:r>
      <w:r w:rsidR="00AA4B5D">
        <w:t xml:space="preserve"> </w:t>
      </w:r>
      <w:r w:rsidR="00743FED">
        <w:t>à</w:t>
      </w:r>
      <w:r w:rsidR="00BA4D59">
        <w:t xml:space="preserve"> redução com NaBH</w:t>
      </w:r>
      <w:r w:rsidR="00BA4D59">
        <w:rPr>
          <w:vertAlign w:val="subscript"/>
        </w:rPr>
        <w:t>4</w:t>
      </w:r>
      <w:r w:rsidR="00BA4D59">
        <w:t xml:space="preserve">. Esse efeito também </w:t>
      </w:r>
      <w:r w:rsidR="00345AC7">
        <w:t>é provável de</w:t>
      </w:r>
      <w:r w:rsidR="00BA4D59">
        <w:t xml:space="preserve"> se </w:t>
      </w:r>
      <w:r w:rsidR="00345AC7">
        <w:t>correlacionar</w:t>
      </w:r>
      <w:r w:rsidR="00BA4D59">
        <w:t xml:space="preserve"> com o aumento da produção em ambos os materiais, sendo, em destaque, os valores de C</w:t>
      </w:r>
      <w:r w:rsidR="00BA4D59">
        <w:rPr>
          <w:vertAlign w:val="subscript"/>
        </w:rPr>
        <w:t>2</w:t>
      </w:r>
      <w:r w:rsidR="00BA4D59">
        <w:t>H</w:t>
      </w:r>
      <w:r w:rsidR="00BA4D59">
        <w:rPr>
          <w:vertAlign w:val="subscript"/>
        </w:rPr>
        <w:t>4</w:t>
      </w:r>
      <w:r w:rsidR="00BA4D59">
        <w:t xml:space="preserve"> de 10,5 ± 0,8 μmol g</w:t>
      </w:r>
      <w:r w:rsidR="00BA4D59">
        <w:rPr>
          <w:vertAlign w:val="superscript"/>
        </w:rPr>
        <w:t>-1</w:t>
      </w:r>
      <w:r w:rsidR="00BA4D59">
        <w:t xml:space="preserve"> para o material de 1%;</w:t>
      </w:r>
      <w:r w:rsidR="00644061">
        <w:t xml:space="preserve"> e</w:t>
      </w:r>
      <w:r w:rsidR="00BA4D59">
        <w:t xml:space="preserve"> </w:t>
      </w:r>
      <w:r w:rsidR="00644061">
        <w:t>24,1 ± 5,1 μmol g</w:t>
      </w:r>
      <w:r w:rsidR="00644061" w:rsidRPr="00644061">
        <w:rPr>
          <w:vertAlign w:val="superscript"/>
        </w:rPr>
        <w:t>-1</w:t>
      </w:r>
      <w:r w:rsidR="00644061">
        <w:t xml:space="preserve"> de H</w:t>
      </w:r>
      <w:r w:rsidR="00644061">
        <w:rPr>
          <w:vertAlign w:val="subscript"/>
        </w:rPr>
        <w:t>2</w:t>
      </w:r>
      <w:r w:rsidR="00644061">
        <w:t xml:space="preserve">, </w:t>
      </w:r>
      <w:r w:rsidR="00644061" w:rsidRPr="00644061">
        <w:t>39</w:t>
      </w:r>
      <w:r w:rsidR="00644061">
        <w:t xml:space="preserve">,0 </w:t>
      </w:r>
      <w:r w:rsidR="00BA4D59">
        <w:t xml:space="preserve"> </w:t>
      </w:r>
      <w:r w:rsidR="00644061">
        <w:t>± 1,2 μmol g</w:t>
      </w:r>
      <w:r w:rsidR="00644061">
        <w:rPr>
          <w:vertAlign w:val="superscript"/>
        </w:rPr>
        <w:t>-1</w:t>
      </w:r>
      <w:r w:rsidR="00644061">
        <w:t xml:space="preserve"> de CO e 70,4 ± 8,3 μmol g</w:t>
      </w:r>
      <w:r w:rsidR="00644061">
        <w:rPr>
          <w:vertAlign w:val="superscript"/>
        </w:rPr>
        <w:t>-1</w:t>
      </w:r>
      <w:r w:rsidR="00644061">
        <w:t xml:space="preserve"> de CH</w:t>
      </w:r>
      <w:r w:rsidR="00644061">
        <w:rPr>
          <w:vertAlign w:val="subscript"/>
        </w:rPr>
        <w:t>4</w:t>
      </w:r>
      <w:r w:rsidR="00644061">
        <w:t xml:space="preserve"> para o material com 10</w:t>
      </w:r>
      <w:r w:rsidR="00134469">
        <w:t>%</w:t>
      </w:r>
      <w:r w:rsidR="00E96C48">
        <w:t xml:space="preserve"> em massa</w:t>
      </w:r>
      <w:r w:rsidR="00134469">
        <w:t xml:space="preserve"> </w:t>
      </w:r>
      <w:r w:rsidR="00644061">
        <w:t>de Cu</w:t>
      </w:r>
      <w:r w:rsidR="00134469">
        <w:t xml:space="preserve"> adicionado</w:t>
      </w:r>
      <w:r w:rsidR="00644061">
        <w:t>.</w:t>
      </w:r>
    </w:p>
    <w:p w14:paraId="0872A510" w14:textId="081A818A" w:rsidR="00AA4B5D" w:rsidRDefault="00AA4B5D" w:rsidP="009638CD">
      <w:pPr>
        <w:pStyle w:val="SemEspaamento"/>
        <w:rPr>
          <w:rStyle w:val="nfase"/>
        </w:rPr>
      </w:pPr>
      <w:r>
        <w:t>A fase líquida das reações, por sua vez, também demonstra</w:t>
      </w:r>
      <w:r w:rsidR="00134469">
        <w:t xml:space="preserve"> </w:t>
      </w:r>
      <w:r w:rsidR="00CF6008">
        <w:t xml:space="preserve">tendências similares </w:t>
      </w:r>
      <w:r>
        <w:t>à</w:t>
      </w:r>
      <w:r w:rsidR="00CF6008">
        <w:t xml:space="preserve"> fase gasosa</w:t>
      </w:r>
      <w:r w:rsidR="007C4241">
        <w:t xml:space="preserve"> (</w:t>
      </w:r>
      <w:r w:rsidR="007B1AE7" w:rsidRPr="007B1AE7">
        <w:rPr>
          <w:b/>
          <w:bCs/>
        </w:rPr>
        <w:fldChar w:fldCharType="begin"/>
      </w:r>
      <w:r w:rsidR="007B1AE7" w:rsidRPr="007B1AE7">
        <w:rPr>
          <w:b/>
          <w:bCs/>
        </w:rPr>
        <w:instrText xml:space="preserve"> REF _Ref134880539 \h </w:instrText>
      </w:r>
      <w:r w:rsidR="007B1AE7">
        <w:rPr>
          <w:b/>
          <w:bCs/>
        </w:rPr>
        <w:instrText xml:space="preserve"> \* MERGEFORMAT </w:instrText>
      </w:r>
      <w:r w:rsidR="007B1AE7" w:rsidRPr="007B1AE7">
        <w:rPr>
          <w:b/>
          <w:bCs/>
        </w:rPr>
      </w:r>
      <w:r w:rsidR="007B1AE7" w:rsidRPr="007B1AE7">
        <w:rPr>
          <w:b/>
          <w:bCs/>
        </w:rPr>
        <w:fldChar w:fldCharType="separate"/>
      </w:r>
      <w:r w:rsidR="00BF0F1F" w:rsidRPr="00BF0F1F">
        <w:rPr>
          <w:b/>
          <w:bCs/>
        </w:rPr>
        <w:t xml:space="preserve">Figura </w:t>
      </w:r>
      <w:r w:rsidR="00BF0F1F" w:rsidRPr="00BF0F1F">
        <w:rPr>
          <w:b/>
          <w:bCs/>
          <w:noProof/>
        </w:rPr>
        <w:t>3</w:t>
      </w:r>
      <w:r w:rsidR="007B1AE7" w:rsidRPr="007B1AE7">
        <w:rPr>
          <w:b/>
          <w:bCs/>
        </w:rPr>
        <w:fldChar w:fldCharType="end"/>
      </w:r>
      <w:r w:rsidR="007C4241">
        <w:t>)</w:t>
      </w:r>
      <w:r w:rsidR="00CF6008">
        <w:t>. Primeiramente, para o material com menor teor de Cu</w:t>
      </w:r>
      <w:r w:rsidR="007C4241">
        <w:t>,</w:t>
      </w:r>
      <w:r w:rsidR="00CF6008">
        <w:t xml:space="preserve"> </w:t>
      </w:r>
      <w:r w:rsidR="007C4241">
        <w:t>observou-se</w:t>
      </w:r>
      <w:r w:rsidR="00CF6008">
        <w:t xml:space="preserve"> o aumento considerável d</w:t>
      </w:r>
      <w:r w:rsidR="007C4241">
        <w:t>a</w:t>
      </w:r>
      <w:r w:rsidR="00CF6008">
        <w:t xml:space="preserve"> atividade e</w:t>
      </w:r>
      <w:r w:rsidR="007C4241">
        <w:t xml:space="preserve"> a</w:t>
      </w:r>
      <w:r w:rsidR="00CF6008">
        <w:t xml:space="preserve"> estabilização </w:t>
      </w:r>
      <w:r w:rsidR="007C4241">
        <w:t xml:space="preserve">da variação </w:t>
      </w:r>
      <w:r>
        <w:t>da produção</w:t>
      </w:r>
      <w:r w:rsidR="007C4241">
        <w:t xml:space="preserve">. Com exceção ao metanol, </w:t>
      </w:r>
      <w:r w:rsidR="00134469">
        <w:t xml:space="preserve">apenas </w:t>
      </w:r>
      <w:r w:rsidR="007C4241">
        <w:t>produtos C</w:t>
      </w:r>
      <w:r w:rsidR="007C4241">
        <w:rPr>
          <w:vertAlign w:val="subscript"/>
        </w:rPr>
        <w:t>2</w:t>
      </w:r>
      <w:r w:rsidR="007C4241">
        <w:t xml:space="preserve"> foram detectados em valores consideráveis, como o etanol, que alcançou o </w:t>
      </w:r>
      <w:r w:rsidR="00EB4EA9">
        <w:t>expressivo</w:t>
      </w:r>
      <w:r w:rsidR="007C4241">
        <w:t xml:space="preserve"> valor médio de 365,3 ± 10,9 μmol g</w:t>
      </w:r>
      <w:r w:rsidR="007C4241">
        <w:rPr>
          <w:vertAlign w:val="superscript"/>
        </w:rPr>
        <w:t>-1</w:t>
      </w:r>
      <w:r w:rsidR="007C4241">
        <w:t>.</w:t>
      </w:r>
      <w:r>
        <w:t xml:space="preserve"> Portanto</w:t>
      </w:r>
      <w:r w:rsidR="001D1990">
        <w:rPr>
          <w:rStyle w:val="nfase"/>
        </w:rPr>
        <w:t xml:space="preserve">, </w:t>
      </w:r>
      <w:r w:rsidR="00134469">
        <w:rPr>
          <w:rStyle w:val="nfase"/>
        </w:rPr>
        <w:t xml:space="preserve">é trivial que </w:t>
      </w:r>
      <w:r w:rsidR="001D1990">
        <w:rPr>
          <w:rStyle w:val="nfase"/>
        </w:rPr>
        <w:t>um estudo mais aprofundado de caracterizaç</w:t>
      </w:r>
      <w:r>
        <w:rPr>
          <w:rStyle w:val="nfase"/>
        </w:rPr>
        <w:t>ões</w:t>
      </w:r>
      <w:r w:rsidR="001D1990">
        <w:rPr>
          <w:rStyle w:val="nfase"/>
        </w:rPr>
        <w:t xml:space="preserve"> do material </w:t>
      </w:r>
      <w:r w:rsidR="00134469">
        <w:rPr>
          <w:rStyle w:val="nfase"/>
        </w:rPr>
        <w:t xml:space="preserve">seja aplicado </w:t>
      </w:r>
      <w:r>
        <w:rPr>
          <w:rStyle w:val="nfase"/>
        </w:rPr>
        <w:t>a fim de</w:t>
      </w:r>
      <w:r w:rsidR="001D1990">
        <w:rPr>
          <w:rStyle w:val="nfase"/>
        </w:rPr>
        <w:t xml:space="preserve"> identificar e</w:t>
      </w:r>
      <w:r w:rsidR="00134469">
        <w:rPr>
          <w:rStyle w:val="nfase"/>
        </w:rPr>
        <w:t>, posteriormente,</w:t>
      </w:r>
      <w:r w:rsidR="001D1990">
        <w:rPr>
          <w:rStyle w:val="nfase"/>
        </w:rPr>
        <w:t xml:space="preserve"> controlar as espécies ativas desse catalisador</w:t>
      </w:r>
      <w:r w:rsidR="00EB4EA9">
        <w:rPr>
          <w:rStyle w:val="nfase"/>
        </w:rPr>
        <w:t>,</w:t>
      </w:r>
      <w:r w:rsidR="001D1990">
        <w:rPr>
          <w:rStyle w:val="nfase"/>
        </w:rPr>
        <w:t xml:space="preserve"> </w:t>
      </w:r>
      <w:r w:rsidR="00EB4EA9">
        <w:rPr>
          <w:rStyle w:val="nfase"/>
        </w:rPr>
        <w:t xml:space="preserve">uma vez que </w:t>
      </w:r>
      <w:r w:rsidR="00134469">
        <w:rPr>
          <w:rStyle w:val="nfase"/>
        </w:rPr>
        <w:t xml:space="preserve"> </w:t>
      </w:r>
      <w:r w:rsidR="00BB2D64">
        <w:rPr>
          <w:rStyle w:val="nfase"/>
        </w:rPr>
        <w:t>se observou</w:t>
      </w:r>
      <w:r w:rsidR="00134469">
        <w:rPr>
          <w:rStyle w:val="nfase"/>
        </w:rPr>
        <w:t xml:space="preserve"> que </w:t>
      </w:r>
      <w:r w:rsidR="001D1990">
        <w:rPr>
          <w:rStyle w:val="nfase"/>
        </w:rPr>
        <w:t xml:space="preserve">após </w:t>
      </w:r>
      <w:r w:rsidR="007F6C9B">
        <w:rPr>
          <w:rStyle w:val="nfase"/>
        </w:rPr>
        <w:t>1 mês</w:t>
      </w:r>
      <w:r w:rsidR="001D1990">
        <w:rPr>
          <w:rStyle w:val="nfase"/>
        </w:rPr>
        <w:t xml:space="preserve"> </w:t>
      </w:r>
      <w:r w:rsidR="00134469">
        <w:rPr>
          <w:rStyle w:val="nfase"/>
        </w:rPr>
        <w:t>há</w:t>
      </w:r>
      <w:r w:rsidR="001D1990">
        <w:rPr>
          <w:rStyle w:val="nfase"/>
        </w:rPr>
        <w:t xml:space="preserve"> uma queda drástica da atividade do material</w:t>
      </w:r>
      <w:r w:rsidR="007F6C9B">
        <w:rPr>
          <w:rStyle w:val="nfase"/>
        </w:rPr>
        <w:t xml:space="preserve"> na fase líquida</w:t>
      </w:r>
      <w:r w:rsidR="001D1990">
        <w:rPr>
          <w:rStyle w:val="nfase"/>
        </w:rPr>
        <w:t>.</w:t>
      </w:r>
    </w:p>
    <w:p w14:paraId="4DC4D048" w14:textId="77777777" w:rsidR="009A5670" w:rsidRDefault="009A5670" w:rsidP="009638CD">
      <w:pPr>
        <w:pStyle w:val="SemEspaamento"/>
        <w:rPr>
          <w:rStyle w:val="nfase"/>
        </w:rPr>
      </w:pPr>
    </w:p>
    <w:p w14:paraId="6488751B" w14:textId="65D6626B" w:rsidR="00F71A0D" w:rsidRDefault="004209EF" w:rsidP="0075144C">
      <w:pPr>
        <w:keepNext/>
      </w:pPr>
      <w:r w:rsidRPr="004209EF">
        <w:rPr>
          <w:noProof/>
        </w:rPr>
        <w:drawing>
          <wp:inline distT="0" distB="0" distL="0" distR="0" wp14:anchorId="65A2E7FA" wp14:editId="643DE1B1">
            <wp:extent cx="2991600" cy="2872800"/>
            <wp:effectExtent l="0" t="0" r="0" b="0"/>
            <wp:docPr id="449872618"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1">
                      <a:extLst>
                        <a:ext uri="{28A0092B-C50C-407E-A947-70E740481C1C}">
                          <a14:useLocalDpi xmlns:a14="http://schemas.microsoft.com/office/drawing/2010/main" val="0"/>
                        </a:ext>
                      </a:extLst>
                    </a:blip>
                    <a:srcRect l="5296" t="3736" r="4675" b="4716"/>
                    <a:stretch/>
                  </pic:blipFill>
                  <pic:spPr bwMode="auto">
                    <a:xfrm>
                      <a:off x="0" y="0"/>
                      <a:ext cx="2991600" cy="2872800"/>
                    </a:xfrm>
                    <a:prstGeom prst="rect">
                      <a:avLst/>
                    </a:prstGeom>
                    <a:noFill/>
                    <a:ln>
                      <a:noFill/>
                    </a:ln>
                    <a:extLst>
                      <a:ext uri="{53640926-AAD7-44D8-BBD7-CCE9431645EC}">
                        <a14:shadowObscured xmlns:a14="http://schemas.microsoft.com/office/drawing/2010/main"/>
                      </a:ext>
                    </a:extLst>
                  </pic:spPr>
                </pic:pic>
              </a:graphicData>
            </a:graphic>
          </wp:inline>
        </w:drawing>
      </w:r>
    </w:p>
    <w:p w14:paraId="25A65C9E" w14:textId="5A86E202" w:rsidR="00F71A0D" w:rsidRPr="0075144C" w:rsidRDefault="00F71A0D" w:rsidP="00F71A0D">
      <w:pPr>
        <w:pStyle w:val="Legenda"/>
        <w:jc w:val="left"/>
        <w:rPr>
          <w:b w:val="0"/>
          <w:bCs/>
        </w:rPr>
      </w:pPr>
      <w:bookmarkStart w:id="5" w:name="_Ref134880539"/>
      <w:r>
        <w:t xml:space="preserve">Figura </w:t>
      </w:r>
      <w:fldSimple w:instr=" SEQ Figura \* ARABIC ">
        <w:r w:rsidR="00BF0F1F">
          <w:rPr>
            <w:noProof/>
          </w:rPr>
          <w:t>3</w:t>
        </w:r>
      </w:fldSimple>
      <w:bookmarkEnd w:id="5"/>
      <w:r>
        <w:t xml:space="preserve">. </w:t>
      </w:r>
      <w:r>
        <w:rPr>
          <w:b w:val="0"/>
          <w:bCs/>
        </w:rPr>
        <w:t xml:space="preserve">Produtos em fase líquida </w:t>
      </w:r>
      <w:r>
        <w:rPr>
          <w:rStyle w:val="nfaseSutil"/>
          <w:b w:val="0"/>
          <w:bCs/>
          <w:i w:val="0"/>
          <w:iCs w:val="0"/>
          <w:color w:val="auto"/>
        </w:rPr>
        <w:t>obtidos nas reações periódicas de fotorredução de CO</w:t>
      </w:r>
      <w:r w:rsidRPr="00A72101">
        <w:rPr>
          <w:rStyle w:val="nfaseSutil"/>
          <w:b w:val="0"/>
          <w:bCs/>
          <w:i w:val="0"/>
          <w:iCs w:val="0"/>
          <w:color w:val="auto"/>
          <w:vertAlign w:val="subscript"/>
        </w:rPr>
        <w:t>2</w:t>
      </w:r>
      <w:r>
        <w:rPr>
          <w:rStyle w:val="nfaseSutil"/>
          <w:b w:val="0"/>
          <w:bCs/>
          <w:i w:val="0"/>
          <w:iCs w:val="0"/>
          <w:color w:val="auto"/>
        </w:rPr>
        <w:t xml:space="preserve"> em meio aquoso.</w:t>
      </w:r>
    </w:p>
    <w:p w14:paraId="74CBE5E0" w14:textId="77777777" w:rsidR="00F71A0D" w:rsidRDefault="00F71A0D" w:rsidP="00F71A0D">
      <w:pPr>
        <w:pStyle w:val="SemEspaamento"/>
      </w:pPr>
    </w:p>
    <w:p w14:paraId="2779FEDD" w14:textId="1595C3BE" w:rsidR="0031381E" w:rsidRDefault="0031381E" w:rsidP="0031381E">
      <w:pPr>
        <w:pStyle w:val="Ttulo3"/>
      </w:pPr>
      <w:r>
        <w:t>Caracterização dos materiais após a reação</w:t>
      </w:r>
    </w:p>
    <w:p w14:paraId="5A93F2AD" w14:textId="70BDAE11" w:rsidR="00C168E9" w:rsidRDefault="007A0A89" w:rsidP="00EE140D">
      <w:pPr>
        <w:pStyle w:val="SemEspaamento"/>
        <w:rPr>
          <w:color w:val="000000"/>
        </w:rPr>
      </w:pPr>
      <w:r>
        <w:t xml:space="preserve">No intuito de racionalizar o efeito da desativação do material com o tempo, os </w:t>
      </w:r>
      <w:r w:rsidR="00D15DA7">
        <w:t>catalisadores</w:t>
      </w:r>
      <w:r>
        <w:t xml:space="preserve"> foram liofilizados e armazenados em atmosfera inerte</w:t>
      </w:r>
      <w:r w:rsidR="00D15DA7">
        <w:t xml:space="preserve"> após a reação</w:t>
      </w:r>
      <w:r>
        <w:t>. É esperado que</w:t>
      </w:r>
      <w:r w:rsidR="00D87AF7">
        <w:t xml:space="preserve"> ocorra a oxidação das espécies de Cu em solução</w:t>
      </w:r>
      <w:r>
        <w:t xml:space="preserve"> ao </w:t>
      </w:r>
      <w:r w:rsidR="00C168E9">
        <w:t>adicionar o catalisador em água, p</w:t>
      </w:r>
      <w:r>
        <w:t>orém</w:t>
      </w:r>
      <w:r w:rsidR="006E1ABA">
        <w:t>, com a excitação da fonte luminosa, o par dinâmico de elétrons e buracos</w:t>
      </w:r>
      <w:r w:rsidR="00D15DA7">
        <w:t xml:space="preserve"> (h</w:t>
      </w:r>
      <w:r w:rsidR="00D15DA7">
        <w:rPr>
          <w:vertAlign w:val="superscript"/>
        </w:rPr>
        <w:t>+</w:t>
      </w:r>
      <w:r w:rsidR="00D15DA7">
        <w:t>/e</w:t>
      </w:r>
      <w:r w:rsidR="00D15DA7">
        <w:rPr>
          <w:vertAlign w:val="superscript"/>
        </w:rPr>
        <w:t>-</w:t>
      </w:r>
      <w:r w:rsidR="00D15DA7">
        <w:t>)</w:t>
      </w:r>
      <w:r w:rsidR="006E1ABA">
        <w:t xml:space="preserve"> podem manter um ciclo redox das espécies de Cu existentes no meio, favorecendo a formação consecutiva de produtos tanto no meio gasoso quanto</w:t>
      </w:r>
      <w:r w:rsidR="00E64ACC">
        <w:t xml:space="preserve"> no</w:t>
      </w:r>
      <w:r w:rsidR="006E1ABA">
        <w:t xml:space="preserve"> líquido, </w:t>
      </w:r>
      <w:r w:rsidR="00136645">
        <w:t>aumentando o tempo de vida dos portadores de carga fotogerados (</w:t>
      </w:r>
      <w:sdt>
        <w:sdtPr>
          <w:rPr>
            <w:color w:val="000000"/>
            <w:vertAlign w:val="superscript"/>
          </w:rPr>
          <w:tag w:val="MENDELEY_CITATION_v3_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"/>
          <w:id w:val="809601298"/>
          <w:placeholder>
            <w:docPart w:val="DefaultPlaceholder_-1854013440"/>
          </w:placeholder>
        </w:sdtPr>
        <w:sdtContent>
          <w:r w:rsidR="00136645" w:rsidRPr="0008089A">
            <w:rPr>
              <w:color w:val="000000"/>
            </w:rPr>
            <w:t>5,8</w:t>
          </w:r>
        </w:sdtContent>
      </w:sdt>
      <w:r w:rsidR="00136645">
        <w:rPr>
          <w:color w:val="000000"/>
        </w:rPr>
        <w:t>).</w:t>
      </w:r>
    </w:p>
    <w:p w14:paraId="0823F884" w14:textId="531E5FE3" w:rsidR="00EE140D" w:rsidRDefault="00A47C9E" w:rsidP="00EE140D">
      <w:pPr>
        <w:pStyle w:val="SemEspaamento"/>
        <w:rPr>
          <w:color w:val="000000"/>
        </w:rPr>
      </w:pPr>
      <w:r>
        <w:rPr>
          <w:color w:val="000000"/>
        </w:rPr>
        <w:t xml:space="preserve">Nesse contexto, a irreversibilidade redox do Cu pode ser um dos grandes agravantes da perda de atividade dos catalisadores armazenados por mais tempo no congelador, </w:t>
      </w:r>
      <w:r w:rsidR="004E06DD">
        <w:rPr>
          <w:color w:val="000000"/>
        </w:rPr>
        <w:t>pois o</w:t>
      </w:r>
      <w:r>
        <w:rPr>
          <w:color w:val="000000"/>
        </w:rPr>
        <w:t xml:space="preserve">s materiais </w:t>
      </w:r>
      <w:r w:rsidR="004E06DD">
        <w:rPr>
          <w:color w:val="000000"/>
        </w:rPr>
        <w:t xml:space="preserve">caracterizados </w:t>
      </w:r>
      <w:r>
        <w:rPr>
          <w:color w:val="000000"/>
        </w:rPr>
        <w:t xml:space="preserve">após a reação apresentaram difratogramas distintos dos quais obtidos </w:t>
      </w:r>
      <w:r w:rsidR="00E64ACC">
        <w:rPr>
          <w:color w:val="000000"/>
        </w:rPr>
        <w:t>n</w:t>
      </w:r>
      <w:r>
        <w:rPr>
          <w:color w:val="000000"/>
        </w:rPr>
        <w:t>os materiais antes da reação</w:t>
      </w:r>
      <w:r w:rsidR="00EE140D">
        <w:rPr>
          <w:color w:val="000000"/>
        </w:rPr>
        <w:t xml:space="preserve"> (</w:t>
      </w:r>
      <w:r w:rsidR="00EE0074" w:rsidRPr="00EE0074">
        <w:rPr>
          <w:b/>
          <w:bCs/>
          <w:color w:val="000000"/>
        </w:rPr>
        <w:fldChar w:fldCharType="begin"/>
      </w:r>
      <w:r w:rsidR="00EE0074" w:rsidRPr="00EE0074">
        <w:rPr>
          <w:b/>
          <w:bCs/>
          <w:color w:val="000000"/>
        </w:rPr>
        <w:instrText xml:space="preserve"> REF _Ref134876046 \h </w:instrText>
      </w:r>
      <w:r w:rsidR="00EE0074">
        <w:rPr>
          <w:b/>
          <w:bCs/>
          <w:color w:val="000000"/>
        </w:rPr>
        <w:instrText xml:space="preserve"> \* MERGEFORMAT </w:instrText>
      </w:r>
      <w:r w:rsidR="00EE0074" w:rsidRPr="00EE0074">
        <w:rPr>
          <w:b/>
          <w:bCs/>
          <w:color w:val="000000"/>
        </w:rPr>
      </w:r>
      <w:r w:rsidR="00EE0074" w:rsidRPr="00EE0074">
        <w:rPr>
          <w:b/>
          <w:bCs/>
          <w:color w:val="000000"/>
        </w:rPr>
        <w:fldChar w:fldCharType="separate"/>
      </w:r>
      <w:r w:rsidR="00BF0F1F" w:rsidRPr="00BF0F1F">
        <w:rPr>
          <w:b/>
          <w:bCs/>
        </w:rPr>
        <w:t xml:space="preserve">Figura </w:t>
      </w:r>
      <w:r w:rsidR="00BF0F1F" w:rsidRPr="00BF0F1F">
        <w:rPr>
          <w:b/>
          <w:bCs/>
          <w:noProof/>
        </w:rPr>
        <w:t>1</w:t>
      </w:r>
      <w:r w:rsidR="00EE0074" w:rsidRPr="00EE0074">
        <w:rPr>
          <w:b/>
          <w:bCs/>
          <w:color w:val="000000"/>
        </w:rPr>
        <w:fldChar w:fldCharType="end"/>
      </w:r>
      <w:r w:rsidR="00EE0074">
        <w:rPr>
          <w:b/>
          <w:bCs/>
          <w:color w:val="000000"/>
        </w:rPr>
        <w:t xml:space="preserve"> </w:t>
      </w:r>
      <w:r w:rsidR="00E64ACC">
        <w:rPr>
          <w:color w:val="000000"/>
        </w:rPr>
        <w:t>e</w:t>
      </w:r>
      <w:r w:rsidR="00EE0074">
        <w:rPr>
          <w:color w:val="000000"/>
        </w:rPr>
        <w:t xml:space="preserve"> </w:t>
      </w:r>
      <w:r w:rsidR="00EE0074" w:rsidRPr="00EE0074">
        <w:rPr>
          <w:b/>
          <w:bCs/>
          <w:color w:val="000000"/>
        </w:rPr>
        <w:fldChar w:fldCharType="begin"/>
      </w:r>
      <w:r w:rsidR="00EE0074" w:rsidRPr="00EE0074">
        <w:rPr>
          <w:b/>
          <w:bCs/>
          <w:color w:val="000000"/>
        </w:rPr>
        <w:instrText xml:space="preserve"> REF _Ref134876214 \h </w:instrText>
      </w:r>
      <w:r w:rsidR="00EE0074">
        <w:rPr>
          <w:b/>
          <w:bCs/>
          <w:color w:val="000000"/>
        </w:rPr>
        <w:instrText xml:space="preserve"> \* MERGEFORMAT </w:instrText>
      </w:r>
      <w:r w:rsidR="00EE0074" w:rsidRPr="00EE0074">
        <w:rPr>
          <w:b/>
          <w:bCs/>
          <w:color w:val="000000"/>
        </w:rPr>
      </w:r>
      <w:r w:rsidR="00EE0074" w:rsidRPr="00EE0074">
        <w:rPr>
          <w:b/>
          <w:bCs/>
          <w:color w:val="000000"/>
        </w:rPr>
        <w:fldChar w:fldCharType="separate"/>
      </w:r>
      <w:r w:rsidR="00BF0F1F" w:rsidRPr="00BF0F1F">
        <w:rPr>
          <w:b/>
          <w:bCs/>
        </w:rPr>
        <w:t xml:space="preserve">Figura </w:t>
      </w:r>
      <w:r w:rsidR="00BF0F1F" w:rsidRPr="00BF0F1F">
        <w:rPr>
          <w:b/>
          <w:bCs/>
          <w:noProof/>
        </w:rPr>
        <w:t>4</w:t>
      </w:r>
      <w:r w:rsidR="00EE0074" w:rsidRPr="00EE0074">
        <w:rPr>
          <w:b/>
          <w:bCs/>
          <w:color w:val="000000"/>
        </w:rPr>
        <w:fldChar w:fldCharType="end"/>
      </w:r>
      <w:r w:rsidR="00EE140D">
        <w:rPr>
          <w:color w:val="000000"/>
        </w:rPr>
        <w:t>)</w:t>
      </w:r>
      <w:r w:rsidR="004E06DD">
        <w:rPr>
          <w:color w:val="000000"/>
        </w:rPr>
        <w:t>; isto é, a partir do</w:t>
      </w:r>
      <w:r w:rsidR="00EE140D">
        <w:rPr>
          <w:color w:val="000000"/>
        </w:rPr>
        <w:t xml:space="preserve"> </w:t>
      </w:r>
      <w:r w:rsidR="00EE140D">
        <w:rPr>
          <w:color w:val="000000"/>
        </w:rPr>
        <w:lastRenderedPageBreak/>
        <w:t>surgimento dos</w:t>
      </w:r>
      <w:r w:rsidR="004E06DD">
        <w:rPr>
          <w:color w:val="000000"/>
        </w:rPr>
        <w:t xml:space="preserve"> picos </w:t>
      </w:r>
      <w:r w:rsidR="00EE140D">
        <w:rPr>
          <w:color w:val="000000"/>
        </w:rPr>
        <w:t>referentes a</w:t>
      </w:r>
      <w:r w:rsidR="00D2085B">
        <w:rPr>
          <w:color w:val="000000"/>
        </w:rPr>
        <w:t xml:space="preserve"> Cu</w:t>
      </w:r>
      <w:r w:rsidR="00D2085B">
        <w:rPr>
          <w:color w:val="000000"/>
          <w:vertAlign w:val="subscript"/>
        </w:rPr>
        <w:t>2</w:t>
      </w:r>
      <w:r w:rsidR="00D2085B">
        <w:rPr>
          <w:color w:val="000000"/>
        </w:rPr>
        <w:t xml:space="preserve">O </w:t>
      </w:r>
      <w:r w:rsidR="00D2085B">
        <w:t>(2</w:t>
      </w:r>
      <w:r w:rsidR="00D2085B">
        <w:rPr>
          <w:rFonts w:ascii="Calibri" w:hAnsi="Calibri" w:cs="Calibri"/>
        </w:rPr>
        <w:t>θ</w:t>
      </w:r>
      <w:r w:rsidR="00D2085B">
        <w:t xml:space="preserve"> = 36,4°, ICDD: 5</w:t>
      </w:r>
      <w:r w:rsidR="00D2085B" w:rsidRPr="00564FF7">
        <w:t>-</w:t>
      </w:r>
      <w:r w:rsidR="00D2085B">
        <w:t>667)</w:t>
      </w:r>
      <w:r w:rsidR="004E06DD">
        <w:t xml:space="preserve"> no material de 10%, </w:t>
      </w:r>
      <w:r w:rsidR="00EE140D">
        <w:t xml:space="preserve">foi </w:t>
      </w:r>
      <w:r w:rsidR="007A0A89">
        <w:t>possível identificar</w:t>
      </w:r>
      <w:r w:rsidR="004E06DD">
        <w:t xml:space="preserve"> esse fenômeno de intercambialidade das espécies de cobre. Contudo, no mat</w:t>
      </w:r>
      <w:r w:rsidR="00EE140D">
        <w:t>erial de 1% de Cu isso não foi observado, visto que apenas um sutil pico de</w:t>
      </w:r>
      <w:r w:rsidR="00D2085B">
        <w:rPr>
          <w:color w:val="000000"/>
        </w:rPr>
        <w:t xml:space="preserve"> Cu</w:t>
      </w:r>
      <w:r w:rsidR="004E06DD">
        <w:rPr>
          <w:color w:val="000000"/>
          <w:vertAlign w:val="superscript"/>
        </w:rPr>
        <w:t>0</w:t>
      </w:r>
      <w:r w:rsidR="00EE140D">
        <w:rPr>
          <w:color w:val="000000"/>
        </w:rPr>
        <w:t xml:space="preserve"> foi constatado</w:t>
      </w:r>
      <w:r w:rsidR="004E06DD">
        <w:rPr>
          <w:color w:val="000000"/>
        </w:rPr>
        <w:t>, indicando uma possível migração das nanopartículas sob a superfície de SnO</w:t>
      </w:r>
      <w:r w:rsidR="004E06DD">
        <w:rPr>
          <w:color w:val="000000"/>
          <w:vertAlign w:val="subscript"/>
        </w:rPr>
        <w:t>2</w:t>
      </w:r>
      <w:r w:rsidR="00EE140D">
        <w:rPr>
          <w:color w:val="000000"/>
        </w:rPr>
        <w:t xml:space="preserve"> que passaram a difratar.</w:t>
      </w:r>
    </w:p>
    <w:p w14:paraId="775BE7E5" w14:textId="77777777" w:rsidR="00EE0074" w:rsidRDefault="00EE0074" w:rsidP="00EE0074">
      <w:pPr>
        <w:keepNext/>
      </w:pPr>
      <w:r w:rsidRPr="00EE0074">
        <w:rPr>
          <w:noProof/>
        </w:rPr>
        <w:drawing>
          <wp:inline distT="0" distB="0" distL="0" distR="0" wp14:anchorId="04851E5E" wp14:editId="12066B8D">
            <wp:extent cx="2790000" cy="2235600"/>
            <wp:effectExtent l="0" t="0" r="0" b="0"/>
            <wp:docPr id="181467971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l="8133" t="9366" r="12299"/>
                    <a:stretch/>
                  </pic:blipFill>
                  <pic:spPr bwMode="auto">
                    <a:xfrm>
                      <a:off x="0" y="0"/>
                      <a:ext cx="2790000" cy="2235600"/>
                    </a:xfrm>
                    <a:prstGeom prst="rect">
                      <a:avLst/>
                    </a:prstGeom>
                    <a:noFill/>
                    <a:ln>
                      <a:noFill/>
                    </a:ln>
                    <a:extLst>
                      <a:ext uri="{53640926-AAD7-44D8-BBD7-CCE9431645EC}">
                        <a14:shadowObscured xmlns:a14="http://schemas.microsoft.com/office/drawing/2010/main"/>
                      </a:ext>
                    </a:extLst>
                  </pic:spPr>
                </pic:pic>
              </a:graphicData>
            </a:graphic>
          </wp:inline>
        </w:drawing>
      </w:r>
    </w:p>
    <w:p w14:paraId="6EC1CEEC" w14:textId="5F9E540C" w:rsidR="00F71A0D" w:rsidRPr="00E64ACC" w:rsidRDefault="00EE0074" w:rsidP="00EE0074">
      <w:pPr>
        <w:pStyle w:val="Legenda"/>
        <w:jc w:val="left"/>
        <w:rPr>
          <w:b w:val="0"/>
          <w:bCs/>
        </w:rPr>
      </w:pPr>
      <w:bookmarkStart w:id="6" w:name="_Ref134876214"/>
      <w:r>
        <w:t xml:space="preserve">Figura </w:t>
      </w:r>
      <w:fldSimple w:instr=" SEQ Figura \* ARABIC ">
        <w:r w:rsidR="00BF0F1F">
          <w:rPr>
            <w:noProof/>
          </w:rPr>
          <w:t>4</w:t>
        </w:r>
      </w:fldSimple>
      <w:bookmarkEnd w:id="6"/>
      <w:r>
        <w:t>.</w:t>
      </w:r>
      <w:r w:rsidR="00E64ACC">
        <w:t xml:space="preserve"> </w:t>
      </w:r>
      <w:r w:rsidR="00E64ACC">
        <w:rPr>
          <w:b w:val="0"/>
          <w:bCs/>
        </w:rPr>
        <w:t>Difratogramas dos materiais pós-reação (PR)</w:t>
      </w:r>
      <w:r w:rsidR="00D15DA7">
        <w:rPr>
          <w:b w:val="0"/>
          <w:bCs/>
        </w:rPr>
        <w:t>.</w:t>
      </w:r>
    </w:p>
    <w:p w14:paraId="6FE7C4A8" w14:textId="303E1CA1" w:rsidR="009F1E9A" w:rsidRDefault="001D1990" w:rsidP="0064493B">
      <w:pPr>
        <w:pStyle w:val="SemEspaamento"/>
        <w:rPr>
          <w:rStyle w:val="nfase"/>
        </w:rPr>
      </w:pPr>
      <w:r>
        <w:rPr>
          <w:rStyle w:val="nfase"/>
        </w:rPr>
        <w:t xml:space="preserve"> </w:t>
      </w:r>
    </w:p>
    <w:p w14:paraId="14817918" w14:textId="0821A982" w:rsidR="00D15DA7" w:rsidRPr="00EE140D" w:rsidRDefault="00D15DA7" w:rsidP="00D15DA7">
      <w:pPr>
        <w:pStyle w:val="SemEspaamento"/>
      </w:pPr>
      <w:r>
        <w:rPr>
          <w:color w:val="000000"/>
        </w:rPr>
        <w:t xml:space="preserve">Diante disso, pode-se conjecturar que a ausência aparente das espécies de óxido nos materiais de 1% talvez seja referente a </w:t>
      </w:r>
      <w:r w:rsidR="0031381E">
        <w:rPr>
          <w:color w:val="000000"/>
        </w:rPr>
        <w:t xml:space="preserve">maior </w:t>
      </w:r>
      <w:r>
        <w:rPr>
          <w:color w:val="000000"/>
        </w:rPr>
        <w:t>irreversibilidade redox</w:t>
      </w:r>
      <w:r w:rsidR="0031381E">
        <w:rPr>
          <w:color w:val="000000"/>
        </w:rPr>
        <w:t xml:space="preserve"> relativa</w:t>
      </w:r>
      <w:r>
        <w:rPr>
          <w:color w:val="000000"/>
        </w:rPr>
        <w:t xml:space="preserve"> atingida pelo material ao aglomerar as espécies de Cu</w:t>
      </w:r>
      <w:r>
        <w:rPr>
          <w:color w:val="000000"/>
          <w:vertAlign w:val="superscript"/>
        </w:rPr>
        <w:t>0</w:t>
      </w:r>
      <w:r>
        <w:rPr>
          <w:color w:val="000000"/>
        </w:rPr>
        <w:t>, levando a queda consideravelmente mais brusca de atividade em relação ao material de 10% na fase líquida. Entretanto, estudos mais avançados precisam ser desenvolvidos para confirmar esse pressuposto.</w:t>
      </w:r>
    </w:p>
    <w:p w14:paraId="0694C620" w14:textId="77777777" w:rsidR="00D15DA7" w:rsidRPr="00EF2A80" w:rsidRDefault="00D15DA7" w:rsidP="0064493B">
      <w:pPr>
        <w:pStyle w:val="SemEspaamento"/>
      </w:pPr>
    </w:p>
    <w:p w14:paraId="20AA905D" w14:textId="194714CA" w:rsidR="00EA4E1B" w:rsidRPr="001F25B2" w:rsidRDefault="00EA4E1B" w:rsidP="004C0B55">
      <w:pPr>
        <w:pStyle w:val="Ttulo2"/>
      </w:pPr>
      <w:r w:rsidRPr="001F25B2">
        <w:t>Conclusões</w:t>
      </w:r>
    </w:p>
    <w:p w14:paraId="4A70FE93" w14:textId="7D73C762" w:rsidR="00EA4E1B" w:rsidRPr="003F6FE0" w:rsidRDefault="00873F8F" w:rsidP="00EA4E1B">
      <w:pPr>
        <w:pStyle w:val="TAMainText"/>
        <w:ind w:firstLine="187"/>
        <w:rPr>
          <w:rFonts w:ascii="Times New Roman" w:hAnsi="Times New Roman"/>
          <w:lang w:val="pt-BR"/>
        </w:rPr>
      </w:pPr>
      <w:r>
        <w:rPr>
          <w:rFonts w:ascii="Times New Roman" w:hAnsi="Times New Roman"/>
          <w:lang w:val="pt-BR"/>
        </w:rPr>
        <w:t xml:space="preserve">Em suma, o presente trabalho aborda a evolução da atividade </w:t>
      </w:r>
      <w:r w:rsidR="003F6FE0">
        <w:rPr>
          <w:rFonts w:ascii="Times New Roman" w:hAnsi="Times New Roman"/>
          <w:lang w:val="pt-BR"/>
        </w:rPr>
        <w:t>foto</w:t>
      </w:r>
      <w:r>
        <w:rPr>
          <w:rFonts w:ascii="Times New Roman" w:hAnsi="Times New Roman"/>
          <w:lang w:val="pt-BR"/>
        </w:rPr>
        <w:t xml:space="preserve">catalítica </w:t>
      </w:r>
      <w:r w:rsidR="003F6FE0">
        <w:rPr>
          <w:rFonts w:ascii="Times New Roman" w:hAnsi="Times New Roman"/>
          <w:lang w:val="pt-BR"/>
        </w:rPr>
        <w:t>dos materiais SnO</w:t>
      </w:r>
      <w:r w:rsidR="003F6FE0">
        <w:rPr>
          <w:rFonts w:ascii="Times New Roman" w:hAnsi="Times New Roman"/>
          <w:vertAlign w:val="subscript"/>
          <w:lang w:val="pt-BR"/>
        </w:rPr>
        <w:t>2</w:t>
      </w:r>
      <w:r w:rsidR="003F6FE0">
        <w:rPr>
          <w:rFonts w:ascii="Times New Roman" w:hAnsi="Times New Roman"/>
          <w:lang w:val="pt-BR"/>
        </w:rPr>
        <w:t>/Cu 1 e 10% m/m% n</w:t>
      </w:r>
      <w:r>
        <w:rPr>
          <w:rFonts w:ascii="Times New Roman" w:hAnsi="Times New Roman"/>
          <w:lang w:val="pt-BR"/>
        </w:rPr>
        <w:t>a fotorredução de CO</w:t>
      </w:r>
      <w:r>
        <w:rPr>
          <w:rFonts w:ascii="Times New Roman" w:hAnsi="Times New Roman"/>
          <w:vertAlign w:val="subscript"/>
          <w:lang w:val="pt-BR"/>
        </w:rPr>
        <w:t>2</w:t>
      </w:r>
      <w:r w:rsidR="003F6FE0">
        <w:rPr>
          <w:rFonts w:ascii="Times New Roman" w:hAnsi="Times New Roman"/>
          <w:vertAlign w:val="subscript"/>
          <w:lang w:val="pt-BR"/>
        </w:rPr>
        <w:t xml:space="preserve"> </w:t>
      </w:r>
      <w:r w:rsidR="003F6FE0">
        <w:rPr>
          <w:rFonts w:ascii="Times New Roman" w:hAnsi="Times New Roman"/>
          <w:lang w:val="pt-BR"/>
        </w:rPr>
        <w:t xml:space="preserve">ao serem </w:t>
      </w:r>
      <w:r>
        <w:rPr>
          <w:rFonts w:ascii="Times New Roman" w:hAnsi="Times New Roman"/>
          <w:lang w:val="pt-BR"/>
        </w:rPr>
        <w:t>armazenados em baixa</w:t>
      </w:r>
      <w:r w:rsidR="003F6FE0">
        <w:rPr>
          <w:rFonts w:ascii="Times New Roman" w:hAnsi="Times New Roman"/>
          <w:lang w:val="pt-BR"/>
        </w:rPr>
        <w:t>s</w:t>
      </w:r>
      <w:r>
        <w:rPr>
          <w:rFonts w:ascii="Times New Roman" w:hAnsi="Times New Roman"/>
          <w:lang w:val="pt-BR"/>
        </w:rPr>
        <w:t xml:space="preserve"> temperatura</w:t>
      </w:r>
      <w:r w:rsidR="003F6FE0">
        <w:rPr>
          <w:rFonts w:ascii="Times New Roman" w:hAnsi="Times New Roman"/>
          <w:lang w:val="pt-BR"/>
        </w:rPr>
        <w:t>s</w:t>
      </w:r>
      <w:r>
        <w:rPr>
          <w:rFonts w:ascii="Times New Roman" w:hAnsi="Times New Roman"/>
          <w:lang w:val="pt-BR"/>
        </w:rPr>
        <w:t>.</w:t>
      </w:r>
      <w:r w:rsidR="003F6FE0">
        <w:rPr>
          <w:rFonts w:ascii="Times New Roman" w:hAnsi="Times New Roman"/>
          <w:lang w:val="pt-BR"/>
        </w:rPr>
        <w:t xml:space="preserve"> Os resultados demonstraram que</w:t>
      </w:r>
      <w:r w:rsidR="00D15DA7">
        <w:rPr>
          <w:rFonts w:ascii="Times New Roman" w:hAnsi="Times New Roman"/>
          <w:lang w:val="pt-BR"/>
        </w:rPr>
        <w:t xml:space="preserve"> quanto maior o teor de Cu, maior foi a produção em fase gasosa. Ademais, após 2 semanas no congelador, entende-se que </w:t>
      </w:r>
      <w:r w:rsidR="003F6FE0">
        <w:rPr>
          <w:rFonts w:ascii="Times New Roman" w:hAnsi="Times New Roman"/>
          <w:lang w:val="pt-BR"/>
        </w:rPr>
        <w:t>houve uma estabilização das espécies de Cu na superfície, permitindo uma menor variação dos testes catalíticos e um aumento significativo da atividade dos materiais, sendo, em destaque, o material com 1% de Cu que demonstrou alta atividade para produtos do tipo C</w:t>
      </w:r>
      <w:r w:rsidR="003F6FE0">
        <w:rPr>
          <w:rFonts w:ascii="Times New Roman" w:hAnsi="Times New Roman"/>
          <w:vertAlign w:val="subscript"/>
          <w:lang w:val="pt-BR"/>
        </w:rPr>
        <w:t>2</w:t>
      </w:r>
      <w:r w:rsidR="003F6FE0">
        <w:rPr>
          <w:rFonts w:ascii="Times New Roman" w:hAnsi="Times New Roman"/>
          <w:lang w:val="pt-BR"/>
        </w:rPr>
        <w:t xml:space="preserve"> de interesse. Contudo, após 1 mês de armazenamento, a atividade </w:t>
      </w:r>
      <w:r w:rsidR="00B4094B">
        <w:rPr>
          <w:rFonts w:ascii="Times New Roman" w:hAnsi="Times New Roman"/>
          <w:lang w:val="pt-BR"/>
        </w:rPr>
        <w:t xml:space="preserve">diminuiu </w:t>
      </w:r>
      <w:r w:rsidR="00127FCC">
        <w:rPr>
          <w:rFonts w:ascii="Times New Roman" w:hAnsi="Times New Roman"/>
          <w:lang w:val="pt-BR"/>
        </w:rPr>
        <w:t>significativamente, o que</w:t>
      </w:r>
      <w:r w:rsidR="00B4094B">
        <w:rPr>
          <w:rFonts w:ascii="Times New Roman" w:hAnsi="Times New Roman"/>
          <w:lang w:val="pt-BR"/>
        </w:rPr>
        <w:t xml:space="preserve"> pode</w:t>
      </w:r>
      <w:r w:rsidR="003F6FE0">
        <w:rPr>
          <w:rFonts w:ascii="Times New Roman" w:hAnsi="Times New Roman"/>
          <w:lang w:val="pt-BR"/>
        </w:rPr>
        <w:t xml:space="preserve"> ser atribuíd</w:t>
      </w:r>
      <w:r w:rsidR="00127FCC">
        <w:rPr>
          <w:rFonts w:ascii="Times New Roman" w:hAnsi="Times New Roman"/>
          <w:lang w:val="pt-BR"/>
        </w:rPr>
        <w:t>o</w:t>
      </w:r>
      <w:r w:rsidR="003F6FE0">
        <w:rPr>
          <w:rFonts w:ascii="Times New Roman" w:hAnsi="Times New Roman"/>
          <w:lang w:val="pt-BR"/>
        </w:rPr>
        <w:t xml:space="preserve"> a aglomeração das partículas de Cu</w:t>
      </w:r>
      <w:r w:rsidR="003F6FE0">
        <w:rPr>
          <w:rFonts w:ascii="Times New Roman" w:hAnsi="Times New Roman"/>
          <w:vertAlign w:val="superscript"/>
          <w:lang w:val="pt-BR"/>
        </w:rPr>
        <w:t>0</w:t>
      </w:r>
      <w:r w:rsidR="003F6FE0">
        <w:rPr>
          <w:rFonts w:ascii="Times New Roman" w:hAnsi="Times New Roman"/>
          <w:lang w:val="pt-BR"/>
        </w:rPr>
        <w:t xml:space="preserve"> na superfície de SnO</w:t>
      </w:r>
      <w:r w:rsidR="003F6FE0">
        <w:rPr>
          <w:rFonts w:ascii="Times New Roman" w:hAnsi="Times New Roman"/>
          <w:vertAlign w:val="subscript"/>
          <w:lang w:val="pt-BR"/>
        </w:rPr>
        <w:t>2</w:t>
      </w:r>
      <w:r w:rsidR="00127FCC">
        <w:rPr>
          <w:rFonts w:ascii="Times New Roman" w:hAnsi="Times New Roman"/>
          <w:lang w:val="pt-BR"/>
        </w:rPr>
        <w:t xml:space="preserve"> que</w:t>
      </w:r>
      <w:r w:rsidR="00E64ACC">
        <w:rPr>
          <w:rFonts w:ascii="Times New Roman" w:hAnsi="Times New Roman"/>
          <w:vertAlign w:val="superscript"/>
          <w:lang w:val="pt-BR"/>
        </w:rPr>
        <w:t xml:space="preserve"> </w:t>
      </w:r>
      <w:r w:rsidR="00E64ACC">
        <w:rPr>
          <w:rFonts w:ascii="Times New Roman" w:hAnsi="Times New Roman"/>
          <w:lang w:val="pt-BR"/>
        </w:rPr>
        <w:t xml:space="preserve">não </w:t>
      </w:r>
      <w:r w:rsidR="00127FCC">
        <w:rPr>
          <w:rFonts w:ascii="Times New Roman" w:hAnsi="Times New Roman"/>
          <w:lang w:val="pt-BR"/>
        </w:rPr>
        <w:t xml:space="preserve">estão </w:t>
      </w:r>
      <w:r w:rsidR="00E64ACC">
        <w:rPr>
          <w:rFonts w:ascii="Times New Roman" w:hAnsi="Times New Roman"/>
          <w:lang w:val="pt-BR"/>
        </w:rPr>
        <w:t xml:space="preserve">propiciando </w:t>
      </w:r>
      <w:r w:rsidR="00127FCC">
        <w:rPr>
          <w:rFonts w:ascii="Times New Roman" w:hAnsi="Times New Roman"/>
          <w:lang w:val="pt-BR"/>
        </w:rPr>
        <w:t>uma boa</w:t>
      </w:r>
      <w:r w:rsidR="00D15DA7">
        <w:rPr>
          <w:rFonts w:ascii="Times New Roman" w:hAnsi="Times New Roman"/>
          <w:lang w:val="pt-BR"/>
        </w:rPr>
        <w:t xml:space="preserve"> </w:t>
      </w:r>
      <w:r w:rsidR="00E64ACC">
        <w:rPr>
          <w:rFonts w:ascii="Times New Roman" w:hAnsi="Times New Roman"/>
          <w:lang w:val="pt-BR"/>
        </w:rPr>
        <w:t>reversibilidade redox das espécies de Cu</w:t>
      </w:r>
      <w:r w:rsidR="00D15DA7">
        <w:rPr>
          <w:rFonts w:ascii="Times New Roman" w:hAnsi="Times New Roman"/>
          <w:lang w:val="pt-BR"/>
        </w:rPr>
        <w:t xml:space="preserve"> que </w:t>
      </w:r>
      <w:r w:rsidR="00127FCC">
        <w:rPr>
          <w:rFonts w:ascii="Times New Roman" w:hAnsi="Times New Roman"/>
          <w:lang w:val="pt-BR"/>
        </w:rPr>
        <w:t>são capazes de</w:t>
      </w:r>
      <w:r w:rsidR="00D15DA7">
        <w:rPr>
          <w:rFonts w:ascii="Times New Roman" w:hAnsi="Times New Roman"/>
          <w:lang w:val="pt-BR"/>
        </w:rPr>
        <w:t xml:space="preserve"> ser</w:t>
      </w:r>
      <w:r w:rsidR="00127FCC">
        <w:rPr>
          <w:rFonts w:ascii="Times New Roman" w:hAnsi="Times New Roman"/>
          <w:lang w:val="pt-BR"/>
        </w:rPr>
        <w:t>em</w:t>
      </w:r>
      <w:r w:rsidR="00D15DA7">
        <w:rPr>
          <w:rFonts w:ascii="Times New Roman" w:hAnsi="Times New Roman"/>
          <w:lang w:val="pt-BR"/>
        </w:rPr>
        <w:t xml:space="preserve"> responsáveis pelos promissores resultados catalíticos</w:t>
      </w:r>
      <w:r w:rsidR="003F6FE0">
        <w:rPr>
          <w:rFonts w:ascii="Times New Roman" w:hAnsi="Times New Roman"/>
          <w:lang w:val="pt-BR"/>
        </w:rPr>
        <w:t>.</w:t>
      </w:r>
    </w:p>
    <w:p w14:paraId="0476E802" w14:textId="77777777" w:rsidR="003F6FE0" w:rsidRDefault="003F6FE0" w:rsidP="00EA4E1B">
      <w:pPr>
        <w:pStyle w:val="TAMainText"/>
        <w:ind w:firstLine="187"/>
        <w:rPr>
          <w:rFonts w:ascii="Times New Roman" w:hAnsi="Times New Roman"/>
          <w:lang w:val="pt-BR"/>
        </w:rPr>
      </w:pPr>
    </w:p>
    <w:p w14:paraId="3F71C490" w14:textId="77777777" w:rsidR="003F6FE0" w:rsidRPr="00873F8F" w:rsidRDefault="003F6FE0" w:rsidP="00EA4E1B">
      <w:pPr>
        <w:pStyle w:val="TAMainText"/>
        <w:ind w:firstLine="187"/>
        <w:rPr>
          <w:rFonts w:ascii="Times New Roman" w:hAnsi="Times New Roman"/>
          <w:lang w:val="pt-BR"/>
        </w:rPr>
      </w:pPr>
    </w:p>
    <w:p w14:paraId="6BE32F7B" w14:textId="1EE177FB" w:rsidR="00EA4E1B" w:rsidRPr="001F25B2" w:rsidRDefault="00EA4E1B" w:rsidP="004C0B55">
      <w:pPr>
        <w:pStyle w:val="Ttulo2"/>
      </w:pPr>
      <w:r w:rsidRPr="001F25B2">
        <w:t>Agradecimentos</w:t>
      </w:r>
    </w:p>
    <w:p w14:paraId="05A178F9" w14:textId="44A3C70F" w:rsidR="00EA4E1B" w:rsidRDefault="00B4094B" w:rsidP="00EA4E1B">
      <w:pPr>
        <w:pStyle w:val="TAMainText"/>
        <w:rPr>
          <w:rFonts w:ascii="Times New Roman" w:hAnsi="Times New Roman"/>
          <w:lang w:val="pt-BR"/>
        </w:rPr>
      </w:pPr>
      <w:r>
        <w:rPr>
          <w:rFonts w:ascii="Times New Roman" w:hAnsi="Times New Roman"/>
          <w:lang w:val="pt-BR"/>
        </w:rPr>
        <w:t xml:space="preserve">Os autores agradecem as instituições de fomento CAPES pela bolsa </w:t>
      </w:r>
      <w:r w:rsidR="002D562E">
        <w:rPr>
          <w:rFonts w:ascii="Times New Roman" w:hAnsi="Times New Roman"/>
          <w:lang w:val="pt-BR"/>
        </w:rPr>
        <w:t xml:space="preserve">de doutorado </w:t>
      </w:r>
      <w:r w:rsidR="003642AC">
        <w:rPr>
          <w:rFonts w:ascii="Times New Roman" w:hAnsi="Times New Roman"/>
          <w:lang w:val="pt-BR"/>
        </w:rPr>
        <w:t>(#001)</w:t>
      </w:r>
      <w:r w:rsidR="0094693F">
        <w:rPr>
          <w:rFonts w:ascii="Times New Roman" w:hAnsi="Times New Roman"/>
          <w:lang w:val="pt-BR"/>
        </w:rPr>
        <w:t>,</w:t>
      </w:r>
      <w:r>
        <w:rPr>
          <w:rFonts w:ascii="Times New Roman" w:hAnsi="Times New Roman"/>
          <w:lang w:val="pt-BR"/>
        </w:rPr>
        <w:t xml:space="preserve"> FAPESP (Processos #</w:t>
      </w:r>
      <w:r w:rsidRPr="00B4094B">
        <w:rPr>
          <w:rFonts w:ascii="Times New Roman" w:hAnsi="Times New Roman"/>
          <w:lang w:val="pt-BR"/>
        </w:rPr>
        <w:t>2022/07347-5</w:t>
      </w:r>
      <w:r>
        <w:rPr>
          <w:rFonts w:ascii="Times New Roman" w:hAnsi="Times New Roman"/>
          <w:lang w:val="pt-BR"/>
        </w:rPr>
        <w:t xml:space="preserve"> e #</w:t>
      </w:r>
      <w:r w:rsidRPr="00B4094B">
        <w:rPr>
          <w:rFonts w:ascii="Times New Roman" w:hAnsi="Times New Roman"/>
          <w:lang w:val="pt-BR"/>
        </w:rPr>
        <w:t>2018/01258-5</w:t>
      </w:r>
      <w:r>
        <w:rPr>
          <w:rFonts w:ascii="Times New Roman" w:hAnsi="Times New Roman"/>
          <w:lang w:val="pt-BR"/>
        </w:rPr>
        <w:t>)</w:t>
      </w:r>
      <w:r w:rsidR="002D562E">
        <w:rPr>
          <w:rFonts w:ascii="Times New Roman" w:hAnsi="Times New Roman"/>
          <w:lang w:val="pt-BR"/>
        </w:rPr>
        <w:t xml:space="preserve">, </w:t>
      </w:r>
      <w:r>
        <w:rPr>
          <w:rFonts w:ascii="Times New Roman" w:hAnsi="Times New Roman"/>
          <w:lang w:val="pt-BR"/>
        </w:rPr>
        <w:t>CNPq (</w:t>
      </w:r>
      <w:r w:rsidR="002D562E">
        <w:rPr>
          <w:rFonts w:ascii="Times New Roman" w:hAnsi="Times New Roman"/>
          <w:lang w:val="pt-BR"/>
        </w:rPr>
        <w:t>#</w:t>
      </w:r>
      <w:r w:rsidRPr="00B4094B">
        <w:rPr>
          <w:rFonts w:ascii="Times New Roman" w:hAnsi="Times New Roman"/>
          <w:lang w:val="pt-BR"/>
        </w:rPr>
        <w:t>383428/2022-0</w:t>
      </w:r>
      <w:r>
        <w:rPr>
          <w:rFonts w:ascii="Times New Roman" w:hAnsi="Times New Roman"/>
          <w:lang w:val="pt-BR"/>
        </w:rPr>
        <w:t>)</w:t>
      </w:r>
      <w:r w:rsidR="002D562E">
        <w:rPr>
          <w:rFonts w:ascii="Times New Roman" w:hAnsi="Times New Roman"/>
          <w:lang w:val="pt-BR"/>
        </w:rPr>
        <w:t xml:space="preserve"> e FINEP (#01.17.0021.00)</w:t>
      </w:r>
      <w:r w:rsidR="0094693F">
        <w:rPr>
          <w:rFonts w:ascii="Times New Roman" w:hAnsi="Times New Roman"/>
          <w:lang w:val="pt-BR"/>
        </w:rPr>
        <w:t>.</w:t>
      </w:r>
    </w:p>
    <w:p w14:paraId="3F8253EB" w14:textId="77777777" w:rsidR="00B4094B" w:rsidRPr="001F25B2" w:rsidRDefault="00B4094B" w:rsidP="00EA4E1B">
      <w:pPr>
        <w:pStyle w:val="TAMainText"/>
        <w:rPr>
          <w:rFonts w:ascii="Times New Roman" w:hAnsi="Times New Roman"/>
          <w:lang w:val="pt-BR"/>
        </w:rPr>
      </w:pPr>
    </w:p>
    <w:p w14:paraId="0160ADB8" w14:textId="676662DA" w:rsidR="00EA3514" w:rsidRPr="00EA3514" w:rsidRDefault="00EA4E1B" w:rsidP="00EA3514">
      <w:pPr>
        <w:pStyle w:val="Ttulo2"/>
      </w:pPr>
      <w:r w:rsidRPr="001F25B2">
        <w:t>Referências</w:t>
      </w:r>
    </w:p>
    <w:sdt>
      <w:sdtPr>
        <w:rPr>
          <w:rFonts w:ascii="Times New Roman" w:hAnsi="Times New Roman"/>
        </w:rPr>
        <w:tag w:val="MENDELEY_BIBLIOGRAPHY"/>
        <w:id w:val="-2116049560"/>
        <w:placeholder>
          <w:docPart w:val="DefaultPlaceholder_-1854013440"/>
        </w:placeholder>
      </w:sdtPr>
      <w:sdtEndPr>
        <w:rPr>
          <w:rFonts w:ascii="Times" w:hAnsi="Times"/>
          <w:lang w:val="pt-BR"/>
        </w:rPr>
      </w:sdtEndPr>
      <w:sdtContent>
        <w:p w14:paraId="1C84F81C" w14:textId="2AFD1EED" w:rsidR="00136645" w:rsidRPr="00B776B2" w:rsidRDefault="00136645" w:rsidP="00EA3514">
          <w:pPr>
            <w:pStyle w:val="TAMainText"/>
            <w:ind w:left="-284" w:hanging="283"/>
            <w:divId w:val="1037193212"/>
            <w:rPr>
              <w:lang w:val="pt-BR"/>
            </w:rPr>
          </w:pPr>
          <w:r w:rsidRPr="00B776B2">
            <w:rPr>
              <w:lang w:val="pt-BR"/>
            </w:rPr>
            <w:t>1.</w:t>
          </w:r>
          <w:r w:rsidRPr="00B776B2">
            <w:rPr>
              <w:lang w:val="pt-BR"/>
            </w:rPr>
            <w:tab/>
            <w:t xml:space="preserve">Ye, R.-P., Ding, J., Gong, W., </w:t>
          </w:r>
          <w:proofErr w:type="spellStart"/>
          <w:r w:rsidRPr="00B776B2">
            <w:rPr>
              <w:lang w:val="pt-BR"/>
            </w:rPr>
            <w:t>Argyle</w:t>
          </w:r>
          <w:proofErr w:type="spellEnd"/>
          <w:r w:rsidRPr="00B776B2">
            <w:rPr>
              <w:lang w:val="pt-BR"/>
            </w:rPr>
            <w:t xml:space="preserve">, M.D., </w:t>
          </w:r>
          <w:proofErr w:type="spellStart"/>
          <w:r w:rsidRPr="00B776B2">
            <w:rPr>
              <w:lang w:val="pt-BR"/>
            </w:rPr>
            <w:t>Zhong</w:t>
          </w:r>
          <w:proofErr w:type="spellEnd"/>
          <w:r w:rsidRPr="00B776B2">
            <w:rPr>
              <w:lang w:val="pt-BR"/>
            </w:rPr>
            <w:t xml:space="preserve">, Q., Wang, Y., Russell, C.K., </w:t>
          </w:r>
          <w:proofErr w:type="spellStart"/>
          <w:r w:rsidRPr="00B776B2">
            <w:rPr>
              <w:lang w:val="pt-BR"/>
            </w:rPr>
            <w:t>Xu</w:t>
          </w:r>
          <w:proofErr w:type="spellEnd"/>
          <w:r w:rsidRPr="00B776B2">
            <w:rPr>
              <w:lang w:val="pt-BR"/>
            </w:rPr>
            <w:t xml:space="preserve">, Z., Russell, A.G., Li, Q., et al. </w:t>
          </w:r>
          <w:r w:rsidRPr="00EA3514">
            <w:rPr>
              <w:i/>
              <w:iCs/>
              <w:lang w:val="pt-BR"/>
            </w:rPr>
            <w:t xml:space="preserve">Nat </w:t>
          </w:r>
          <w:proofErr w:type="spellStart"/>
          <w:r w:rsidRPr="00EA3514">
            <w:rPr>
              <w:i/>
              <w:iCs/>
              <w:lang w:val="pt-BR"/>
            </w:rPr>
            <w:t>Commun</w:t>
          </w:r>
          <w:proofErr w:type="spellEnd"/>
          <w:r w:rsidR="00B776B2" w:rsidRPr="00B776B2">
            <w:rPr>
              <w:lang w:val="pt-BR"/>
            </w:rPr>
            <w:t xml:space="preserve">. </w:t>
          </w:r>
          <w:r w:rsidR="00B776B2" w:rsidRPr="00EA3514">
            <w:rPr>
              <w:b/>
              <w:bCs/>
              <w:lang w:val="pt-BR"/>
            </w:rPr>
            <w:t>2019</w:t>
          </w:r>
          <w:r w:rsidR="00B776B2" w:rsidRPr="00B776B2">
            <w:rPr>
              <w:lang w:val="pt-BR"/>
            </w:rPr>
            <w:t>,</w:t>
          </w:r>
          <w:r w:rsidRPr="00B776B2">
            <w:rPr>
              <w:lang w:val="pt-BR"/>
            </w:rPr>
            <w:t xml:space="preserve"> 10, 5698. </w:t>
          </w:r>
        </w:p>
        <w:p w14:paraId="342F1361" w14:textId="2BB47E9B" w:rsidR="00136645" w:rsidRPr="00B776B2" w:rsidRDefault="00136645" w:rsidP="00EA3514">
          <w:pPr>
            <w:pStyle w:val="TAMainText"/>
            <w:ind w:left="-284" w:hanging="283"/>
            <w:divId w:val="530384078"/>
            <w:rPr>
              <w:lang w:val="pt-BR"/>
            </w:rPr>
          </w:pPr>
          <w:r w:rsidRPr="00B776B2">
            <w:rPr>
              <w:lang w:val="pt-BR"/>
            </w:rPr>
            <w:t>2.</w:t>
          </w:r>
          <w:r w:rsidRPr="00B776B2">
            <w:rPr>
              <w:lang w:val="pt-BR"/>
            </w:rPr>
            <w:tab/>
            <w:t xml:space="preserve">Xie, H., Wang, J., </w:t>
          </w:r>
          <w:proofErr w:type="spellStart"/>
          <w:r w:rsidRPr="00B776B2">
            <w:rPr>
              <w:lang w:val="pt-BR"/>
            </w:rPr>
            <w:t>Ithisuphalap</w:t>
          </w:r>
          <w:proofErr w:type="spellEnd"/>
          <w:r w:rsidRPr="00B776B2">
            <w:rPr>
              <w:lang w:val="pt-BR"/>
            </w:rPr>
            <w:t xml:space="preserve">, K., Wu, G., </w:t>
          </w:r>
          <w:proofErr w:type="spellStart"/>
          <w:r w:rsidRPr="00B776B2">
            <w:rPr>
              <w:lang w:val="pt-BR"/>
            </w:rPr>
            <w:t>and</w:t>
          </w:r>
          <w:proofErr w:type="spellEnd"/>
          <w:r w:rsidRPr="00B776B2">
            <w:rPr>
              <w:lang w:val="pt-BR"/>
            </w:rPr>
            <w:t xml:space="preserve"> Li, Q. </w:t>
          </w:r>
          <w:proofErr w:type="spellStart"/>
          <w:r w:rsidRPr="00EA3514">
            <w:rPr>
              <w:i/>
              <w:iCs/>
              <w:lang w:val="pt-BR"/>
            </w:rPr>
            <w:t>Journal</w:t>
          </w:r>
          <w:proofErr w:type="spellEnd"/>
          <w:r w:rsidRPr="00EA3514">
            <w:rPr>
              <w:i/>
              <w:iCs/>
              <w:lang w:val="pt-BR"/>
            </w:rPr>
            <w:t xml:space="preserve"> </w:t>
          </w:r>
          <w:proofErr w:type="spellStart"/>
          <w:r w:rsidRPr="00EA3514">
            <w:rPr>
              <w:i/>
              <w:iCs/>
              <w:lang w:val="pt-BR"/>
            </w:rPr>
            <w:t>of</w:t>
          </w:r>
          <w:proofErr w:type="spellEnd"/>
          <w:r w:rsidRPr="00EA3514">
            <w:rPr>
              <w:i/>
              <w:iCs/>
              <w:lang w:val="pt-BR"/>
            </w:rPr>
            <w:t xml:space="preserve"> Energy </w:t>
          </w:r>
          <w:proofErr w:type="spellStart"/>
          <w:r w:rsidRPr="00EA3514">
            <w:rPr>
              <w:i/>
              <w:iCs/>
              <w:lang w:val="pt-BR"/>
            </w:rPr>
            <w:t>Chemistry</w:t>
          </w:r>
          <w:proofErr w:type="spellEnd"/>
          <w:r w:rsidR="00B776B2" w:rsidRPr="00B776B2">
            <w:rPr>
              <w:lang w:val="pt-BR"/>
            </w:rPr>
            <w:t xml:space="preserve">. </w:t>
          </w:r>
          <w:r w:rsidR="00B776B2" w:rsidRPr="00EA3514">
            <w:rPr>
              <w:b/>
              <w:bCs/>
              <w:lang w:val="pt-BR"/>
            </w:rPr>
            <w:t>2017</w:t>
          </w:r>
          <w:r w:rsidR="00B776B2" w:rsidRPr="00B776B2">
            <w:rPr>
              <w:lang w:val="pt-BR"/>
            </w:rPr>
            <w:t>,</w:t>
          </w:r>
          <w:r w:rsidRPr="00B776B2">
            <w:rPr>
              <w:lang w:val="pt-BR"/>
            </w:rPr>
            <w:t xml:space="preserve"> 26, 1039–1049.</w:t>
          </w:r>
        </w:p>
        <w:p w14:paraId="0D07357A" w14:textId="378D383B" w:rsidR="00136645" w:rsidRPr="00B776B2" w:rsidRDefault="00136645" w:rsidP="00EA3514">
          <w:pPr>
            <w:pStyle w:val="TAMainText"/>
            <w:ind w:left="-284" w:hanging="283"/>
            <w:divId w:val="1402485920"/>
            <w:rPr>
              <w:lang w:val="pt-BR"/>
            </w:rPr>
          </w:pPr>
          <w:r w:rsidRPr="00B776B2">
            <w:rPr>
              <w:lang w:val="pt-BR"/>
            </w:rPr>
            <w:t>3.</w:t>
          </w:r>
          <w:r w:rsidRPr="00B776B2">
            <w:rPr>
              <w:lang w:val="pt-BR"/>
            </w:rPr>
            <w:tab/>
            <w:t xml:space="preserve">Zhou, Y., Che, F., Liu, M., </w:t>
          </w:r>
          <w:proofErr w:type="spellStart"/>
          <w:r w:rsidRPr="00B776B2">
            <w:rPr>
              <w:lang w:val="pt-BR"/>
            </w:rPr>
            <w:t>Zou</w:t>
          </w:r>
          <w:proofErr w:type="spellEnd"/>
          <w:r w:rsidRPr="00B776B2">
            <w:rPr>
              <w:lang w:val="pt-BR"/>
            </w:rPr>
            <w:t xml:space="preserve">, C., Liang, Z., De Luna, P., Yuan, H., Li, J., Wang, Z., Xie, H., et al. </w:t>
          </w:r>
          <w:r w:rsidRPr="00EA3514">
            <w:rPr>
              <w:i/>
              <w:iCs/>
              <w:lang w:val="pt-BR"/>
            </w:rPr>
            <w:t xml:space="preserve">Nat </w:t>
          </w:r>
          <w:proofErr w:type="spellStart"/>
          <w:r w:rsidRPr="00EA3514">
            <w:rPr>
              <w:i/>
              <w:iCs/>
              <w:lang w:val="pt-BR"/>
            </w:rPr>
            <w:t>Chem</w:t>
          </w:r>
          <w:proofErr w:type="spellEnd"/>
          <w:r w:rsidR="00B776B2" w:rsidRPr="00B776B2">
            <w:rPr>
              <w:lang w:val="pt-BR"/>
            </w:rPr>
            <w:t xml:space="preserve">. </w:t>
          </w:r>
          <w:r w:rsidR="00B776B2" w:rsidRPr="00EA3514">
            <w:rPr>
              <w:b/>
              <w:bCs/>
              <w:lang w:val="pt-BR"/>
            </w:rPr>
            <w:t>2018</w:t>
          </w:r>
          <w:r w:rsidR="00B776B2" w:rsidRPr="00B776B2">
            <w:rPr>
              <w:lang w:val="pt-BR"/>
            </w:rPr>
            <w:t>,</w:t>
          </w:r>
          <w:r w:rsidRPr="00B776B2">
            <w:rPr>
              <w:lang w:val="pt-BR"/>
            </w:rPr>
            <w:t xml:space="preserve"> 10, 974–980. </w:t>
          </w:r>
        </w:p>
        <w:p w14:paraId="689B3680" w14:textId="1E559293" w:rsidR="00136645" w:rsidRPr="00B776B2" w:rsidRDefault="00136645" w:rsidP="00EA3514">
          <w:pPr>
            <w:pStyle w:val="TAMainText"/>
            <w:ind w:left="-284" w:hanging="283"/>
            <w:divId w:val="1454515293"/>
            <w:rPr>
              <w:lang w:val="pt-BR"/>
            </w:rPr>
          </w:pPr>
          <w:r w:rsidRPr="00B776B2">
            <w:rPr>
              <w:lang w:val="pt-BR"/>
            </w:rPr>
            <w:t>4.</w:t>
          </w:r>
          <w:r w:rsidRPr="00B776B2">
            <w:rPr>
              <w:lang w:val="pt-BR"/>
            </w:rPr>
            <w:tab/>
            <w:t xml:space="preserve">Xiao, H., Goddard, W.A., Cheng, T., </w:t>
          </w:r>
          <w:proofErr w:type="spellStart"/>
          <w:r w:rsidRPr="00B776B2">
            <w:rPr>
              <w:lang w:val="pt-BR"/>
            </w:rPr>
            <w:t>and</w:t>
          </w:r>
          <w:proofErr w:type="spellEnd"/>
          <w:r w:rsidRPr="00B776B2">
            <w:rPr>
              <w:lang w:val="pt-BR"/>
            </w:rPr>
            <w:t xml:space="preserve"> Liu, Y. </w:t>
          </w:r>
          <w:proofErr w:type="spellStart"/>
          <w:r w:rsidRPr="00EA3514">
            <w:rPr>
              <w:i/>
              <w:iCs/>
              <w:lang w:val="pt-BR"/>
            </w:rPr>
            <w:t>Proc</w:t>
          </w:r>
          <w:proofErr w:type="spellEnd"/>
          <w:r w:rsidRPr="00EA3514">
            <w:rPr>
              <w:i/>
              <w:iCs/>
              <w:lang w:val="pt-BR"/>
            </w:rPr>
            <w:t xml:space="preserve"> </w:t>
          </w:r>
          <w:proofErr w:type="spellStart"/>
          <w:r w:rsidRPr="00EA3514">
            <w:rPr>
              <w:i/>
              <w:iCs/>
              <w:lang w:val="pt-BR"/>
            </w:rPr>
            <w:t>Natl</w:t>
          </w:r>
          <w:proofErr w:type="spellEnd"/>
          <w:r w:rsidRPr="00EA3514">
            <w:rPr>
              <w:i/>
              <w:iCs/>
              <w:lang w:val="pt-BR"/>
            </w:rPr>
            <w:t xml:space="preserve"> </w:t>
          </w:r>
          <w:proofErr w:type="spellStart"/>
          <w:r w:rsidRPr="00EA3514">
            <w:rPr>
              <w:i/>
              <w:iCs/>
              <w:lang w:val="pt-BR"/>
            </w:rPr>
            <w:t>Acad</w:t>
          </w:r>
          <w:proofErr w:type="spellEnd"/>
          <w:r w:rsidRPr="00EA3514">
            <w:rPr>
              <w:i/>
              <w:iCs/>
              <w:lang w:val="pt-BR"/>
            </w:rPr>
            <w:t xml:space="preserve"> </w:t>
          </w:r>
          <w:proofErr w:type="spellStart"/>
          <w:r w:rsidRPr="00EA3514">
            <w:rPr>
              <w:i/>
              <w:iCs/>
              <w:lang w:val="pt-BR"/>
            </w:rPr>
            <w:t>Sci</w:t>
          </w:r>
          <w:proofErr w:type="spellEnd"/>
          <w:r w:rsidRPr="00EA3514">
            <w:rPr>
              <w:i/>
              <w:iCs/>
              <w:lang w:val="pt-BR"/>
            </w:rPr>
            <w:t xml:space="preserve"> U S A</w:t>
          </w:r>
          <w:r w:rsidR="00B776B2" w:rsidRPr="00B776B2">
            <w:rPr>
              <w:lang w:val="pt-BR"/>
            </w:rPr>
            <w:t xml:space="preserve">. </w:t>
          </w:r>
          <w:r w:rsidR="00B776B2" w:rsidRPr="00EA3514">
            <w:rPr>
              <w:b/>
              <w:bCs/>
              <w:lang w:val="pt-BR"/>
            </w:rPr>
            <w:t>2017</w:t>
          </w:r>
          <w:r w:rsidR="00B776B2" w:rsidRPr="00B776B2">
            <w:rPr>
              <w:lang w:val="pt-BR"/>
            </w:rPr>
            <w:t>,</w:t>
          </w:r>
          <w:r w:rsidRPr="00B776B2">
            <w:rPr>
              <w:lang w:val="pt-BR"/>
            </w:rPr>
            <w:t xml:space="preserve"> 114, 6685–6688. </w:t>
          </w:r>
        </w:p>
        <w:p w14:paraId="2586BAA6" w14:textId="74E86A26" w:rsidR="00136645" w:rsidRPr="00B776B2" w:rsidRDefault="00136645" w:rsidP="00EA3514">
          <w:pPr>
            <w:pStyle w:val="TAMainText"/>
            <w:ind w:left="-284" w:hanging="283"/>
            <w:divId w:val="246691359"/>
            <w:rPr>
              <w:lang w:val="pt-BR"/>
            </w:rPr>
          </w:pPr>
          <w:r w:rsidRPr="00B776B2">
            <w:rPr>
              <w:lang w:val="pt-BR"/>
            </w:rPr>
            <w:t>5.</w:t>
          </w:r>
          <w:r w:rsidRPr="00B776B2">
            <w:rPr>
              <w:lang w:val="pt-BR"/>
            </w:rPr>
            <w:tab/>
            <w:t xml:space="preserve">Yuan, L., Hung, S.F., Tang, Z.R., Chen, H.M., Xiong, Y., </w:t>
          </w:r>
          <w:proofErr w:type="spellStart"/>
          <w:r w:rsidRPr="00B776B2">
            <w:rPr>
              <w:lang w:val="pt-BR"/>
            </w:rPr>
            <w:t>and</w:t>
          </w:r>
          <w:proofErr w:type="spellEnd"/>
          <w:r w:rsidRPr="00B776B2">
            <w:rPr>
              <w:lang w:val="pt-BR"/>
            </w:rPr>
            <w:t xml:space="preserve"> </w:t>
          </w:r>
          <w:proofErr w:type="spellStart"/>
          <w:r w:rsidRPr="00B776B2">
            <w:rPr>
              <w:lang w:val="pt-BR"/>
            </w:rPr>
            <w:t>Xu</w:t>
          </w:r>
          <w:proofErr w:type="spellEnd"/>
          <w:r w:rsidRPr="00B776B2">
            <w:rPr>
              <w:lang w:val="pt-BR"/>
            </w:rPr>
            <w:t xml:space="preserve">, Y.J. </w:t>
          </w:r>
          <w:r w:rsidRPr="00EA3514">
            <w:rPr>
              <w:i/>
              <w:iCs/>
              <w:lang w:val="pt-BR"/>
            </w:rPr>
            <w:t>ACS Catal</w:t>
          </w:r>
          <w:r w:rsidR="00B776B2" w:rsidRPr="00B776B2">
            <w:rPr>
              <w:lang w:val="pt-BR"/>
            </w:rPr>
            <w:t xml:space="preserve">. </w:t>
          </w:r>
          <w:r w:rsidR="00B776B2" w:rsidRPr="00EA3514">
            <w:rPr>
              <w:b/>
              <w:bCs/>
              <w:lang w:val="pt-BR"/>
            </w:rPr>
            <w:t>2019</w:t>
          </w:r>
          <w:r w:rsidR="00EA3514">
            <w:rPr>
              <w:lang w:val="pt-BR"/>
            </w:rPr>
            <w:t>,</w:t>
          </w:r>
          <w:r w:rsidRPr="00B776B2">
            <w:rPr>
              <w:lang w:val="pt-BR"/>
            </w:rPr>
            <w:t xml:space="preserve"> 9, 4824–4833.</w:t>
          </w:r>
        </w:p>
        <w:p w14:paraId="3CB3263B" w14:textId="3885D17A" w:rsidR="00136645" w:rsidRPr="00B776B2" w:rsidRDefault="00136645" w:rsidP="00EA3514">
          <w:pPr>
            <w:pStyle w:val="TAMainText"/>
            <w:ind w:left="-284" w:hanging="283"/>
            <w:divId w:val="1387951574"/>
            <w:rPr>
              <w:lang w:val="pt-BR"/>
            </w:rPr>
          </w:pPr>
          <w:r w:rsidRPr="00B776B2">
            <w:rPr>
              <w:lang w:val="pt-BR"/>
            </w:rPr>
            <w:t>6.</w:t>
          </w:r>
          <w:r w:rsidRPr="00B776B2">
            <w:rPr>
              <w:lang w:val="pt-BR"/>
            </w:rPr>
            <w:tab/>
            <w:t xml:space="preserve">Torres, J.A., Da Silva, G.T.S.T., Barbosa de Freitas Silva, F., </w:t>
          </w:r>
          <w:proofErr w:type="spellStart"/>
          <w:r w:rsidRPr="00B776B2">
            <w:rPr>
              <w:lang w:val="pt-BR"/>
            </w:rPr>
            <w:t>and</w:t>
          </w:r>
          <w:proofErr w:type="spellEnd"/>
          <w:r w:rsidRPr="00B776B2">
            <w:rPr>
              <w:lang w:val="pt-BR"/>
            </w:rPr>
            <w:t xml:space="preserve"> Ribeiro, C. </w:t>
          </w:r>
          <w:proofErr w:type="spellStart"/>
          <w:r w:rsidRPr="00EA3514">
            <w:rPr>
              <w:i/>
              <w:iCs/>
              <w:lang w:val="pt-BR"/>
            </w:rPr>
            <w:t>ChemPhysChem</w:t>
          </w:r>
          <w:proofErr w:type="spellEnd"/>
          <w:r w:rsidR="00B776B2" w:rsidRPr="00B776B2">
            <w:rPr>
              <w:lang w:val="pt-BR"/>
            </w:rPr>
            <w:t xml:space="preserve">. </w:t>
          </w:r>
          <w:r w:rsidR="00B776B2" w:rsidRPr="00EA3514">
            <w:rPr>
              <w:b/>
              <w:bCs/>
              <w:lang w:val="pt-BR"/>
            </w:rPr>
            <w:t>2020</w:t>
          </w:r>
          <w:r w:rsidR="00B776B2" w:rsidRPr="00B776B2">
            <w:rPr>
              <w:lang w:val="pt-BR"/>
            </w:rPr>
            <w:t>,</w:t>
          </w:r>
          <w:r w:rsidRPr="00B776B2">
            <w:rPr>
              <w:lang w:val="pt-BR"/>
            </w:rPr>
            <w:t xml:space="preserve"> 21, 2392–2396.</w:t>
          </w:r>
        </w:p>
        <w:p w14:paraId="3FCE7A8D" w14:textId="540308E3" w:rsidR="00136645" w:rsidRPr="00B776B2" w:rsidRDefault="00136645" w:rsidP="00EA3514">
          <w:pPr>
            <w:pStyle w:val="TAMainText"/>
            <w:ind w:left="-284" w:hanging="283"/>
            <w:divId w:val="1219170747"/>
            <w:rPr>
              <w:lang w:val="pt-BR"/>
            </w:rPr>
          </w:pPr>
          <w:r w:rsidRPr="00B776B2">
            <w:rPr>
              <w:lang w:val="pt-BR"/>
            </w:rPr>
            <w:t>7.</w:t>
          </w:r>
          <w:r w:rsidRPr="00B776B2">
            <w:rPr>
              <w:lang w:val="pt-BR"/>
            </w:rPr>
            <w:tab/>
            <w:t xml:space="preserve">Torres, J.A., Nogueira, A.E., da Silva, G.T.S.T., </w:t>
          </w:r>
          <w:proofErr w:type="spellStart"/>
          <w:r w:rsidRPr="00B776B2">
            <w:rPr>
              <w:lang w:val="pt-BR"/>
            </w:rPr>
            <w:t>and</w:t>
          </w:r>
          <w:proofErr w:type="spellEnd"/>
          <w:r w:rsidRPr="00B776B2">
            <w:rPr>
              <w:lang w:val="pt-BR"/>
            </w:rPr>
            <w:t xml:space="preserve"> Ribeiro, C. </w:t>
          </w:r>
          <w:proofErr w:type="spellStart"/>
          <w:r w:rsidRPr="00EA3514">
            <w:rPr>
              <w:i/>
              <w:iCs/>
              <w:lang w:val="pt-BR"/>
            </w:rPr>
            <w:t>ChemCatChem</w:t>
          </w:r>
          <w:proofErr w:type="spellEnd"/>
          <w:r w:rsidR="00B776B2" w:rsidRPr="00B776B2">
            <w:rPr>
              <w:lang w:val="pt-BR"/>
            </w:rPr>
            <w:t xml:space="preserve">. </w:t>
          </w:r>
          <w:r w:rsidR="00B776B2" w:rsidRPr="00EA3514">
            <w:rPr>
              <w:b/>
              <w:bCs/>
              <w:lang w:val="pt-BR"/>
            </w:rPr>
            <w:t>2023</w:t>
          </w:r>
          <w:r w:rsidR="00B776B2" w:rsidRPr="00B776B2">
            <w:rPr>
              <w:lang w:val="pt-BR"/>
            </w:rPr>
            <w:t>,</w:t>
          </w:r>
          <w:r w:rsidRPr="00B776B2">
            <w:rPr>
              <w:lang w:val="pt-BR"/>
            </w:rPr>
            <w:t xml:space="preserve"> 15</w:t>
          </w:r>
          <w:r w:rsidR="00B776B2" w:rsidRPr="00B776B2">
            <w:rPr>
              <w:lang w:val="pt-BR"/>
            </w:rPr>
            <w:t>.</w:t>
          </w:r>
        </w:p>
        <w:p w14:paraId="6F405A3F" w14:textId="76471EE6" w:rsidR="00136645" w:rsidRPr="00B776B2" w:rsidRDefault="00136645" w:rsidP="00EA3514">
          <w:pPr>
            <w:pStyle w:val="TAMainText"/>
            <w:ind w:left="-284" w:hanging="283"/>
            <w:divId w:val="935553710"/>
            <w:rPr>
              <w:lang w:val="pt-BR"/>
            </w:rPr>
          </w:pPr>
          <w:r w:rsidRPr="00B776B2">
            <w:rPr>
              <w:lang w:val="pt-BR"/>
            </w:rPr>
            <w:t>8.</w:t>
          </w:r>
          <w:r w:rsidRPr="00B776B2">
            <w:rPr>
              <w:lang w:val="pt-BR"/>
            </w:rPr>
            <w:tab/>
            <w:t xml:space="preserve">Torres, J.A., da Cruz, J.C., Nogueira, A.E., da Silva, G.T.S.T., de Oliveira, J.A., </w:t>
          </w:r>
          <w:proofErr w:type="spellStart"/>
          <w:r w:rsidRPr="00B776B2">
            <w:rPr>
              <w:lang w:val="pt-BR"/>
            </w:rPr>
            <w:t>and</w:t>
          </w:r>
          <w:proofErr w:type="spellEnd"/>
          <w:r w:rsidRPr="00B776B2">
            <w:rPr>
              <w:lang w:val="pt-BR"/>
            </w:rPr>
            <w:t xml:space="preserve"> Ribeiro, C. </w:t>
          </w:r>
          <w:r w:rsidRPr="00EA3514">
            <w:rPr>
              <w:i/>
              <w:iCs/>
              <w:lang w:val="pt-BR"/>
            </w:rPr>
            <w:t xml:space="preserve">J </w:t>
          </w:r>
          <w:proofErr w:type="spellStart"/>
          <w:r w:rsidRPr="00EA3514">
            <w:rPr>
              <w:i/>
              <w:iCs/>
              <w:lang w:val="pt-BR"/>
            </w:rPr>
            <w:t>Environ</w:t>
          </w:r>
          <w:proofErr w:type="spellEnd"/>
          <w:r w:rsidRPr="00EA3514">
            <w:rPr>
              <w:i/>
              <w:iCs/>
              <w:lang w:val="pt-BR"/>
            </w:rPr>
            <w:t xml:space="preserve"> </w:t>
          </w:r>
          <w:proofErr w:type="spellStart"/>
          <w:r w:rsidRPr="00EA3514">
            <w:rPr>
              <w:i/>
              <w:iCs/>
              <w:lang w:val="pt-BR"/>
            </w:rPr>
            <w:t>Chem</w:t>
          </w:r>
          <w:proofErr w:type="spellEnd"/>
          <w:r w:rsidRPr="00EA3514">
            <w:rPr>
              <w:i/>
              <w:iCs/>
              <w:lang w:val="pt-BR"/>
            </w:rPr>
            <w:t xml:space="preserve"> Eng</w:t>
          </w:r>
          <w:r w:rsidR="00B776B2" w:rsidRPr="00B776B2">
            <w:rPr>
              <w:lang w:val="pt-BR"/>
            </w:rPr>
            <w:t xml:space="preserve">. </w:t>
          </w:r>
          <w:r w:rsidR="00B776B2" w:rsidRPr="00EA3514">
            <w:rPr>
              <w:b/>
              <w:bCs/>
              <w:lang w:val="pt-BR"/>
            </w:rPr>
            <w:t>2022</w:t>
          </w:r>
          <w:r w:rsidR="00B776B2" w:rsidRPr="00B776B2">
            <w:rPr>
              <w:lang w:val="pt-BR"/>
            </w:rPr>
            <w:t>,</w:t>
          </w:r>
          <w:r w:rsidRPr="00B776B2">
            <w:rPr>
              <w:lang w:val="pt-BR"/>
            </w:rPr>
            <w:t xml:space="preserve"> 10.</w:t>
          </w:r>
        </w:p>
        <w:p w14:paraId="54D4EC95" w14:textId="12D319BA" w:rsidR="005C20B6" w:rsidRPr="00B776B2" w:rsidRDefault="00136645" w:rsidP="00EA3514">
          <w:pPr>
            <w:pStyle w:val="TAMainText"/>
            <w:ind w:left="-284" w:hanging="283"/>
            <w:rPr>
              <w:lang w:val="pt-BR"/>
            </w:rPr>
          </w:pPr>
          <w:r w:rsidRPr="00B776B2">
            <w:rPr>
              <w:lang w:val="pt-BR"/>
            </w:rPr>
            <w:t> </w:t>
          </w:r>
        </w:p>
      </w:sdtContent>
    </w:sdt>
    <w:p w14:paraId="58716424"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DA05" w14:textId="77777777" w:rsidR="004024E5" w:rsidRDefault="004024E5" w:rsidP="00EA4E1B">
      <w:pPr>
        <w:spacing w:after="0" w:line="240" w:lineRule="auto"/>
      </w:pPr>
      <w:r>
        <w:separator/>
      </w:r>
    </w:p>
  </w:endnote>
  <w:endnote w:type="continuationSeparator" w:id="0">
    <w:p w14:paraId="337FA1B7" w14:textId="77777777" w:rsidR="004024E5" w:rsidRDefault="004024E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5B4A" w14:textId="77777777" w:rsidR="004024E5" w:rsidRDefault="004024E5" w:rsidP="00EA4E1B">
      <w:pPr>
        <w:spacing w:after="0" w:line="240" w:lineRule="auto"/>
      </w:pPr>
      <w:r>
        <w:separator/>
      </w:r>
    </w:p>
  </w:footnote>
  <w:footnote w:type="continuationSeparator" w:id="0">
    <w:p w14:paraId="0F165108" w14:textId="77777777" w:rsidR="004024E5" w:rsidRDefault="004024E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7" name="Imagem 7"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D3E7A0A"/>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NK4FAC7Gh/8tAAAA"/>
  </w:docVars>
  <w:rsids>
    <w:rsidRoot w:val="00EA4E1B"/>
    <w:rsid w:val="000012E8"/>
    <w:rsid w:val="0000349D"/>
    <w:rsid w:val="0001264A"/>
    <w:rsid w:val="00026339"/>
    <w:rsid w:val="00041A5B"/>
    <w:rsid w:val="000514FF"/>
    <w:rsid w:val="000531A5"/>
    <w:rsid w:val="000576D8"/>
    <w:rsid w:val="00061A72"/>
    <w:rsid w:val="0006584D"/>
    <w:rsid w:val="0008089A"/>
    <w:rsid w:val="000960A1"/>
    <w:rsid w:val="000A6642"/>
    <w:rsid w:val="000B06A8"/>
    <w:rsid w:val="000C60C0"/>
    <w:rsid w:val="000D0D77"/>
    <w:rsid w:val="000F1D24"/>
    <w:rsid w:val="0011382B"/>
    <w:rsid w:val="00127FCC"/>
    <w:rsid w:val="00134469"/>
    <w:rsid w:val="00136645"/>
    <w:rsid w:val="001437BB"/>
    <w:rsid w:val="00151702"/>
    <w:rsid w:val="001714C5"/>
    <w:rsid w:val="00173D2C"/>
    <w:rsid w:val="00195A8D"/>
    <w:rsid w:val="001B0918"/>
    <w:rsid w:val="001C5AD1"/>
    <w:rsid w:val="001D1990"/>
    <w:rsid w:val="001E58A9"/>
    <w:rsid w:val="001F25B2"/>
    <w:rsid w:val="00204F1C"/>
    <w:rsid w:val="00214396"/>
    <w:rsid w:val="00216CCE"/>
    <w:rsid w:val="00222230"/>
    <w:rsid w:val="00232348"/>
    <w:rsid w:val="0024133F"/>
    <w:rsid w:val="00256C25"/>
    <w:rsid w:val="0027473E"/>
    <w:rsid w:val="002803E0"/>
    <w:rsid w:val="00282AF9"/>
    <w:rsid w:val="00282CFA"/>
    <w:rsid w:val="002A178E"/>
    <w:rsid w:val="002B1290"/>
    <w:rsid w:val="002C5C88"/>
    <w:rsid w:val="002D562E"/>
    <w:rsid w:val="002D7542"/>
    <w:rsid w:val="002F5DC0"/>
    <w:rsid w:val="0031381E"/>
    <w:rsid w:val="003149CC"/>
    <w:rsid w:val="0032129D"/>
    <w:rsid w:val="00321B40"/>
    <w:rsid w:val="00324DFD"/>
    <w:rsid w:val="003279C8"/>
    <w:rsid w:val="00330E86"/>
    <w:rsid w:val="00332F66"/>
    <w:rsid w:val="00335018"/>
    <w:rsid w:val="00340B1E"/>
    <w:rsid w:val="00345AC7"/>
    <w:rsid w:val="0035256E"/>
    <w:rsid w:val="003569DF"/>
    <w:rsid w:val="00362B3B"/>
    <w:rsid w:val="003642AC"/>
    <w:rsid w:val="00370242"/>
    <w:rsid w:val="00382C62"/>
    <w:rsid w:val="0038473D"/>
    <w:rsid w:val="003A0B24"/>
    <w:rsid w:val="003A79AA"/>
    <w:rsid w:val="003B0D21"/>
    <w:rsid w:val="003B66D3"/>
    <w:rsid w:val="003D07CE"/>
    <w:rsid w:val="003E0025"/>
    <w:rsid w:val="003F6FE0"/>
    <w:rsid w:val="0040180C"/>
    <w:rsid w:val="004024E5"/>
    <w:rsid w:val="00402F3E"/>
    <w:rsid w:val="00412E18"/>
    <w:rsid w:val="004209EF"/>
    <w:rsid w:val="0042100F"/>
    <w:rsid w:val="0042761A"/>
    <w:rsid w:val="00475FD7"/>
    <w:rsid w:val="00480C70"/>
    <w:rsid w:val="004C0B55"/>
    <w:rsid w:val="004D2853"/>
    <w:rsid w:val="004E06DD"/>
    <w:rsid w:val="004E41E4"/>
    <w:rsid w:val="004E659D"/>
    <w:rsid w:val="004F3F42"/>
    <w:rsid w:val="005047B6"/>
    <w:rsid w:val="0052112E"/>
    <w:rsid w:val="00546B34"/>
    <w:rsid w:val="00564FF7"/>
    <w:rsid w:val="005C20B6"/>
    <w:rsid w:val="005C2775"/>
    <w:rsid w:val="005D65EB"/>
    <w:rsid w:val="0060169A"/>
    <w:rsid w:val="00602DE0"/>
    <w:rsid w:val="00604718"/>
    <w:rsid w:val="00604C5D"/>
    <w:rsid w:val="00622D2F"/>
    <w:rsid w:val="00641FF4"/>
    <w:rsid w:val="00644061"/>
    <w:rsid w:val="0064493B"/>
    <w:rsid w:val="00652815"/>
    <w:rsid w:val="00677FEE"/>
    <w:rsid w:val="006D2E50"/>
    <w:rsid w:val="006D4372"/>
    <w:rsid w:val="006E1ABA"/>
    <w:rsid w:val="006E55D8"/>
    <w:rsid w:val="006F599B"/>
    <w:rsid w:val="00703FCB"/>
    <w:rsid w:val="00706C29"/>
    <w:rsid w:val="00714CDB"/>
    <w:rsid w:val="0073112C"/>
    <w:rsid w:val="00743FED"/>
    <w:rsid w:val="0075144C"/>
    <w:rsid w:val="00760302"/>
    <w:rsid w:val="00760338"/>
    <w:rsid w:val="007670A0"/>
    <w:rsid w:val="00781685"/>
    <w:rsid w:val="007876A2"/>
    <w:rsid w:val="00790B07"/>
    <w:rsid w:val="00790DB2"/>
    <w:rsid w:val="00795A58"/>
    <w:rsid w:val="007A0A89"/>
    <w:rsid w:val="007B1AE7"/>
    <w:rsid w:val="007B4B2B"/>
    <w:rsid w:val="007C4241"/>
    <w:rsid w:val="007C61D4"/>
    <w:rsid w:val="007C7B46"/>
    <w:rsid w:val="007D0156"/>
    <w:rsid w:val="007D63CD"/>
    <w:rsid w:val="007E2460"/>
    <w:rsid w:val="007E4737"/>
    <w:rsid w:val="007E6500"/>
    <w:rsid w:val="007F6C9B"/>
    <w:rsid w:val="008237C8"/>
    <w:rsid w:val="00843D79"/>
    <w:rsid w:val="008476BC"/>
    <w:rsid w:val="00856899"/>
    <w:rsid w:val="008657B7"/>
    <w:rsid w:val="00866822"/>
    <w:rsid w:val="008727C1"/>
    <w:rsid w:val="00873F8F"/>
    <w:rsid w:val="00890604"/>
    <w:rsid w:val="0089284C"/>
    <w:rsid w:val="008A6FC2"/>
    <w:rsid w:val="008B1683"/>
    <w:rsid w:val="008B2A85"/>
    <w:rsid w:val="008C1B30"/>
    <w:rsid w:val="008E4C23"/>
    <w:rsid w:val="00904117"/>
    <w:rsid w:val="0094574B"/>
    <w:rsid w:val="0094693F"/>
    <w:rsid w:val="00951A9A"/>
    <w:rsid w:val="00957DFB"/>
    <w:rsid w:val="009638CD"/>
    <w:rsid w:val="009656D9"/>
    <w:rsid w:val="00973E75"/>
    <w:rsid w:val="00986008"/>
    <w:rsid w:val="00986C4B"/>
    <w:rsid w:val="00997255"/>
    <w:rsid w:val="009A5670"/>
    <w:rsid w:val="009B07D2"/>
    <w:rsid w:val="009C437F"/>
    <w:rsid w:val="009C7CB0"/>
    <w:rsid w:val="009D630D"/>
    <w:rsid w:val="009F1E9A"/>
    <w:rsid w:val="00A047A0"/>
    <w:rsid w:val="00A17D85"/>
    <w:rsid w:val="00A25126"/>
    <w:rsid w:val="00A344DC"/>
    <w:rsid w:val="00A43216"/>
    <w:rsid w:val="00A47C9E"/>
    <w:rsid w:val="00A534BC"/>
    <w:rsid w:val="00A56E99"/>
    <w:rsid w:val="00A71B49"/>
    <w:rsid w:val="00A72101"/>
    <w:rsid w:val="00A87CE8"/>
    <w:rsid w:val="00A91A22"/>
    <w:rsid w:val="00AA182E"/>
    <w:rsid w:val="00AA4B5D"/>
    <w:rsid w:val="00AA6BAF"/>
    <w:rsid w:val="00AD79D7"/>
    <w:rsid w:val="00AF0400"/>
    <w:rsid w:val="00AF5C59"/>
    <w:rsid w:val="00B30AEB"/>
    <w:rsid w:val="00B4094B"/>
    <w:rsid w:val="00B776B2"/>
    <w:rsid w:val="00BA3593"/>
    <w:rsid w:val="00BA4D59"/>
    <w:rsid w:val="00BA6A6E"/>
    <w:rsid w:val="00BB2D64"/>
    <w:rsid w:val="00BC100C"/>
    <w:rsid w:val="00BE6085"/>
    <w:rsid w:val="00BF0F1F"/>
    <w:rsid w:val="00BF3A60"/>
    <w:rsid w:val="00C168E9"/>
    <w:rsid w:val="00C27E7F"/>
    <w:rsid w:val="00C749E3"/>
    <w:rsid w:val="00C76E54"/>
    <w:rsid w:val="00C81AD6"/>
    <w:rsid w:val="00CB313E"/>
    <w:rsid w:val="00CD22A7"/>
    <w:rsid w:val="00CD3539"/>
    <w:rsid w:val="00CD524C"/>
    <w:rsid w:val="00CF6008"/>
    <w:rsid w:val="00D15DA7"/>
    <w:rsid w:val="00D16974"/>
    <w:rsid w:val="00D2085B"/>
    <w:rsid w:val="00D36CF8"/>
    <w:rsid w:val="00D563AB"/>
    <w:rsid w:val="00D87203"/>
    <w:rsid w:val="00D87AF7"/>
    <w:rsid w:val="00D96135"/>
    <w:rsid w:val="00DC2B0A"/>
    <w:rsid w:val="00DC47BD"/>
    <w:rsid w:val="00DF5785"/>
    <w:rsid w:val="00E02A21"/>
    <w:rsid w:val="00E038AF"/>
    <w:rsid w:val="00E076EF"/>
    <w:rsid w:val="00E07856"/>
    <w:rsid w:val="00E13267"/>
    <w:rsid w:val="00E30A1C"/>
    <w:rsid w:val="00E4560B"/>
    <w:rsid w:val="00E5472C"/>
    <w:rsid w:val="00E5627B"/>
    <w:rsid w:val="00E626A1"/>
    <w:rsid w:val="00E64ACC"/>
    <w:rsid w:val="00E768FF"/>
    <w:rsid w:val="00E96C48"/>
    <w:rsid w:val="00EA3514"/>
    <w:rsid w:val="00EA4E1B"/>
    <w:rsid w:val="00EB00B7"/>
    <w:rsid w:val="00EB3494"/>
    <w:rsid w:val="00EB4EA9"/>
    <w:rsid w:val="00EC3589"/>
    <w:rsid w:val="00EC4F07"/>
    <w:rsid w:val="00ED37A9"/>
    <w:rsid w:val="00ED721F"/>
    <w:rsid w:val="00EE0074"/>
    <w:rsid w:val="00EE140D"/>
    <w:rsid w:val="00EE3A1A"/>
    <w:rsid w:val="00EF2A80"/>
    <w:rsid w:val="00F00CC1"/>
    <w:rsid w:val="00F30661"/>
    <w:rsid w:val="00F54DF7"/>
    <w:rsid w:val="00F7000E"/>
    <w:rsid w:val="00F71A0D"/>
    <w:rsid w:val="00F755F4"/>
    <w:rsid w:val="00F849BB"/>
    <w:rsid w:val="00F91576"/>
    <w:rsid w:val="00F917DA"/>
    <w:rsid w:val="00F928DD"/>
    <w:rsid w:val="00FD37F2"/>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4C0B55"/>
    <w:pPr>
      <w:keepNext/>
      <w:keepLines/>
      <w:spacing w:after="40" w:line="240" w:lineRule="auto"/>
      <w:jc w:val="center"/>
      <w:outlineLvl w:val="1"/>
    </w:pPr>
    <w:rPr>
      <w:rFonts w:ascii="Helvetica" w:eastAsiaTheme="majorEastAsia" w:hAnsi="Helvetica" w:cs="Helvetica"/>
      <w:sz w:val="24"/>
      <w:szCs w:val="24"/>
    </w:rPr>
  </w:style>
  <w:style w:type="paragraph" w:styleId="Ttulo3">
    <w:name w:val="heading 3"/>
    <w:basedOn w:val="TAMainText"/>
    <w:next w:val="Normal"/>
    <w:link w:val="Ttulo3Char"/>
    <w:uiPriority w:val="9"/>
    <w:unhideWhenUsed/>
    <w:qFormat/>
    <w:rsid w:val="004C0B55"/>
    <w:pPr>
      <w:ind w:firstLine="0"/>
      <w:outlineLvl w:val="2"/>
    </w:pPr>
    <w:rPr>
      <w:rFonts w:ascii="Times New Roman" w:hAnsi="Times New Roman"/>
      <w:i/>
      <w:lang w:val="pt-BR"/>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4C0B55"/>
    <w:rPr>
      <w:rFonts w:ascii="Helvetica" w:eastAsiaTheme="majorEastAsia" w:hAnsi="Helvetica" w:cs="Helvetica"/>
      <w:sz w:val="24"/>
      <w:szCs w:val="24"/>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rsid w:val="004C0B55"/>
    <w:rPr>
      <w:rFonts w:ascii="Times New Roman" w:eastAsia="Times New Roman" w:hAnsi="Times New Roman" w:cs="Times New Roman"/>
      <w:i/>
      <w:sz w:val="20"/>
      <w:szCs w:val="20"/>
      <w:lang w:eastAsia="pt-BR"/>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VAFigureCaption"/>
    <w:next w:val="Normal"/>
    <w:uiPriority w:val="35"/>
    <w:unhideWhenUsed/>
    <w:qFormat/>
    <w:rsid w:val="00134469"/>
    <w:pPr>
      <w:spacing w:before="0"/>
    </w:pPr>
    <w:rPr>
      <w:rFonts w:ascii="Times New Roman" w:hAnsi="Times New Roman"/>
      <w:b/>
      <w:lang w:val="pt-BR"/>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uiPriority w:val="20"/>
    <w:qFormat/>
    <w:rsid w:val="004C0B55"/>
    <w:rPr>
      <w:rFonts w:ascii="Times New Roman" w:hAnsi="Times New Roman" w:cs="Times New Roman"/>
    </w:rPr>
  </w:style>
  <w:style w:type="paragraph" w:styleId="SemEspaamento">
    <w:name w:val="No Spacing"/>
    <w:basedOn w:val="TAMainText"/>
    <w:uiPriority w:val="1"/>
    <w:qFormat/>
    <w:rsid w:val="004C0B55"/>
    <w:rPr>
      <w:rFonts w:ascii="Times New Roman" w:hAnsi="Times New Roman"/>
      <w:lang w:val="pt-BR"/>
    </w:rPr>
  </w:style>
  <w:style w:type="paragraph" w:styleId="Citao">
    <w:name w:val="Quote"/>
    <w:basedOn w:val="TAMainText"/>
    <w:next w:val="Normal"/>
    <w:link w:val="CitaoChar"/>
    <w:uiPriority w:val="29"/>
    <w:qFormat/>
    <w:rsid w:val="003569DF"/>
    <w:pPr>
      <w:ind w:left="-284" w:hanging="286"/>
    </w:pPr>
    <w:rPr>
      <w:lang w:val="pt-BR"/>
    </w:rPr>
  </w:style>
  <w:style w:type="character" w:customStyle="1" w:styleId="CitaoChar">
    <w:name w:val="Citação Char"/>
    <w:basedOn w:val="Fontepargpadro"/>
    <w:link w:val="Citao"/>
    <w:uiPriority w:val="29"/>
    <w:rsid w:val="003569DF"/>
    <w:rPr>
      <w:rFonts w:ascii="Times" w:eastAsia="Times New Roman" w:hAnsi="Times" w:cs="Times New Roman"/>
      <w:sz w:val="20"/>
      <w:szCs w:val="20"/>
      <w:lang w:eastAsia="pt-BR"/>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997255"/>
    <w:rPr>
      <w:color w:val="808080"/>
    </w:rPr>
  </w:style>
  <w:style w:type="character" w:styleId="Hyperlink">
    <w:name w:val="Hyperlink"/>
    <w:basedOn w:val="Fontepargpadro"/>
    <w:uiPriority w:val="99"/>
    <w:unhideWhenUsed/>
    <w:rsid w:val="0024133F"/>
    <w:rPr>
      <w:color w:val="0563C1" w:themeColor="hyperlink"/>
      <w:u w:val="single"/>
    </w:rPr>
  </w:style>
  <w:style w:type="character" w:styleId="MenoPendente">
    <w:name w:val="Unresolved Mention"/>
    <w:basedOn w:val="Fontepargpadro"/>
    <w:uiPriority w:val="99"/>
    <w:semiHidden/>
    <w:unhideWhenUsed/>
    <w:rsid w:val="0024133F"/>
    <w:rPr>
      <w:color w:val="605E5C"/>
      <w:shd w:val="clear" w:color="auto" w:fill="E1DFDD"/>
    </w:rPr>
  </w:style>
  <w:style w:type="character" w:styleId="Refdecomentrio">
    <w:name w:val="annotation reference"/>
    <w:basedOn w:val="Fontepargpadro"/>
    <w:uiPriority w:val="99"/>
    <w:semiHidden/>
    <w:unhideWhenUsed/>
    <w:rsid w:val="00204F1C"/>
    <w:rPr>
      <w:sz w:val="16"/>
      <w:szCs w:val="16"/>
    </w:rPr>
  </w:style>
  <w:style w:type="paragraph" w:styleId="Textodecomentrio">
    <w:name w:val="annotation text"/>
    <w:basedOn w:val="Normal"/>
    <w:link w:val="TextodecomentrioChar"/>
    <w:uiPriority w:val="99"/>
    <w:unhideWhenUsed/>
    <w:rsid w:val="00204F1C"/>
    <w:pPr>
      <w:spacing w:line="240" w:lineRule="auto"/>
    </w:pPr>
    <w:rPr>
      <w:sz w:val="20"/>
      <w:szCs w:val="20"/>
    </w:rPr>
  </w:style>
  <w:style w:type="character" w:customStyle="1" w:styleId="TextodecomentrioChar">
    <w:name w:val="Texto de comentário Char"/>
    <w:basedOn w:val="Fontepargpadro"/>
    <w:link w:val="Textodecomentrio"/>
    <w:uiPriority w:val="99"/>
    <w:rsid w:val="00204F1C"/>
    <w:rPr>
      <w:sz w:val="20"/>
      <w:szCs w:val="20"/>
    </w:rPr>
  </w:style>
  <w:style w:type="paragraph" w:styleId="Assuntodocomentrio">
    <w:name w:val="annotation subject"/>
    <w:basedOn w:val="Textodecomentrio"/>
    <w:next w:val="Textodecomentrio"/>
    <w:link w:val="AssuntodocomentrioChar"/>
    <w:uiPriority w:val="99"/>
    <w:semiHidden/>
    <w:unhideWhenUsed/>
    <w:rsid w:val="00204F1C"/>
    <w:rPr>
      <w:b/>
      <w:bCs/>
    </w:rPr>
  </w:style>
  <w:style w:type="character" w:customStyle="1" w:styleId="AssuntodocomentrioChar">
    <w:name w:val="Assunto do comentário Char"/>
    <w:basedOn w:val="TextodecomentrioChar"/>
    <w:link w:val="Assuntodocomentrio"/>
    <w:uiPriority w:val="99"/>
    <w:semiHidden/>
    <w:rsid w:val="00204F1C"/>
    <w:rPr>
      <w:b/>
      <w:bCs/>
      <w:sz w:val="20"/>
      <w:szCs w:val="20"/>
    </w:rPr>
  </w:style>
  <w:style w:type="paragraph" w:styleId="Reviso">
    <w:name w:val="Revision"/>
    <w:hidden/>
    <w:uiPriority w:val="99"/>
    <w:semiHidden/>
    <w:rsid w:val="0089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2061">
      <w:bodyDiv w:val="1"/>
      <w:marLeft w:val="0"/>
      <w:marRight w:val="0"/>
      <w:marTop w:val="0"/>
      <w:marBottom w:val="0"/>
      <w:divBdr>
        <w:top w:val="none" w:sz="0" w:space="0" w:color="auto"/>
        <w:left w:val="none" w:sz="0" w:space="0" w:color="auto"/>
        <w:bottom w:val="none" w:sz="0" w:space="0" w:color="auto"/>
        <w:right w:val="none" w:sz="0" w:space="0" w:color="auto"/>
      </w:divBdr>
      <w:divsChild>
        <w:div w:id="1453552614">
          <w:marLeft w:val="640"/>
          <w:marRight w:val="0"/>
          <w:marTop w:val="0"/>
          <w:marBottom w:val="0"/>
          <w:divBdr>
            <w:top w:val="none" w:sz="0" w:space="0" w:color="auto"/>
            <w:left w:val="none" w:sz="0" w:space="0" w:color="auto"/>
            <w:bottom w:val="none" w:sz="0" w:space="0" w:color="auto"/>
            <w:right w:val="none" w:sz="0" w:space="0" w:color="auto"/>
          </w:divBdr>
        </w:div>
        <w:div w:id="2022732594">
          <w:marLeft w:val="640"/>
          <w:marRight w:val="0"/>
          <w:marTop w:val="0"/>
          <w:marBottom w:val="0"/>
          <w:divBdr>
            <w:top w:val="none" w:sz="0" w:space="0" w:color="auto"/>
            <w:left w:val="none" w:sz="0" w:space="0" w:color="auto"/>
            <w:bottom w:val="none" w:sz="0" w:space="0" w:color="auto"/>
            <w:right w:val="none" w:sz="0" w:space="0" w:color="auto"/>
          </w:divBdr>
        </w:div>
        <w:div w:id="2099057418">
          <w:marLeft w:val="640"/>
          <w:marRight w:val="0"/>
          <w:marTop w:val="0"/>
          <w:marBottom w:val="0"/>
          <w:divBdr>
            <w:top w:val="none" w:sz="0" w:space="0" w:color="auto"/>
            <w:left w:val="none" w:sz="0" w:space="0" w:color="auto"/>
            <w:bottom w:val="none" w:sz="0" w:space="0" w:color="auto"/>
            <w:right w:val="none" w:sz="0" w:space="0" w:color="auto"/>
          </w:divBdr>
        </w:div>
        <w:div w:id="1692991826">
          <w:marLeft w:val="640"/>
          <w:marRight w:val="0"/>
          <w:marTop w:val="0"/>
          <w:marBottom w:val="0"/>
          <w:divBdr>
            <w:top w:val="none" w:sz="0" w:space="0" w:color="auto"/>
            <w:left w:val="none" w:sz="0" w:space="0" w:color="auto"/>
            <w:bottom w:val="none" w:sz="0" w:space="0" w:color="auto"/>
            <w:right w:val="none" w:sz="0" w:space="0" w:color="auto"/>
          </w:divBdr>
        </w:div>
        <w:div w:id="790319173">
          <w:marLeft w:val="640"/>
          <w:marRight w:val="0"/>
          <w:marTop w:val="0"/>
          <w:marBottom w:val="0"/>
          <w:divBdr>
            <w:top w:val="none" w:sz="0" w:space="0" w:color="auto"/>
            <w:left w:val="none" w:sz="0" w:space="0" w:color="auto"/>
            <w:bottom w:val="none" w:sz="0" w:space="0" w:color="auto"/>
            <w:right w:val="none" w:sz="0" w:space="0" w:color="auto"/>
          </w:divBdr>
        </w:div>
        <w:div w:id="182327518">
          <w:marLeft w:val="640"/>
          <w:marRight w:val="0"/>
          <w:marTop w:val="0"/>
          <w:marBottom w:val="0"/>
          <w:divBdr>
            <w:top w:val="none" w:sz="0" w:space="0" w:color="auto"/>
            <w:left w:val="none" w:sz="0" w:space="0" w:color="auto"/>
            <w:bottom w:val="none" w:sz="0" w:space="0" w:color="auto"/>
            <w:right w:val="none" w:sz="0" w:space="0" w:color="auto"/>
          </w:divBdr>
        </w:div>
        <w:div w:id="496463588">
          <w:marLeft w:val="640"/>
          <w:marRight w:val="0"/>
          <w:marTop w:val="0"/>
          <w:marBottom w:val="0"/>
          <w:divBdr>
            <w:top w:val="none" w:sz="0" w:space="0" w:color="auto"/>
            <w:left w:val="none" w:sz="0" w:space="0" w:color="auto"/>
            <w:bottom w:val="none" w:sz="0" w:space="0" w:color="auto"/>
            <w:right w:val="none" w:sz="0" w:space="0" w:color="auto"/>
          </w:divBdr>
        </w:div>
        <w:div w:id="1437671974">
          <w:marLeft w:val="640"/>
          <w:marRight w:val="0"/>
          <w:marTop w:val="0"/>
          <w:marBottom w:val="0"/>
          <w:divBdr>
            <w:top w:val="none" w:sz="0" w:space="0" w:color="auto"/>
            <w:left w:val="none" w:sz="0" w:space="0" w:color="auto"/>
            <w:bottom w:val="none" w:sz="0" w:space="0" w:color="auto"/>
            <w:right w:val="none" w:sz="0" w:space="0" w:color="auto"/>
          </w:divBdr>
        </w:div>
      </w:divsChild>
    </w:div>
    <w:div w:id="219443738">
      <w:bodyDiv w:val="1"/>
      <w:marLeft w:val="0"/>
      <w:marRight w:val="0"/>
      <w:marTop w:val="0"/>
      <w:marBottom w:val="0"/>
      <w:divBdr>
        <w:top w:val="none" w:sz="0" w:space="0" w:color="auto"/>
        <w:left w:val="none" w:sz="0" w:space="0" w:color="auto"/>
        <w:bottom w:val="none" w:sz="0" w:space="0" w:color="auto"/>
        <w:right w:val="none" w:sz="0" w:space="0" w:color="auto"/>
      </w:divBdr>
      <w:divsChild>
        <w:div w:id="372970894">
          <w:marLeft w:val="640"/>
          <w:marRight w:val="0"/>
          <w:marTop w:val="0"/>
          <w:marBottom w:val="0"/>
          <w:divBdr>
            <w:top w:val="none" w:sz="0" w:space="0" w:color="auto"/>
            <w:left w:val="none" w:sz="0" w:space="0" w:color="auto"/>
            <w:bottom w:val="none" w:sz="0" w:space="0" w:color="auto"/>
            <w:right w:val="none" w:sz="0" w:space="0" w:color="auto"/>
          </w:divBdr>
        </w:div>
        <w:div w:id="1897469730">
          <w:marLeft w:val="640"/>
          <w:marRight w:val="0"/>
          <w:marTop w:val="0"/>
          <w:marBottom w:val="0"/>
          <w:divBdr>
            <w:top w:val="none" w:sz="0" w:space="0" w:color="auto"/>
            <w:left w:val="none" w:sz="0" w:space="0" w:color="auto"/>
            <w:bottom w:val="none" w:sz="0" w:space="0" w:color="auto"/>
            <w:right w:val="none" w:sz="0" w:space="0" w:color="auto"/>
          </w:divBdr>
        </w:div>
        <w:div w:id="339505849">
          <w:marLeft w:val="640"/>
          <w:marRight w:val="0"/>
          <w:marTop w:val="0"/>
          <w:marBottom w:val="0"/>
          <w:divBdr>
            <w:top w:val="none" w:sz="0" w:space="0" w:color="auto"/>
            <w:left w:val="none" w:sz="0" w:space="0" w:color="auto"/>
            <w:bottom w:val="none" w:sz="0" w:space="0" w:color="auto"/>
            <w:right w:val="none" w:sz="0" w:space="0" w:color="auto"/>
          </w:divBdr>
        </w:div>
        <w:div w:id="1345405056">
          <w:marLeft w:val="640"/>
          <w:marRight w:val="0"/>
          <w:marTop w:val="0"/>
          <w:marBottom w:val="0"/>
          <w:divBdr>
            <w:top w:val="none" w:sz="0" w:space="0" w:color="auto"/>
            <w:left w:val="none" w:sz="0" w:space="0" w:color="auto"/>
            <w:bottom w:val="none" w:sz="0" w:space="0" w:color="auto"/>
            <w:right w:val="none" w:sz="0" w:space="0" w:color="auto"/>
          </w:divBdr>
        </w:div>
        <w:div w:id="350106827">
          <w:marLeft w:val="640"/>
          <w:marRight w:val="0"/>
          <w:marTop w:val="0"/>
          <w:marBottom w:val="0"/>
          <w:divBdr>
            <w:top w:val="none" w:sz="0" w:space="0" w:color="auto"/>
            <w:left w:val="none" w:sz="0" w:space="0" w:color="auto"/>
            <w:bottom w:val="none" w:sz="0" w:space="0" w:color="auto"/>
            <w:right w:val="none" w:sz="0" w:space="0" w:color="auto"/>
          </w:divBdr>
        </w:div>
        <w:div w:id="1959287925">
          <w:marLeft w:val="640"/>
          <w:marRight w:val="0"/>
          <w:marTop w:val="0"/>
          <w:marBottom w:val="0"/>
          <w:divBdr>
            <w:top w:val="none" w:sz="0" w:space="0" w:color="auto"/>
            <w:left w:val="none" w:sz="0" w:space="0" w:color="auto"/>
            <w:bottom w:val="none" w:sz="0" w:space="0" w:color="auto"/>
            <w:right w:val="none" w:sz="0" w:space="0" w:color="auto"/>
          </w:divBdr>
        </w:div>
        <w:div w:id="705254244">
          <w:marLeft w:val="640"/>
          <w:marRight w:val="0"/>
          <w:marTop w:val="0"/>
          <w:marBottom w:val="0"/>
          <w:divBdr>
            <w:top w:val="none" w:sz="0" w:space="0" w:color="auto"/>
            <w:left w:val="none" w:sz="0" w:space="0" w:color="auto"/>
            <w:bottom w:val="none" w:sz="0" w:space="0" w:color="auto"/>
            <w:right w:val="none" w:sz="0" w:space="0" w:color="auto"/>
          </w:divBdr>
        </w:div>
        <w:div w:id="906722313">
          <w:marLeft w:val="640"/>
          <w:marRight w:val="0"/>
          <w:marTop w:val="0"/>
          <w:marBottom w:val="0"/>
          <w:divBdr>
            <w:top w:val="none" w:sz="0" w:space="0" w:color="auto"/>
            <w:left w:val="none" w:sz="0" w:space="0" w:color="auto"/>
            <w:bottom w:val="none" w:sz="0" w:space="0" w:color="auto"/>
            <w:right w:val="none" w:sz="0" w:space="0" w:color="auto"/>
          </w:divBdr>
        </w:div>
      </w:divsChild>
    </w:div>
    <w:div w:id="258486466">
      <w:bodyDiv w:val="1"/>
      <w:marLeft w:val="0"/>
      <w:marRight w:val="0"/>
      <w:marTop w:val="0"/>
      <w:marBottom w:val="0"/>
      <w:divBdr>
        <w:top w:val="none" w:sz="0" w:space="0" w:color="auto"/>
        <w:left w:val="none" w:sz="0" w:space="0" w:color="auto"/>
        <w:bottom w:val="none" w:sz="0" w:space="0" w:color="auto"/>
        <w:right w:val="none" w:sz="0" w:space="0" w:color="auto"/>
      </w:divBdr>
      <w:divsChild>
        <w:div w:id="86270924">
          <w:marLeft w:val="640"/>
          <w:marRight w:val="0"/>
          <w:marTop w:val="0"/>
          <w:marBottom w:val="0"/>
          <w:divBdr>
            <w:top w:val="none" w:sz="0" w:space="0" w:color="auto"/>
            <w:left w:val="none" w:sz="0" w:space="0" w:color="auto"/>
            <w:bottom w:val="none" w:sz="0" w:space="0" w:color="auto"/>
            <w:right w:val="none" w:sz="0" w:space="0" w:color="auto"/>
          </w:divBdr>
        </w:div>
        <w:div w:id="1075082540">
          <w:marLeft w:val="640"/>
          <w:marRight w:val="0"/>
          <w:marTop w:val="0"/>
          <w:marBottom w:val="0"/>
          <w:divBdr>
            <w:top w:val="none" w:sz="0" w:space="0" w:color="auto"/>
            <w:left w:val="none" w:sz="0" w:space="0" w:color="auto"/>
            <w:bottom w:val="none" w:sz="0" w:space="0" w:color="auto"/>
            <w:right w:val="none" w:sz="0" w:space="0" w:color="auto"/>
          </w:divBdr>
        </w:div>
        <w:div w:id="1333795492">
          <w:marLeft w:val="640"/>
          <w:marRight w:val="0"/>
          <w:marTop w:val="0"/>
          <w:marBottom w:val="0"/>
          <w:divBdr>
            <w:top w:val="none" w:sz="0" w:space="0" w:color="auto"/>
            <w:left w:val="none" w:sz="0" w:space="0" w:color="auto"/>
            <w:bottom w:val="none" w:sz="0" w:space="0" w:color="auto"/>
            <w:right w:val="none" w:sz="0" w:space="0" w:color="auto"/>
          </w:divBdr>
        </w:div>
        <w:div w:id="249043927">
          <w:marLeft w:val="640"/>
          <w:marRight w:val="0"/>
          <w:marTop w:val="0"/>
          <w:marBottom w:val="0"/>
          <w:divBdr>
            <w:top w:val="none" w:sz="0" w:space="0" w:color="auto"/>
            <w:left w:val="none" w:sz="0" w:space="0" w:color="auto"/>
            <w:bottom w:val="none" w:sz="0" w:space="0" w:color="auto"/>
            <w:right w:val="none" w:sz="0" w:space="0" w:color="auto"/>
          </w:divBdr>
        </w:div>
        <w:div w:id="180633051">
          <w:marLeft w:val="640"/>
          <w:marRight w:val="0"/>
          <w:marTop w:val="0"/>
          <w:marBottom w:val="0"/>
          <w:divBdr>
            <w:top w:val="none" w:sz="0" w:space="0" w:color="auto"/>
            <w:left w:val="none" w:sz="0" w:space="0" w:color="auto"/>
            <w:bottom w:val="none" w:sz="0" w:space="0" w:color="auto"/>
            <w:right w:val="none" w:sz="0" w:space="0" w:color="auto"/>
          </w:divBdr>
        </w:div>
        <w:div w:id="353575769">
          <w:marLeft w:val="640"/>
          <w:marRight w:val="0"/>
          <w:marTop w:val="0"/>
          <w:marBottom w:val="0"/>
          <w:divBdr>
            <w:top w:val="none" w:sz="0" w:space="0" w:color="auto"/>
            <w:left w:val="none" w:sz="0" w:space="0" w:color="auto"/>
            <w:bottom w:val="none" w:sz="0" w:space="0" w:color="auto"/>
            <w:right w:val="none" w:sz="0" w:space="0" w:color="auto"/>
          </w:divBdr>
        </w:div>
        <w:div w:id="549809462">
          <w:marLeft w:val="640"/>
          <w:marRight w:val="0"/>
          <w:marTop w:val="0"/>
          <w:marBottom w:val="0"/>
          <w:divBdr>
            <w:top w:val="none" w:sz="0" w:space="0" w:color="auto"/>
            <w:left w:val="none" w:sz="0" w:space="0" w:color="auto"/>
            <w:bottom w:val="none" w:sz="0" w:space="0" w:color="auto"/>
            <w:right w:val="none" w:sz="0" w:space="0" w:color="auto"/>
          </w:divBdr>
        </w:div>
        <w:div w:id="1717587222">
          <w:marLeft w:val="640"/>
          <w:marRight w:val="0"/>
          <w:marTop w:val="0"/>
          <w:marBottom w:val="0"/>
          <w:divBdr>
            <w:top w:val="none" w:sz="0" w:space="0" w:color="auto"/>
            <w:left w:val="none" w:sz="0" w:space="0" w:color="auto"/>
            <w:bottom w:val="none" w:sz="0" w:space="0" w:color="auto"/>
            <w:right w:val="none" w:sz="0" w:space="0" w:color="auto"/>
          </w:divBdr>
        </w:div>
        <w:div w:id="1563832792">
          <w:marLeft w:val="640"/>
          <w:marRight w:val="0"/>
          <w:marTop w:val="0"/>
          <w:marBottom w:val="0"/>
          <w:divBdr>
            <w:top w:val="none" w:sz="0" w:space="0" w:color="auto"/>
            <w:left w:val="none" w:sz="0" w:space="0" w:color="auto"/>
            <w:bottom w:val="none" w:sz="0" w:space="0" w:color="auto"/>
            <w:right w:val="none" w:sz="0" w:space="0" w:color="auto"/>
          </w:divBdr>
        </w:div>
        <w:div w:id="1277716144">
          <w:marLeft w:val="640"/>
          <w:marRight w:val="0"/>
          <w:marTop w:val="0"/>
          <w:marBottom w:val="0"/>
          <w:divBdr>
            <w:top w:val="none" w:sz="0" w:space="0" w:color="auto"/>
            <w:left w:val="none" w:sz="0" w:space="0" w:color="auto"/>
            <w:bottom w:val="none" w:sz="0" w:space="0" w:color="auto"/>
            <w:right w:val="none" w:sz="0" w:space="0" w:color="auto"/>
          </w:divBdr>
        </w:div>
      </w:divsChild>
    </w:div>
    <w:div w:id="271476131">
      <w:bodyDiv w:val="1"/>
      <w:marLeft w:val="0"/>
      <w:marRight w:val="0"/>
      <w:marTop w:val="0"/>
      <w:marBottom w:val="0"/>
      <w:divBdr>
        <w:top w:val="none" w:sz="0" w:space="0" w:color="auto"/>
        <w:left w:val="none" w:sz="0" w:space="0" w:color="auto"/>
        <w:bottom w:val="none" w:sz="0" w:space="0" w:color="auto"/>
        <w:right w:val="none" w:sz="0" w:space="0" w:color="auto"/>
      </w:divBdr>
      <w:divsChild>
        <w:div w:id="1048841132">
          <w:marLeft w:val="640"/>
          <w:marRight w:val="0"/>
          <w:marTop w:val="0"/>
          <w:marBottom w:val="0"/>
          <w:divBdr>
            <w:top w:val="none" w:sz="0" w:space="0" w:color="auto"/>
            <w:left w:val="none" w:sz="0" w:space="0" w:color="auto"/>
            <w:bottom w:val="none" w:sz="0" w:space="0" w:color="auto"/>
            <w:right w:val="none" w:sz="0" w:space="0" w:color="auto"/>
          </w:divBdr>
        </w:div>
        <w:div w:id="1476293366">
          <w:marLeft w:val="640"/>
          <w:marRight w:val="0"/>
          <w:marTop w:val="0"/>
          <w:marBottom w:val="0"/>
          <w:divBdr>
            <w:top w:val="none" w:sz="0" w:space="0" w:color="auto"/>
            <w:left w:val="none" w:sz="0" w:space="0" w:color="auto"/>
            <w:bottom w:val="none" w:sz="0" w:space="0" w:color="auto"/>
            <w:right w:val="none" w:sz="0" w:space="0" w:color="auto"/>
          </w:divBdr>
        </w:div>
        <w:div w:id="54816436">
          <w:marLeft w:val="640"/>
          <w:marRight w:val="0"/>
          <w:marTop w:val="0"/>
          <w:marBottom w:val="0"/>
          <w:divBdr>
            <w:top w:val="none" w:sz="0" w:space="0" w:color="auto"/>
            <w:left w:val="none" w:sz="0" w:space="0" w:color="auto"/>
            <w:bottom w:val="none" w:sz="0" w:space="0" w:color="auto"/>
            <w:right w:val="none" w:sz="0" w:space="0" w:color="auto"/>
          </w:divBdr>
        </w:div>
        <w:div w:id="452482513">
          <w:marLeft w:val="640"/>
          <w:marRight w:val="0"/>
          <w:marTop w:val="0"/>
          <w:marBottom w:val="0"/>
          <w:divBdr>
            <w:top w:val="none" w:sz="0" w:space="0" w:color="auto"/>
            <w:left w:val="none" w:sz="0" w:space="0" w:color="auto"/>
            <w:bottom w:val="none" w:sz="0" w:space="0" w:color="auto"/>
            <w:right w:val="none" w:sz="0" w:space="0" w:color="auto"/>
          </w:divBdr>
        </w:div>
        <w:div w:id="1315837525">
          <w:marLeft w:val="640"/>
          <w:marRight w:val="0"/>
          <w:marTop w:val="0"/>
          <w:marBottom w:val="0"/>
          <w:divBdr>
            <w:top w:val="none" w:sz="0" w:space="0" w:color="auto"/>
            <w:left w:val="none" w:sz="0" w:space="0" w:color="auto"/>
            <w:bottom w:val="none" w:sz="0" w:space="0" w:color="auto"/>
            <w:right w:val="none" w:sz="0" w:space="0" w:color="auto"/>
          </w:divBdr>
        </w:div>
        <w:div w:id="1546721406">
          <w:marLeft w:val="640"/>
          <w:marRight w:val="0"/>
          <w:marTop w:val="0"/>
          <w:marBottom w:val="0"/>
          <w:divBdr>
            <w:top w:val="none" w:sz="0" w:space="0" w:color="auto"/>
            <w:left w:val="none" w:sz="0" w:space="0" w:color="auto"/>
            <w:bottom w:val="none" w:sz="0" w:space="0" w:color="auto"/>
            <w:right w:val="none" w:sz="0" w:space="0" w:color="auto"/>
          </w:divBdr>
        </w:div>
        <w:div w:id="644316636">
          <w:marLeft w:val="640"/>
          <w:marRight w:val="0"/>
          <w:marTop w:val="0"/>
          <w:marBottom w:val="0"/>
          <w:divBdr>
            <w:top w:val="none" w:sz="0" w:space="0" w:color="auto"/>
            <w:left w:val="none" w:sz="0" w:space="0" w:color="auto"/>
            <w:bottom w:val="none" w:sz="0" w:space="0" w:color="auto"/>
            <w:right w:val="none" w:sz="0" w:space="0" w:color="auto"/>
          </w:divBdr>
        </w:div>
        <w:div w:id="209346977">
          <w:marLeft w:val="640"/>
          <w:marRight w:val="0"/>
          <w:marTop w:val="0"/>
          <w:marBottom w:val="0"/>
          <w:divBdr>
            <w:top w:val="none" w:sz="0" w:space="0" w:color="auto"/>
            <w:left w:val="none" w:sz="0" w:space="0" w:color="auto"/>
            <w:bottom w:val="none" w:sz="0" w:space="0" w:color="auto"/>
            <w:right w:val="none" w:sz="0" w:space="0" w:color="auto"/>
          </w:divBdr>
        </w:div>
      </w:divsChild>
    </w:div>
    <w:div w:id="448822763">
      <w:bodyDiv w:val="1"/>
      <w:marLeft w:val="0"/>
      <w:marRight w:val="0"/>
      <w:marTop w:val="0"/>
      <w:marBottom w:val="0"/>
      <w:divBdr>
        <w:top w:val="none" w:sz="0" w:space="0" w:color="auto"/>
        <w:left w:val="none" w:sz="0" w:space="0" w:color="auto"/>
        <w:bottom w:val="none" w:sz="0" w:space="0" w:color="auto"/>
        <w:right w:val="none" w:sz="0" w:space="0" w:color="auto"/>
      </w:divBdr>
      <w:divsChild>
        <w:div w:id="912861995">
          <w:marLeft w:val="640"/>
          <w:marRight w:val="0"/>
          <w:marTop w:val="0"/>
          <w:marBottom w:val="0"/>
          <w:divBdr>
            <w:top w:val="none" w:sz="0" w:space="0" w:color="auto"/>
            <w:left w:val="none" w:sz="0" w:space="0" w:color="auto"/>
            <w:bottom w:val="none" w:sz="0" w:space="0" w:color="auto"/>
            <w:right w:val="none" w:sz="0" w:space="0" w:color="auto"/>
          </w:divBdr>
        </w:div>
        <w:div w:id="351497500">
          <w:marLeft w:val="640"/>
          <w:marRight w:val="0"/>
          <w:marTop w:val="0"/>
          <w:marBottom w:val="0"/>
          <w:divBdr>
            <w:top w:val="none" w:sz="0" w:space="0" w:color="auto"/>
            <w:left w:val="none" w:sz="0" w:space="0" w:color="auto"/>
            <w:bottom w:val="none" w:sz="0" w:space="0" w:color="auto"/>
            <w:right w:val="none" w:sz="0" w:space="0" w:color="auto"/>
          </w:divBdr>
        </w:div>
        <w:div w:id="2112508083">
          <w:marLeft w:val="640"/>
          <w:marRight w:val="0"/>
          <w:marTop w:val="0"/>
          <w:marBottom w:val="0"/>
          <w:divBdr>
            <w:top w:val="none" w:sz="0" w:space="0" w:color="auto"/>
            <w:left w:val="none" w:sz="0" w:space="0" w:color="auto"/>
            <w:bottom w:val="none" w:sz="0" w:space="0" w:color="auto"/>
            <w:right w:val="none" w:sz="0" w:space="0" w:color="auto"/>
          </w:divBdr>
        </w:div>
        <w:div w:id="2126926689">
          <w:marLeft w:val="640"/>
          <w:marRight w:val="0"/>
          <w:marTop w:val="0"/>
          <w:marBottom w:val="0"/>
          <w:divBdr>
            <w:top w:val="none" w:sz="0" w:space="0" w:color="auto"/>
            <w:left w:val="none" w:sz="0" w:space="0" w:color="auto"/>
            <w:bottom w:val="none" w:sz="0" w:space="0" w:color="auto"/>
            <w:right w:val="none" w:sz="0" w:space="0" w:color="auto"/>
          </w:divBdr>
        </w:div>
        <w:div w:id="1564557323">
          <w:marLeft w:val="640"/>
          <w:marRight w:val="0"/>
          <w:marTop w:val="0"/>
          <w:marBottom w:val="0"/>
          <w:divBdr>
            <w:top w:val="none" w:sz="0" w:space="0" w:color="auto"/>
            <w:left w:val="none" w:sz="0" w:space="0" w:color="auto"/>
            <w:bottom w:val="none" w:sz="0" w:space="0" w:color="auto"/>
            <w:right w:val="none" w:sz="0" w:space="0" w:color="auto"/>
          </w:divBdr>
        </w:div>
        <w:div w:id="270862696">
          <w:marLeft w:val="640"/>
          <w:marRight w:val="0"/>
          <w:marTop w:val="0"/>
          <w:marBottom w:val="0"/>
          <w:divBdr>
            <w:top w:val="none" w:sz="0" w:space="0" w:color="auto"/>
            <w:left w:val="none" w:sz="0" w:space="0" w:color="auto"/>
            <w:bottom w:val="none" w:sz="0" w:space="0" w:color="auto"/>
            <w:right w:val="none" w:sz="0" w:space="0" w:color="auto"/>
          </w:divBdr>
        </w:div>
        <w:div w:id="1680815141">
          <w:marLeft w:val="640"/>
          <w:marRight w:val="0"/>
          <w:marTop w:val="0"/>
          <w:marBottom w:val="0"/>
          <w:divBdr>
            <w:top w:val="none" w:sz="0" w:space="0" w:color="auto"/>
            <w:left w:val="none" w:sz="0" w:space="0" w:color="auto"/>
            <w:bottom w:val="none" w:sz="0" w:space="0" w:color="auto"/>
            <w:right w:val="none" w:sz="0" w:space="0" w:color="auto"/>
          </w:divBdr>
        </w:div>
        <w:div w:id="2033454358">
          <w:marLeft w:val="640"/>
          <w:marRight w:val="0"/>
          <w:marTop w:val="0"/>
          <w:marBottom w:val="0"/>
          <w:divBdr>
            <w:top w:val="none" w:sz="0" w:space="0" w:color="auto"/>
            <w:left w:val="none" w:sz="0" w:space="0" w:color="auto"/>
            <w:bottom w:val="none" w:sz="0" w:space="0" w:color="auto"/>
            <w:right w:val="none" w:sz="0" w:space="0" w:color="auto"/>
          </w:divBdr>
        </w:div>
      </w:divsChild>
    </w:div>
    <w:div w:id="607155977">
      <w:bodyDiv w:val="1"/>
      <w:marLeft w:val="0"/>
      <w:marRight w:val="0"/>
      <w:marTop w:val="0"/>
      <w:marBottom w:val="0"/>
      <w:divBdr>
        <w:top w:val="none" w:sz="0" w:space="0" w:color="auto"/>
        <w:left w:val="none" w:sz="0" w:space="0" w:color="auto"/>
        <w:bottom w:val="none" w:sz="0" w:space="0" w:color="auto"/>
        <w:right w:val="none" w:sz="0" w:space="0" w:color="auto"/>
      </w:divBdr>
      <w:divsChild>
        <w:div w:id="334189320">
          <w:marLeft w:val="640"/>
          <w:marRight w:val="0"/>
          <w:marTop w:val="0"/>
          <w:marBottom w:val="0"/>
          <w:divBdr>
            <w:top w:val="none" w:sz="0" w:space="0" w:color="auto"/>
            <w:left w:val="none" w:sz="0" w:space="0" w:color="auto"/>
            <w:bottom w:val="none" w:sz="0" w:space="0" w:color="auto"/>
            <w:right w:val="none" w:sz="0" w:space="0" w:color="auto"/>
          </w:divBdr>
        </w:div>
        <w:div w:id="2060400943">
          <w:marLeft w:val="640"/>
          <w:marRight w:val="0"/>
          <w:marTop w:val="0"/>
          <w:marBottom w:val="0"/>
          <w:divBdr>
            <w:top w:val="none" w:sz="0" w:space="0" w:color="auto"/>
            <w:left w:val="none" w:sz="0" w:space="0" w:color="auto"/>
            <w:bottom w:val="none" w:sz="0" w:space="0" w:color="auto"/>
            <w:right w:val="none" w:sz="0" w:space="0" w:color="auto"/>
          </w:divBdr>
        </w:div>
        <w:div w:id="1612779543">
          <w:marLeft w:val="640"/>
          <w:marRight w:val="0"/>
          <w:marTop w:val="0"/>
          <w:marBottom w:val="0"/>
          <w:divBdr>
            <w:top w:val="none" w:sz="0" w:space="0" w:color="auto"/>
            <w:left w:val="none" w:sz="0" w:space="0" w:color="auto"/>
            <w:bottom w:val="none" w:sz="0" w:space="0" w:color="auto"/>
            <w:right w:val="none" w:sz="0" w:space="0" w:color="auto"/>
          </w:divBdr>
        </w:div>
        <w:div w:id="1590188329">
          <w:marLeft w:val="640"/>
          <w:marRight w:val="0"/>
          <w:marTop w:val="0"/>
          <w:marBottom w:val="0"/>
          <w:divBdr>
            <w:top w:val="none" w:sz="0" w:space="0" w:color="auto"/>
            <w:left w:val="none" w:sz="0" w:space="0" w:color="auto"/>
            <w:bottom w:val="none" w:sz="0" w:space="0" w:color="auto"/>
            <w:right w:val="none" w:sz="0" w:space="0" w:color="auto"/>
          </w:divBdr>
        </w:div>
      </w:divsChild>
    </w:div>
    <w:div w:id="864828561">
      <w:bodyDiv w:val="1"/>
      <w:marLeft w:val="0"/>
      <w:marRight w:val="0"/>
      <w:marTop w:val="0"/>
      <w:marBottom w:val="0"/>
      <w:divBdr>
        <w:top w:val="none" w:sz="0" w:space="0" w:color="auto"/>
        <w:left w:val="none" w:sz="0" w:space="0" w:color="auto"/>
        <w:bottom w:val="none" w:sz="0" w:space="0" w:color="auto"/>
        <w:right w:val="none" w:sz="0" w:space="0" w:color="auto"/>
      </w:divBdr>
      <w:divsChild>
        <w:div w:id="608395234">
          <w:marLeft w:val="640"/>
          <w:marRight w:val="0"/>
          <w:marTop w:val="0"/>
          <w:marBottom w:val="0"/>
          <w:divBdr>
            <w:top w:val="none" w:sz="0" w:space="0" w:color="auto"/>
            <w:left w:val="none" w:sz="0" w:space="0" w:color="auto"/>
            <w:bottom w:val="none" w:sz="0" w:space="0" w:color="auto"/>
            <w:right w:val="none" w:sz="0" w:space="0" w:color="auto"/>
          </w:divBdr>
        </w:div>
        <w:div w:id="202522424">
          <w:marLeft w:val="640"/>
          <w:marRight w:val="0"/>
          <w:marTop w:val="0"/>
          <w:marBottom w:val="0"/>
          <w:divBdr>
            <w:top w:val="none" w:sz="0" w:space="0" w:color="auto"/>
            <w:left w:val="none" w:sz="0" w:space="0" w:color="auto"/>
            <w:bottom w:val="none" w:sz="0" w:space="0" w:color="auto"/>
            <w:right w:val="none" w:sz="0" w:space="0" w:color="auto"/>
          </w:divBdr>
        </w:div>
        <w:div w:id="1624266118">
          <w:marLeft w:val="640"/>
          <w:marRight w:val="0"/>
          <w:marTop w:val="0"/>
          <w:marBottom w:val="0"/>
          <w:divBdr>
            <w:top w:val="none" w:sz="0" w:space="0" w:color="auto"/>
            <w:left w:val="none" w:sz="0" w:space="0" w:color="auto"/>
            <w:bottom w:val="none" w:sz="0" w:space="0" w:color="auto"/>
            <w:right w:val="none" w:sz="0" w:space="0" w:color="auto"/>
          </w:divBdr>
        </w:div>
        <w:div w:id="300304273">
          <w:marLeft w:val="640"/>
          <w:marRight w:val="0"/>
          <w:marTop w:val="0"/>
          <w:marBottom w:val="0"/>
          <w:divBdr>
            <w:top w:val="none" w:sz="0" w:space="0" w:color="auto"/>
            <w:left w:val="none" w:sz="0" w:space="0" w:color="auto"/>
            <w:bottom w:val="none" w:sz="0" w:space="0" w:color="auto"/>
            <w:right w:val="none" w:sz="0" w:space="0" w:color="auto"/>
          </w:divBdr>
        </w:div>
        <w:div w:id="827095117">
          <w:marLeft w:val="640"/>
          <w:marRight w:val="0"/>
          <w:marTop w:val="0"/>
          <w:marBottom w:val="0"/>
          <w:divBdr>
            <w:top w:val="none" w:sz="0" w:space="0" w:color="auto"/>
            <w:left w:val="none" w:sz="0" w:space="0" w:color="auto"/>
            <w:bottom w:val="none" w:sz="0" w:space="0" w:color="auto"/>
            <w:right w:val="none" w:sz="0" w:space="0" w:color="auto"/>
          </w:divBdr>
        </w:div>
        <w:div w:id="1623726163">
          <w:marLeft w:val="640"/>
          <w:marRight w:val="0"/>
          <w:marTop w:val="0"/>
          <w:marBottom w:val="0"/>
          <w:divBdr>
            <w:top w:val="none" w:sz="0" w:space="0" w:color="auto"/>
            <w:left w:val="none" w:sz="0" w:space="0" w:color="auto"/>
            <w:bottom w:val="none" w:sz="0" w:space="0" w:color="auto"/>
            <w:right w:val="none" w:sz="0" w:space="0" w:color="auto"/>
          </w:divBdr>
        </w:div>
        <w:div w:id="1098217627">
          <w:marLeft w:val="640"/>
          <w:marRight w:val="0"/>
          <w:marTop w:val="0"/>
          <w:marBottom w:val="0"/>
          <w:divBdr>
            <w:top w:val="none" w:sz="0" w:space="0" w:color="auto"/>
            <w:left w:val="none" w:sz="0" w:space="0" w:color="auto"/>
            <w:bottom w:val="none" w:sz="0" w:space="0" w:color="auto"/>
            <w:right w:val="none" w:sz="0" w:space="0" w:color="auto"/>
          </w:divBdr>
        </w:div>
        <w:div w:id="11515">
          <w:marLeft w:val="640"/>
          <w:marRight w:val="0"/>
          <w:marTop w:val="0"/>
          <w:marBottom w:val="0"/>
          <w:divBdr>
            <w:top w:val="none" w:sz="0" w:space="0" w:color="auto"/>
            <w:left w:val="none" w:sz="0" w:space="0" w:color="auto"/>
            <w:bottom w:val="none" w:sz="0" w:space="0" w:color="auto"/>
            <w:right w:val="none" w:sz="0" w:space="0" w:color="auto"/>
          </w:divBdr>
        </w:div>
      </w:divsChild>
    </w:div>
    <w:div w:id="871530237">
      <w:bodyDiv w:val="1"/>
      <w:marLeft w:val="0"/>
      <w:marRight w:val="0"/>
      <w:marTop w:val="0"/>
      <w:marBottom w:val="0"/>
      <w:divBdr>
        <w:top w:val="none" w:sz="0" w:space="0" w:color="auto"/>
        <w:left w:val="none" w:sz="0" w:space="0" w:color="auto"/>
        <w:bottom w:val="none" w:sz="0" w:space="0" w:color="auto"/>
        <w:right w:val="none" w:sz="0" w:space="0" w:color="auto"/>
      </w:divBdr>
      <w:divsChild>
        <w:div w:id="1307509558">
          <w:marLeft w:val="640"/>
          <w:marRight w:val="0"/>
          <w:marTop w:val="0"/>
          <w:marBottom w:val="0"/>
          <w:divBdr>
            <w:top w:val="none" w:sz="0" w:space="0" w:color="auto"/>
            <w:left w:val="none" w:sz="0" w:space="0" w:color="auto"/>
            <w:bottom w:val="none" w:sz="0" w:space="0" w:color="auto"/>
            <w:right w:val="none" w:sz="0" w:space="0" w:color="auto"/>
          </w:divBdr>
        </w:div>
        <w:div w:id="904606204">
          <w:marLeft w:val="640"/>
          <w:marRight w:val="0"/>
          <w:marTop w:val="0"/>
          <w:marBottom w:val="0"/>
          <w:divBdr>
            <w:top w:val="none" w:sz="0" w:space="0" w:color="auto"/>
            <w:left w:val="none" w:sz="0" w:space="0" w:color="auto"/>
            <w:bottom w:val="none" w:sz="0" w:space="0" w:color="auto"/>
            <w:right w:val="none" w:sz="0" w:space="0" w:color="auto"/>
          </w:divBdr>
        </w:div>
        <w:div w:id="969630264">
          <w:marLeft w:val="640"/>
          <w:marRight w:val="0"/>
          <w:marTop w:val="0"/>
          <w:marBottom w:val="0"/>
          <w:divBdr>
            <w:top w:val="none" w:sz="0" w:space="0" w:color="auto"/>
            <w:left w:val="none" w:sz="0" w:space="0" w:color="auto"/>
            <w:bottom w:val="none" w:sz="0" w:space="0" w:color="auto"/>
            <w:right w:val="none" w:sz="0" w:space="0" w:color="auto"/>
          </w:divBdr>
        </w:div>
        <w:div w:id="742798845">
          <w:marLeft w:val="640"/>
          <w:marRight w:val="0"/>
          <w:marTop w:val="0"/>
          <w:marBottom w:val="0"/>
          <w:divBdr>
            <w:top w:val="none" w:sz="0" w:space="0" w:color="auto"/>
            <w:left w:val="none" w:sz="0" w:space="0" w:color="auto"/>
            <w:bottom w:val="none" w:sz="0" w:space="0" w:color="auto"/>
            <w:right w:val="none" w:sz="0" w:space="0" w:color="auto"/>
          </w:divBdr>
        </w:div>
        <w:div w:id="1170483538">
          <w:marLeft w:val="640"/>
          <w:marRight w:val="0"/>
          <w:marTop w:val="0"/>
          <w:marBottom w:val="0"/>
          <w:divBdr>
            <w:top w:val="none" w:sz="0" w:space="0" w:color="auto"/>
            <w:left w:val="none" w:sz="0" w:space="0" w:color="auto"/>
            <w:bottom w:val="none" w:sz="0" w:space="0" w:color="auto"/>
            <w:right w:val="none" w:sz="0" w:space="0" w:color="auto"/>
          </w:divBdr>
        </w:div>
        <w:div w:id="1196891954">
          <w:marLeft w:val="640"/>
          <w:marRight w:val="0"/>
          <w:marTop w:val="0"/>
          <w:marBottom w:val="0"/>
          <w:divBdr>
            <w:top w:val="none" w:sz="0" w:space="0" w:color="auto"/>
            <w:left w:val="none" w:sz="0" w:space="0" w:color="auto"/>
            <w:bottom w:val="none" w:sz="0" w:space="0" w:color="auto"/>
            <w:right w:val="none" w:sz="0" w:space="0" w:color="auto"/>
          </w:divBdr>
        </w:div>
        <w:div w:id="1698965163">
          <w:marLeft w:val="640"/>
          <w:marRight w:val="0"/>
          <w:marTop w:val="0"/>
          <w:marBottom w:val="0"/>
          <w:divBdr>
            <w:top w:val="none" w:sz="0" w:space="0" w:color="auto"/>
            <w:left w:val="none" w:sz="0" w:space="0" w:color="auto"/>
            <w:bottom w:val="none" w:sz="0" w:space="0" w:color="auto"/>
            <w:right w:val="none" w:sz="0" w:space="0" w:color="auto"/>
          </w:divBdr>
        </w:div>
        <w:div w:id="1960840616">
          <w:marLeft w:val="640"/>
          <w:marRight w:val="0"/>
          <w:marTop w:val="0"/>
          <w:marBottom w:val="0"/>
          <w:divBdr>
            <w:top w:val="none" w:sz="0" w:space="0" w:color="auto"/>
            <w:left w:val="none" w:sz="0" w:space="0" w:color="auto"/>
            <w:bottom w:val="none" w:sz="0" w:space="0" w:color="auto"/>
            <w:right w:val="none" w:sz="0" w:space="0" w:color="auto"/>
          </w:divBdr>
        </w:div>
        <w:div w:id="2007710618">
          <w:marLeft w:val="640"/>
          <w:marRight w:val="0"/>
          <w:marTop w:val="0"/>
          <w:marBottom w:val="0"/>
          <w:divBdr>
            <w:top w:val="none" w:sz="0" w:space="0" w:color="auto"/>
            <w:left w:val="none" w:sz="0" w:space="0" w:color="auto"/>
            <w:bottom w:val="none" w:sz="0" w:space="0" w:color="auto"/>
            <w:right w:val="none" w:sz="0" w:space="0" w:color="auto"/>
          </w:divBdr>
        </w:div>
        <w:div w:id="752822163">
          <w:marLeft w:val="640"/>
          <w:marRight w:val="0"/>
          <w:marTop w:val="0"/>
          <w:marBottom w:val="0"/>
          <w:divBdr>
            <w:top w:val="none" w:sz="0" w:space="0" w:color="auto"/>
            <w:left w:val="none" w:sz="0" w:space="0" w:color="auto"/>
            <w:bottom w:val="none" w:sz="0" w:space="0" w:color="auto"/>
            <w:right w:val="none" w:sz="0" w:space="0" w:color="auto"/>
          </w:divBdr>
        </w:div>
      </w:divsChild>
    </w:div>
    <w:div w:id="1043288393">
      <w:bodyDiv w:val="1"/>
      <w:marLeft w:val="0"/>
      <w:marRight w:val="0"/>
      <w:marTop w:val="0"/>
      <w:marBottom w:val="0"/>
      <w:divBdr>
        <w:top w:val="none" w:sz="0" w:space="0" w:color="auto"/>
        <w:left w:val="none" w:sz="0" w:space="0" w:color="auto"/>
        <w:bottom w:val="none" w:sz="0" w:space="0" w:color="auto"/>
        <w:right w:val="none" w:sz="0" w:space="0" w:color="auto"/>
      </w:divBdr>
      <w:divsChild>
        <w:div w:id="275916119">
          <w:marLeft w:val="640"/>
          <w:marRight w:val="0"/>
          <w:marTop w:val="0"/>
          <w:marBottom w:val="0"/>
          <w:divBdr>
            <w:top w:val="none" w:sz="0" w:space="0" w:color="auto"/>
            <w:left w:val="none" w:sz="0" w:space="0" w:color="auto"/>
            <w:bottom w:val="none" w:sz="0" w:space="0" w:color="auto"/>
            <w:right w:val="none" w:sz="0" w:space="0" w:color="auto"/>
          </w:divBdr>
        </w:div>
        <w:div w:id="49891656">
          <w:marLeft w:val="640"/>
          <w:marRight w:val="0"/>
          <w:marTop w:val="0"/>
          <w:marBottom w:val="0"/>
          <w:divBdr>
            <w:top w:val="none" w:sz="0" w:space="0" w:color="auto"/>
            <w:left w:val="none" w:sz="0" w:space="0" w:color="auto"/>
            <w:bottom w:val="none" w:sz="0" w:space="0" w:color="auto"/>
            <w:right w:val="none" w:sz="0" w:space="0" w:color="auto"/>
          </w:divBdr>
        </w:div>
        <w:div w:id="2064256850">
          <w:marLeft w:val="640"/>
          <w:marRight w:val="0"/>
          <w:marTop w:val="0"/>
          <w:marBottom w:val="0"/>
          <w:divBdr>
            <w:top w:val="none" w:sz="0" w:space="0" w:color="auto"/>
            <w:left w:val="none" w:sz="0" w:space="0" w:color="auto"/>
            <w:bottom w:val="none" w:sz="0" w:space="0" w:color="auto"/>
            <w:right w:val="none" w:sz="0" w:space="0" w:color="auto"/>
          </w:divBdr>
        </w:div>
        <w:div w:id="1477454372">
          <w:marLeft w:val="640"/>
          <w:marRight w:val="0"/>
          <w:marTop w:val="0"/>
          <w:marBottom w:val="0"/>
          <w:divBdr>
            <w:top w:val="none" w:sz="0" w:space="0" w:color="auto"/>
            <w:left w:val="none" w:sz="0" w:space="0" w:color="auto"/>
            <w:bottom w:val="none" w:sz="0" w:space="0" w:color="auto"/>
            <w:right w:val="none" w:sz="0" w:space="0" w:color="auto"/>
          </w:divBdr>
        </w:div>
        <w:div w:id="796726632">
          <w:marLeft w:val="640"/>
          <w:marRight w:val="0"/>
          <w:marTop w:val="0"/>
          <w:marBottom w:val="0"/>
          <w:divBdr>
            <w:top w:val="none" w:sz="0" w:space="0" w:color="auto"/>
            <w:left w:val="none" w:sz="0" w:space="0" w:color="auto"/>
            <w:bottom w:val="none" w:sz="0" w:space="0" w:color="auto"/>
            <w:right w:val="none" w:sz="0" w:space="0" w:color="auto"/>
          </w:divBdr>
        </w:div>
        <w:div w:id="945161178">
          <w:marLeft w:val="640"/>
          <w:marRight w:val="0"/>
          <w:marTop w:val="0"/>
          <w:marBottom w:val="0"/>
          <w:divBdr>
            <w:top w:val="none" w:sz="0" w:space="0" w:color="auto"/>
            <w:left w:val="none" w:sz="0" w:space="0" w:color="auto"/>
            <w:bottom w:val="none" w:sz="0" w:space="0" w:color="auto"/>
            <w:right w:val="none" w:sz="0" w:space="0" w:color="auto"/>
          </w:divBdr>
        </w:div>
        <w:div w:id="1007446773">
          <w:marLeft w:val="640"/>
          <w:marRight w:val="0"/>
          <w:marTop w:val="0"/>
          <w:marBottom w:val="0"/>
          <w:divBdr>
            <w:top w:val="none" w:sz="0" w:space="0" w:color="auto"/>
            <w:left w:val="none" w:sz="0" w:space="0" w:color="auto"/>
            <w:bottom w:val="none" w:sz="0" w:space="0" w:color="auto"/>
            <w:right w:val="none" w:sz="0" w:space="0" w:color="auto"/>
          </w:divBdr>
        </w:div>
        <w:div w:id="1473210357">
          <w:marLeft w:val="640"/>
          <w:marRight w:val="0"/>
          <w:marTop w:val="0"/>
          <w:marBottom w:val="0"/>
          <w:divBdr>
            <w:top w:val="none" w:sz="0" w:space="0" w:color="auto"/>
            <w:left w:val="none" w:sz="0" w:space="0" w:color="auto"/>
            <w:bottom w:val="none" w:sz="0" w:space="0" w:color="auto"/>
            <w:right w:val="none" w:sz="0" w:space="0" w:color="auto"/>
          </w:divBdr>
        </w:div>
        <w:div w:id="1294749045">
          <w:marLeft w:val="640"/>
          <w:marRight w:val="0"/>
          <w:marTop w:val="0"/>
          <w:marBottom w:val="0"/>
          <w:divBdr>
            <w:top w:val="none" w:sz="0" w:space="0" w:color="auto"/>
            <w:left w:val="none" w:sz="0" w:space="0" w:color="auto"/>
            <w:bottom w:val="none" w:sz="0" w:space="0" w:color="auto"/>
            <w:right w:val="none" w:sz="0" w:space="0" w:color="auto"/>
          </w:divBdr>
        </w:div>
        <w:div w:id="657618140">
          <w:marLeft w:val="640"/>
          <w:marRight w:val="0"/>
          <w:marTop w:val="0"/>
          <w:marBottom w:val="0"/>
          <w:divBdr>
            <w:top w:val="none" w:sz="0" w:space="0" w:color="auto"/>
            <w:left w:val="none" w:sz="0" w:space="0" w:color="auto"/>
            <w:bottom w:val="none" w:sz="0" w:space="0" w:color="auto"/>
            <w:right w:val="none" w:sz="0" w:space="0" w:color="auto"/>
          </w:divBdr>
        </w:div>
      </w:divsChild>
    </w:div>
    <w:div w:id="1083143442">
      <w:bodyDiv w:val="1"/>
      <w:marLeft w:val="0"/>
      <w:marRight w:val="0"/>
      <w:marTop w:val="0"/>
      <w:marBottom w:val="0"/>
      <w:divBdr>
        <w:top w:val="none" w:sz="0" w:space="0" w:color="auto"/>
        <w:left w:val="none" w:sz="0" w:space="0" w:color="auto"/>
        <w:bottom w:val="none" w:sz="0" w:space="0" w:color="auto"/>
        <w:right w:val="none" w:sz="0" w:space="0" w:color="auto"/>
      </w:divBdr>
      <w:divsChild>
        <w:div w:id="1037193212">
          <w:marLeft w:val="640"/>
          <w:marRight w:val="0"/>
          <w:marTop w:val="0"/>
          <w:marBottom w:val="0"/>
          <w:divBdr>
            <w:top w:val="none" w:sz="0" w:space="0" w:color="auto"/>
            <w:left w:val="none" w:sz="0" w:space="0" w:color="auto"/>
            <w:bottom w:val="none" w:sz="0" w:space="0" w:color="auto"/>
            <w:right w:val="none" w:sz="0" w:space="0" w:color="auto"/>
          </w:divBdr>
        </w:div>
        <w:div w:id="530384078">
          <w:marLeft w:val="640"/>
          <w:marRight w:val="0"/>
          <w:marTop w:val="0"/>
          <w:marBottom w:val="0"/>
          <w:divBdr>
            <w:top w:val="none" w:sz="0" w:space="0" w:color="auto"/>
            <w:left w:val="none" w:sz="0" w:space="0" w:color="auto"/>
            <w:bottom w:val="none" w:sz="0" w:space="0" w:color="auto"/>
            <w:right w:val="none" w:sz="0" w:space="0" w:color="auto"/>
          </w:divBdr>
        </w:div>
        <w:div w:id="1402485920">
          <w:marLeft w:val="640"/>
          <w:marRight w:val="0"/>
          <w:marTop w:val="0"/>
          <w:marBottom w:val="0"/>
          <w:divBdr>
            <w:top w:val="none" w:sz="0" w:space="0" w:color="auto"/>
            <w:left w:val="none" w:sz="0" w:space="0" w:color="auto"/>
            <w:bottom w:val="none" w:sz="0" w:space="0" w:color="auto"/>
            <w:right w:val="none" w:sz="0" w:space="0" w:color="auto"/>
          </w:divBdr>
        </w:div>
        <w:div w:id="1454515293">
          <w:marLeft w:val="640"/>
          <w:marRight w:val="0"/>
          <w:marTop w:val="0"/>
          <w:marBottom w:val="0"/>
          <w:divBdr>
            <w:top w:val="none" w:sz="0" w:space="0" w:color="auto"/>
            <w:left w:val="none" w:sz="0" w:space="0" w:color="auto"/>
            <w:bottom w:val="none" w:sz="0" w:space="0" w:color="auto"/>
            <w:right w:val="none" w:sz="0" w:space="0" w:color="auto"/>
          </w:divBdr>
        </w:div>
        <w:div w:id="246691359">
          <w:marLeft w:val="640"/>
          <w:marRight w:val="0"/>
          <w:marTop w:val="0"/>
          <w:marBottom w:val="0"/>
          <w:divBdr>
            <w:top w:val="none" w:sz="0" w:space="0" w:color="auto"/>
            <w:left w:val="none" w:sz="0" w:space="0" w:color="auto"/>
            <w:bottom w:val="none" w:sz="0" w:space="0" w:color="auto"/>
            <w:right w:val="none" w:sz="0" w:space="0" w:color="auto"/>
          </w:divBdr>
        </w:div>
        <w:div w:id="1387951574">
          <w:marLeft w:val="640"/>
          <w:marRight w:val="0"/>
          <w:marTop w:val="0"/>
          <w:marBottom w:val="0"/>
          <w:divBdr>
            <w:top w:val="none" w:sz="0" w:space="0" w:color="auto"/>
            <w:left w:val="none" w:sz="0" w:space="0" w:color="auto"/>
            <w:bottom w:val="none" w:sz="0" w:space="0" w:color="auto"/>
            <w:right w:val="none" w:sz="0" w:space="0" w:color="auto"/>
          </w:divBdr>
        </w:div>
        <w:div w:id="1219170747">
          <w:marLeft w:val="640"/>
          <w:marRight w:val="0"/>
          <w:marTop w:val="0"/>
          <w:marBottom w:val="0"/>
          <w:divBdr>
            <w:top w:val="none" w:sz="0" w:space="0" w:color="auto"/>
            <w:left w:val="none" w:sz="0" w:space="0" w:color="auto"/>
            <w:bottom w:val="none" w:sz="0" w:space="0" w:color="auto"/>
            <w:right w:val="none" w:sz="0" w:space="0" w:color="auto"/>
          </w:divBdr>
        </w:div>
        <w:div w:id="935553710">
          <w:marLeft w:val="640"/>
          <w:marRight w:val="0"/>
          <w:marTop w:val="0"/>
          <w:marBottom w:val="0"/>
          <w:divBdr>
            <w:top w:val="none" w:sz="0" w:space="0" w:color="auto"/>
            <w:left w:val="none" w:sz="0" w:space="0" w:color="auto"/>
            <w:bottom w:val="none" w:sz="0" w:space="0" w:color="auto"/>
            <w:right w:val="none" w:sz="0" w:space="0" w:color="auto"/>
          </w:divBdr>
        </w:div>
      </w:divsChild>
    </w:div>
    <w:div w:id="1114205175">
      <w:bodyDiv w:val="1"/>
      <w:marLeft w:val="0"/>
      <w:marRight w:val="0"/>
      <w:marTop w:val="0"/>
      <w:marBottom w:val="0"/>
      <w:divBdr>
        <w:top w:val="none" w:sz="0" w:space="0" w:color="auto"/>
        <w:left w:val="none" w:sz="0" w:space="0" w:color="auto"/>
        <w:bottom w:val="none" w:sz="0" w:space="0" w:color="auto"/>
        <w:right w:val="none" w:sz="0" w:space="0" w:color="auto"/>
      </w:divBdr>
      <w:divsChild>
        <w:div w:id="1311522482">
          <w:marLeft w:val="640"/>
          <w:marRight w:val="0"/>
          <w:marTop w:val="0"/>
          <w:marBottom w:val="0"/>
          <w:divBdr>
            <w:top w:val="none" w:sz="0" w:space="0" w:color="auto"/>
            <w:left w:val="none" w:sz="0" w:space="0" w:color="auto"/>
            <w:bottom w:val="none" w:sz="0" w:space="0" w:color="auto"/>
            <w:right w:val="none" w:sz="0" w:space="0" w:color="auto"/>
          </w:divBdr>
        </w:div>
        <w:div w:id="1055592026">
          <w:marLeft w:val="640"/>
          <w:marRight w:val="0"/>
          <w:marTop w:val="0"/>
          <w:marBottom w:val="0"/>
          <w:divBdr>
            <w:top w:val="none" w:sz="0" w:space="0" w:color="auto"/>
            <w:left w:val="none" w:sz="0" w:space="0" w:color="auto"/>
            <w:bottom w:val="none" w:sz="0" w:space="0" w:color="auto"/>
            <w:right w:val="none" w:sz="0" w:space="0" w:color="auto"/>
          </w:divBdr>
        </w:div>
        <w:div w:id="450124689">
          <w:marLeft w:val="640"/>
          <w:marRight w:val="0"/>
          <w:marTop w:val="0"/>
          <w:marBottom w:val="0"/>
          <w:divBdr>
            <w:top w:val="none" w:sz="0" w:space="0" w:color="auto"/>
            <w:left w:val="none" w:sz="0" w:space="0" w:color="auto"/>
            <w:bottom w:val="none" w:sz="0" w:space="0" w:color="auto"/>
            <w:right w:val="none" w:sz="0" w:space="0" w:color="auto"/>
          </w:divBdr>
        </w:div>
        <w:div w:id="1806194984">
          <w:marLeft w:val="640"/>
          <w:marRight w:val="0"/>
          <w:marTop w:val="0"/>
          <w:marBottom w:val="0"/>
          <w:divBdr>
            <w:top w:val="none" w:sz="0" w:space="0" w:color="auto"/>
            <w:left w:val="none" w:sz="0" w:space="0" w:color="auto"/>
            <w:bottom w:val="none" w:sz="0" w:space="0" w:color="auto"/>
            <w:right w:val="none" w:sz="0" w:space="0" w:color="auto"/>
          </w:divBdr>
        </w:div>
        <w:div w:id="1980258015">
          <w:marLeft w:val="640"/>
          <w:marRight w:val="0"/>
          <w:marTop w:val="0"/>
          <w:marBottom w:val="0"/>
          <w:divBdr>
            <w:top w:val="none" w:sz="0" w:space="0" w:color="auto"/>
            <w:left w:val="none" w:sz="0" w:space="0" w:color="auto"/>
            <w:bottom w:val="none" w:sz="0" w:space="0" w:color="auto"/>
            <w:right w:val="none" w:sz="0" w:space="0" w:color="auto"/>
          </w:divBdr>
        </w:div>
        <w:div w:id="954671734">
          <w:marLeft w:val="640"/>
          <w:marRight w:val="0"/>
          <w:marTop w:val="0"/>
          <w:marBottom w:val="0"/>
          <w:divBdr>
            <w:top w:val="none" w:sz="0" w:space="0" w:color="auto"/>
            <w:left w:val="none" w:sz="0" w:space="0" w:color="auto"/>
            <w:bottom w:val="none" w:sz="0" w:space="0" w:color="auto"/>
            <w:right w:val="none" w:sz="0" w:space="0" w:color="auto"/>
          </w:divBdr>
        </w:div>
        <w:div w:id="599030534">
          <w:marLeft w:val="640"/>
          <w:marRight w:val="0"/>
          <w:marTop w:val="0"/>
          <w:marBottom w:val="0"/>
          <w:divBdr>
            <w:top w:val="none" w:sz="0" w:space="0" w:color="auto"/>
            <w:left w:val="none" w:sz="0" w:space="0" w:color="auto"/>
            <w:bottom w:val="none" w:sz="0" w:space="0" w:color="auto"/>
            <w:right w:val="none" w:sz="0" w:space="0" w:color="auto"/>
          </w:divBdr>
        </w:div>
        <w:div w:id="906846360">
          <w:marLeft w:val="640"/>
          <w:marRight w:val="0"/>
          <w:marTop w:val="0"/>
          <w:marBottom w:val="0"/>
          <w:divBdr>
            <w:top w:val="none" w:sz="0" w:space="0" w:color="auto"/>
            <w:left w:val="none" w:sz="0" w:space="0" w:color="auto"/>
            <w:bottom w:val="none" w:sz="0" w:space="0" w:color="auto"/>
            <w:right w:val="none" w:sz="0" w:space="0" w:color="auto"/>
          </w:divBdr>
        </w:div>
      </w:divsChild>
    </w:div>
    <w:div w:id="1124885030">
      <w:bodyDiv w:val="1"/>
      <w:marLeft w:val="0"/>
      <w:marRight w:val="0"/>
      <w:marTop w:val="0"/>
      <w:marBottom w:val="0"/>
      <w:divBdr>
        <w:top w:val="none" w:sz="0" w:space="0" w:color="auto"/>
        <w:left w:val="none" w:sz="0" w:space="0" w:color="auto"/>
        <w:bottom w:val="none" w:sz="0" w:space="0" w:color="auto"/>
        <w:right w:val="none" w:sz="0" w:space="0" w:color="auto"/>
      </w:divBdr>
      <w:divsChild>
        <w:div w:id="642782841">
          <w:marLeft w:val="640"/>
          <w:marRight w:val="0"/>
          <w:marTop w:val="0"/>
          <w:marBottom w:val="0"/>
          <w:divBdr>
            <w:top w:val="none" w:sz="0" w:space="0" w:color="auto"/>
            <w:left w:val="none" w:sz="0" w:space="0" w:color="auto"/>
            <w:bottom w:val="none" w:sz="0" w:space="0" w:color="auto"/>
            <w:right w:val="none" w:sz="0" w:space="0" w:color="auto"/>
          </w:divBdr>
        </w:div>
        <w:div w:id="680158269">
          <w:marLeft w:val="640"/>
          <w:marRight w:val="0"/>
          <w:marTop w:val="0"/>
          <w:marBottom w:val="0"/>
          <w:divBdr>
            <w:top w:val="none" w:sz="0" w:space="0" w:color="auto"/>
            <w:left w:val="none" w:sz="0" w:space="0" w:color="auto"/>
            <w:bottom w:val="none" w:sz="0" w:space="0" w:color="auto"/>
            <w:right w:val="none" w:sz="0" w:space="0" w:color="auto"/>
          </w:divBdr>
        </w:div>
        <w:div w:id="490559193">
          <w:marLeft w:val="640"/>
          <w:marRight w:val="0"/>
          <w:marTop w:val="0"/>
          <w:marBottom w:val="0"/>
          <w:divBdr>
            <w:top w:val="none" w:sz="0" w:space="0" w:color="auto"/>
            <w:left w:val="none" w:sz="0" w:space="0" w:color="auto"/>
            <w:bottom w:val="none" w:sz="0" w:space="0" w:color="auto"/>
            <w:right w:val="none" w:sz="0" w:space="0" w:color="auto"/>
          </w:divBdr>
        </w:div>
        <w:div w:id="1622883492">
          <w:marLeft w:val="640"/>
          <w:marRight w:val="0"/>
          <w:marTop w:val="0"/>
          <w:marBottom w:val="0"/>
          <w:divBdr>
            <w:top w:val="none" w:sz="0" w:space="0" w:color="auto"/>
            <w:left w:val="none" w:sz="0" w:space="0" w:color="auto"/>
            <w:bottom w:val="none" w:sz="0" w:space="0" w:color="auto"/>
            <w:right w:val="none" w:sz="0" w:space="0" w:color="auto"/>
          </w:divBdr>
        </w:div>
        <w:div w:id="24671432">
          <w:marLeft w:val="640"/>
          <w:marRight w:val="0"/>
          <w:marTop w:val="0"/>
          <w:marBottom w:val="0"/>
          <w:divBdr>
            <w:top w:val="none" w:sz="0" w:space="0" w:color="auto"/>
            <w:left w:val="none" w:sz="0" w:space="0" w:color="auto"/>
            <w:bottom w:val="none" w:sz="0" w:space="0" w:color="auto"/>
            <w:right w:val="none" w:sz="0" w:space="0" w:color="auto"/>
          </w:divBdr>
        </w:div>
        <w:div w:id="1316762641">
          <w:marLeft w:val="640"/>
          <w:marRight w:val="0"/>
          <w:marTop w:val="0"/>
          <w:marBottom w:val="0"/>
          <w:divBdr>
            <w:top w:val="none" w:sz="0" w:space="0" w:color="auto"/>
            <w:left w:val="none" w:sz="0" w:space="0" w:color="auto"/>
            <w:bottom w:val="none" w:sz="0" w:space="0" w:color="auto"/>
            <w:right w:val="none" w:sz="0" w:space="0" w:color="auto"/>
          </w:divBdr>
        </w:div>
        <w:div w:id="388695769">
          <w:marLeft w:val="640"/>
          <w:marRight w:val="0"/>
          <w:marTop w:val="0"/>
          <w:marBottom w:val="0"/>
          <w:divBdr>
            <w:top w:val="none" w:sz="0" w:space="0" w:color="auto"/>
            <w:left w:val="none" w:sz="0" w:space="0" w:color="auto"/>
            <w:bottom w:val="none" w:sz="0" w:space="0" w:color="auto"/>
            <w:right w:val="none" w:sz="0" w:space="0" w:color="auto"/>
          </w:divBdr>
        </w:div>
      </w:divsChild>
    </w:div>
    <w:div w:id="1156148300">
      <w:bodyDiv w:val="1"/>
      <w:marLeft w:val="0"/>
      <w:marRight w:val="0"/>
      <w:marTop w:val="0"/>
      <w:marBottom w:val="0"/>
      <w:divBdr>
        <w:top w:val="none" w:sz="0" w:space="0" w:color="auto"/>
        <w:left w:val="none" w:sz="0" w:space="0" w:color="auto"/>
        <w:bottom w:val="none" w:sz="0" w:space="0" w:color="auto"/>
        <w:right w:val="none" w:sz="0" w:space="0" w:color="auto"/>
      </w:divBdr>
      <w:divsChild>
        <w:div w:id="1607232362">
          <w:marLeft w:val="640"/>
          <w:marRight w:val="0"/>
          <w:marTop w:val="0"/>
          <w:marBottom w:val="0"/>
          <w:divBdr>
            <w:top w:val="none" w:sz="0" w:space="0" w:color="auto"/>
            <w:left w:val="none" w:sz="0" w:space="0" w:color="auto"/>
            <w:bottom w:val="none" w:sz="0" w:space="0" w:color="auto"/>
            <w:right w:val="none" w:sz="0" w:space="0" w:color="auto"/>
          </w:divBdr>
        </w:div>
        <w:div w:id="1451247196">
          <w:marLeft w:val="640"/>
          <w:marRight w:val="0"/>
          <w:marTop w:val="0"/>
          <w:marBottom w:val="0"/>
          <w:divBdr>
            <w:top w:val="none" w:sz="0" w:space="0" w:color="auto"/>
            <w:left w:val="none" w:sz="0" w:space="0" w:color="auto"/>
            <w:bottom w:val="none" w:sz="0" w:space="0" w:color="auto"/>
            <w:right w:val="none" w:sz="0" w:space="0" w:color="auto"/>
          </w:divBdr>
        </w:div>
        <w:div w:id="1580627862">
          <w:marLeft w:val="640"/>
          <w:marRight w:val="0"/>
          <w:marTop w:val="0"/>
          <w:marBottom w:val="0"/>
          <w:divBdr>
            <w:top w:val="none" w:sz="0" w:space="0" w:color="auto"/>
            <w:left w:val="none" w:sz="0" w:space="0" w:color="auto"/>
            <w:bottom w:val="none" w:sz="0" w:space="0" w:color="auto"/>
            <w:right w:val="none" w:sz="0" w:space="0" w:color="auto"/>
          </w:divBdr>
        </w:div>
        <w:div w:id="1499878502">
          <w:marLeft w:val="640"/>
          <w:marRight w:val="0"/>
          <w:marTop w:val="0"/>
          <w:marBottom w:val="0"/>
          <w:divBdr>
            <w:top w:val="none" w:sz="0" w:space="0" w:color="auto"/>
            <w:left w:val="none" w:sz="0" w:space="0" w:color="auto"/>
            <w:bottom w:val="none" w:sz="0" w:space="0" w:color="auto"/>
            <w:right w:val="none" w:sz="0" w:space="0" w:color="auto"/>
          </w:divBdr>
        </w:div>
        <w:div w:id="1700550388">
          <w:marLeft w:val="640"/>
          <w:marRight w:val="0"/>
          <w:marTop w:val="0"/>
          <w:marBottom w:val="0"/>
          <w:divBdr>
            <w:top w:val="none" w:sz="0" w:space="0" w:color="auto"/>
            <w:left w:val="none" w:sz="0" w:space="0" w:color="auto"/>
            <w:bottom w:val="none" w:sz="0" w:space="0" w:color="auto"/>
            <w:right w:val="none" w:sz="0" w:space="0" w:color="auto"/>
          </w:divBdr>
        </w:div>
        <w:div w:id="1880319432">
          <w:marLeft w:val="640"/>
          <w:marRight w:val="0"/>
          <w:marTop w:val="0"/>
          <w:marBottom w:val="0"/>
          <w:divBdr>
            <w:top w:val="none" w:sz="0" w:space="0" w:color="auto"/>
            <w:left w:val="none" w:sz="0" w:space="0" w:color="auto"/>
            <w:bottom w:val="none" w:sz="0" w:space="0" w:color="auto"/>
            <w:right w:val="none" w:sz="0" w:space="0" w:color="auto"/>
          </w:divBdr>
        </w:div>
        <w:div w:id="1313481505">
          <w:marLeft w:val="640"/>
          <w:marRight w:val="0"/>
          <w:marTop w:val="0"/>
          <w:marBottom w:val="0"/>
          <w:divBdr>
            <w:top w:val="none" w:sz="0" w:space="0" w:color="auto"/>
            <w:left w:val="none" w:sz="0" w:space="0" w:color="auto"/>
            <w:bottom w:val="none" w:sz="0" w:space="0" w:color="auto"/>
            <w:right w:val="none" w:sz="0" w:space="0" w:color="auto"/>
          </w:divBdr>
        </w:div>
      </w:divsChild>
    </w:div>
    <w:div w:id="1193808264">
      <w:bodyDiv w:val="1"/>
      <w:marLeft w:val="0"/>
      <w:marRight w:val="0"/>
      <w:marTop w:val="0"/>
      <w:marBottom w:val="0"/>
      <w:divBdr>
        <w:top w:val="none" w:sz="0" w:space="0" w:color="auto"/>
        <w:left w:val="none" w:sz="0" w:space="0" w:color="auto"/>
        <w:bottom w:val="none" w:sz="0" w:space="0" w:color="auto"/>
        <w:right w:val="none" w:sz="0" w:space="0" w:color="auto"/>
      </w:divBdr>
      <w:divsChild>
        <w:div w:id="1871793740">
          <w:marLeft w:val="640"/>
          <w:marRight w:val="0"/>
          <w:marTop w:val="0"/>
          <w:marBottom w:val="0"/>
          <w:divBdr>
            <w:top w:val="none" w:sz="0" w:space="0" w:color="auto"/>
            <w:left w:val="none" w:sz="0" w:space="0" w:color="auto"/>
            <w:bottom w:val="none" w:sz="0" w:space="0" w:color="auto"/>
            <w:right w:val="none" w:sz="0" w:space="0" w:color="auto"/>
          </w:divBdr>
        </w:div>
        <w:div w:id="1812403707">
          <w:marLeft w:val="640"/>
          <w:marRight w:val="0"/>
          <w:marTop w:val="0"/>
          <w:marBottom w:val="0"/>
          <w:divBdr>
            <w:top w:val="none" w:sz="0" w:space="0" w:color="auto"/>
            <w:left w:val="none" w:sz="0" w:space="0" w:color="auto"/>
            <w:bottom w:val="none" w:sz="0" w:space="0" w:color="auto"/>
            <w:right w:val="none" w:sz="0" w:space="0" w:color="auto"/>
          </w:divBdr>
        </w:div>
        <w:div w:id="1459686249">
          <w:marLeft w:val="640"/>
          <w:marRight w:val="0"/>
          <w:marTop w:val="0"/>
          <w:marBottom w:val="0"/>
          <w:divBdr>
            <w:top w:val="none" w:sz="0" w:space="0" w:color="auto"/>
            <w:left w:val="none" w:sz="0" w:space="0" w:color="auto"/>
            <w:bottom w:val="none" w:sz="0" w:space="0" w:color="auto"/>
            <w:right w:val="none" w:sz="0" w:space="0" w:color="auto"/>
          </w:divBdr>
        </w:div>
        <w:div w:id="1473012641">
          <w:marLeft w:val="640"/>
          <w:marRight w:val="0"/>
          <w:marTop w:val="0"/>
          <w:marBottom w:val="0"/>
          <w:divBdr>
            <w:top w:val="none" w:sz="0" w:space="0" w:color="auto"/>
            <w:left w:val="none" w:sz="0" w:space="0" w:color="auto"/>
            <w:bottom w:val="none" w:sz="0" w:space="0" w:color="auto"/>
            <w:right w:val="none" w:sz="0" w:space="0" w:color="auto"/>
          </w:divBdr>
        </w:div>
        <w:div w:id="1149634895">
          <w:marLeft w:val="640"/>
          <w:marRight w:val="0"/>
          <w:marTop w:val="0"/>
          <w:marBottom w:val="0"/>
          <w:divBdr>
            <w:top w:val="none" w:sz="0" w:space="0" w:color="auto"/>
            <w:left w:val="none" w:sz="0" w:space="0" w:color="auto"/>
            <w:bottom w:val="none" w:sz="0" w:space="0" w:color="auto"/>
            <w:right w:val="none" w:sz="0" w:space="0" w:color="auto"/>
          </w:divBdr>
        </w:div>
        <w:div w:id="879781160">
          <w:marLeft w:val="640"/>
          <w:marRight w:val="0"/>
          <w:marTop w:val="0"/>
          <w:marBottom w:val="0"/>
          <w:divBdr>
            <w:top w:val="none" w:sz="0" w:space="0" w:color="auto"/>
            <w:left w:val="none" w:sz="0" w:space="0" w:color="auto"/>
            <w:bottom w:val="none" w:sz="0" w:space="0" w:color="auto"/>
            <w:right w:val="none" w:sz="0" w:space="0" w:color="auto"/>
          </w:divBdr>
        </w:div>
        <w:div w:id="1462653541">
          <w:marLeft w:val="640"/>
          <w:marRight w:val="0"/>
          <w:marTop w:val="0"/>
          <w:marBottom w:val="0"/>
          <w:divBdr>
            <w:top w:val="none" w:sz="0" w:space="0" w:color="auto"/>
            <w:left w:val="none" w:sz="0" w:space="0" w:color="auto"/>
            <w:bottom w:val="none" w:sz="0" w:space="0" w:color="auto"/>
            <w:right w:val="none" w:sz="0" w:space="0" w:color="auto"/>
          </w:divBdr>
        </w:div>
        <w:div w:id="2132547230">
          <w:marLeft w:val="640"/>
          <w:marRight w:val="0"/>
          <w:marTop w:val="0"/>
          <w:marBottom w:val="0"/>
          <w:divBdr>
            <w:top w:val="none" w:sz="0" w:space="0" w:color="auto"/>
            <w:left w:val="none" w:sz="0" w:space="0" w:color="auto"/>
            <w:bottom w:val="none" w:sz="0" w:space="0" w:color="auto"/>
            <w:right w:val="none" w:sz="0" w:space="0" w:color="auto"/>
          </w:divBdr>
        </w:div>
        <w:div w:id="1236667853">
          <w:marLeft w:val="640"/>
          <w:marRight w:val="0"/>
          <w:marTop w:val="0"/>
          <w:marBottom w:val="0"/>
          <w:divBdr>
            <w:top w:val="none" w:sz="0" w:space="0" w:color="auto"/>
            <w:left w:val="none" w:sz="0" w:space="0" w:color="auto"/>
            <w:bottom w:val="none" w:sz="0" w:space="0" w:color="auto"/>
            <w:right w:val="none" w:sz="0" w:space="0" w:color="auto"/>
          </w:divBdr>
        </w:div>
        <w:div w:id="1793594181">
          <w:marLeft w:val="640"/>
          <w:marRight w:val="0"/>
          <w:marTop w:val="0"/>
          <w:marBottom w:val="0"/>
          <w:divBdr>
            <w:top w:val="none" w:sz="0" w:space="0" w:color="auto"/>
            <w:left w:val="none" w:sz="0" w:space="0" w:color="auto"/>
            <w:bottom w:val="none" w:sz="0" w:space="0" w:color="auto"/>
            <w:right w:val="none" w:sz="0" w:space="0" w:color="auto"/>
          </w:divBdr>
        </w:div>
      </w:divsChild>
    </w:div>
    <w:div w:id="1247350757">
      <w:bodyDiv w:val="1"/>
      <w:marLeft w:val="0"/>
      <w:marRight w:val="0"/>
      <w:marTop w:val="0"/>
      <w:marBottom w:val="0"/>
      <w:divBdr>
        <w:top w:val="none" w:sz="0" w:space="0" w:color="auto"/>
        <w:left w:val="none" w:sz="0" w:space="0" w:color="auto"/>
        <w:bottom w:val="none" w:sz="0" w:space="0" w:color="auto"/>
        <w:right w:val="none" w:sz="0" w:space="0" w:color="auto"/>
      </w:divBdr>
      <w:divsChild>
        <w:div w:id="1527909427">
          <w:marLeft w:val="640"/>
          <w:marRight w:val="0"/>
          <w:marTop w:val="0"/>
          <w:marBottom w:val="0"/>
          <w:divBdr>
            <w:top w:val="none" w:sz="0" w:space="0" w:color="auto"/>
            <w:left w:val="none" w:sz="0" w:space="0" w:color="auto"/>
            <w:bottom w:val="none" w:sz="0" w:space="0" w:color="auto"/>
            <w:right w:val="none" w:sz="0" w:space="0" w:color="auto"/>
          </w:divBdr>
        </w:div>
        <w:div w:id="456022841">
          <w:marLeft w:val="640"/>
          <w:marRight w:val="0"/>
          <w:marTop w:val="0"/>
          <w:marBottom w:val="0"/>
          <w:divBdr>
            <w:top w:val="none" w:sz="0" w:space="0" w:color="auto"/>
            <w:left w:val="none" w:sz="0" w:space="0" w:color="auto"/>
            <w:bottom w:val="none" w:sz="0" w:space="0" w:color="auto"/>
            <w:right w:val="none" w:sz="0" w:space="0" w:color="auto"/>
          </w:divBdr>
        </w:div>
        <w:div w:id="1112746429">
          <w:marLeft w:val="640"/>
          <w:marRight w:val="0"/>
          <w:marTop w:val="0"/>
          <w:marBottom w:val="0"/>
          <w:divBdr>
            <w:top w:val="none" w:sz="0" w:space="0" w:color="auto"/>
            <w:left w:val="none" w:sz="0" w:space="0" w:color="auto"/>
            <w:bottom w:val="none" w:sz="0" w:space="0" w:color="auto"/>
            <w:right w:val="none" w:sz="0" w:space="0" w:color="auto"/>
          </w:divBdr>
        </w:div>
        <w:div w:id="1122111132">
          <w:marLeft w:val="640"/>
          <w:marRight w:val="0"/>
          <w:marTop w:val="0"/>
          <w:marBottom w:val="0"/>
          <w:divBdr>
            <w:top w:val="none" w:sz="0" w:space="0" w:color="auto"/>
            <w:left w:val="none" w:sz="0" w:space="0" w:color="auto"/>
            <w:bottom w:val="none" w:sz="0" w:space="0" w:color="auto"/>
            <w:right w:val="none" w:sz="0" w:space="0" w:color="auto"/>
          </w:divBdr>
        </w:div>
        <w:div w:id="207643105">
          <w:marLeft w:val="640"/>
          <w:marRight w:val="0"/>
          <w:marTop w:val="0"/>
          <w:marBottom w:val="0"/>
          <w:divBdr>
            <w:top w:val="none" w:sz="0" w:space="0" w:color="auto"/>
            <w:left w:val="none" w:sz="0" w:space="0" w:color="auto"/>
            <w:bottom w:val="none" w:sz="0" w:space="0" w:color="auto"/>
            <w:right w:val="none" w:sz="0" w:space="0" w:color="auto"/>
          </w:divBdr>
        </w:div>
        <w:div w:id="678461186">
          <w:marLeft w:val="640"/>
          <w:marRight w:val="0"/>
          <w:marTop w:val="0"/>
          <w:marBottom w:val="0"/>
          <w:divBdr>
            <w:top w:val="none" w:sz="0" w:space="0" w:color="auto"/>
            <w:left w:val="none" w:sz="0" w:space="0" w:color="auto"/>
            <w:bottom w:val="none" w:sz="0" w:space="0" w:color="auto"/>
            <w:right w:val="none" w:sz="0" w:space="0" w:color="auto"/>
          </w:divBdr>
        </w:div>
        <w:div w:id="802113005">
          <w:marLeft w:val="640"/>
          <w:marRight w:val="0"/>
          <w:marTop w:val="0"/>
          <w:marBottom w:val="0"/>
          <w:divBdr>
            <w:top w:val="none" w:sz="0" w:space="0" w:color="auto"/>
            <w:left w:val="none" w:sz="0" w:space="0" w:color="auto"/>
            <w:bottom w:val="none" w:sz="0" w:space="0" w:color="auto"/>
            <w:right w:val="none" w:sz="0" w:space="0" w:color="auto"/>
          </w:divBdr>
        </w:div>
        <w:div w:id="1024861449">
          <w:marLeft w:val="640"/>
          <w:marRight w:val="0"/>
          <w:marTop w:val="0"/>
          <w:marBottom w:val="0"/>
          <w:divBdr>
            <w:top w:val="none" w:sz="0" w:space="0" w:color="auto"/>
            <w:left w:val="none" w:sz="0" w:space="0" w:color="auto"/>
            <w:bottom w:val="none" w:sz="0" w:space="0" w:color="auto"/>
            <w:right w:val="none" w:sz="0" w:space="0" w:color="auto"/>
          </w:divBdr>
        </w:div>
      </w:divsChild>
    </w:div>
    <w:div w:id="1277760693">
      <w:bodyDiv w:val="1"/>
      <w:marLeft w:val="0"/>
      <w:marRight w:val="0"/>
      <w:marTop w:val="0"/>
      <w:marBottom w:val="0"/>
      <w:divBdr>
        <w:top w:val="none" w:sz="0" w:space="0" w:color="auto"/>
        <w:left w:val="none" w:sz="0" w:space="0" w:color="auto"/>
        <w:bottom w:val="none" w:sz="0" w:space="0" w:color="auto"/>
        <w:right w:val="none" w:sz="0" w:space="0" w:color="auto"/>
      </w:divBdr>
      <w:divsChild>
        <w:div w:id="228199818">
          <w:marLeft w:val="640"/>
          <w:marRight w:val="0"/>
          <w:marTop w:val="0"/>
          <w:marBottom w:val="0"/>
          <w:divBdr>
            <w:top w:val="none" w:sz="0" w:space="0" w:color="auto"/>
            <w:left w:val="none" w:sz="0" w:space="0" w:color="auto"/>
            <w:bottom w:val="none" w:sz="0" w:space="0" w:color="auto"/>
            <w:right w:val="none" w:sz="0" w:space="0" w:color="auto"/>
          </w:divBdr>
        </w:div>
        <w:div w:id="2112585491">
          <w:marLeft w:val="640"/>
          <w:marRight w:val="0"/>
          <w:marTop w:val="0"/>
          <w:marBottom w:val="0"/>
          <w:divBdr>
            <w:top w:val="none" w:sz="0" w:space="0" w:color="auto"/>
            <w:left w:val="none" w:sz="0" w:space="0" w:color="auto"/>
            <w:bottom w:val="none" w:sz="0" w:space="0" w:color="auto"/>
            <w:right w:val="none" w:sz="0" w:space="0" w:color="auto"/>
          </w:divBdr>
        </w:div>
        <w:div w:id="694616941">
          <w:marLeft w:val="640"/>
          <w:marRight w:val="0"/>
          <w:marTop w:val="0"/>
          <w:marBottom w:val="0"/>
          <w:divBdr>
            <w:top w:val="none" w:sz="0" w:space="0" w:color="auto"/>
            <w:left w:val="none" w:sz="0" w:space="0" w:color="auto"/>
            <w:bottom w:val="none" w:sz="0" w:space="0" w:color="auto"/>
            <w:right w:val="none" w:sz="0" w:space="0" w:color="auto"/>
          </w:divBdr>
        </w:div>
        <w:div w:id="2011520846">
          <w:marLeft w:val="640"/>
          <w:marRight w:val="0"/>
          <w:marTop w:val="0"/>
          <w:marBottom w:val="0"/>
          <w:divBdr>
            <w:top w:val="none" w:sz="0" w:space="0" w:color="auto"/>
            <w:left w:val="none" w:sz="0" w:space="0" w:color="auto"/>
            <w:bottom w:val="none" w:sz="0" w:space="0" w:color="auto"/>
            <w:right w:val="none" w:sz="0" w:space="0" w:color="auto"/>
          </w:divBdr>
        </w:div>
        <w:div w:id="1253707321">
          <w:marLeft w:val="640"/>
          <w:marRight w:val="0"/>
          <w:marTop w:val="0"/>
          <w:marBottom w:val="0"/>
          <w:divBdr>
            <w:top w:val="none" w:sz="0" w:space="0" w:color="auto"/>
            <w:left w:val="none" w:sz="0" w:space="0" w:color="auto"/>
            <w:bottom w:val="none" w:sz="0" w:space="0" w:color="auto"/>
            <w:right w:val="none" w:sz="0" w:space="0" w:color="auto"/>
          </w:divBdr>
        </w:div>
        <w:div w:id="448397609">
          <w:marLeft w:val="640"/>
          <w:marRight w:val="0"/>
          <w:marTop w:val="0"/>
          <w:marBottom w:val="0"/>
          <w:divBdr>
            <w:top w:val="none" w:sz="0" w:space="0" w:color="auto"/>
            <w:left w:val="none" w:sz="0" w:space="0" w:color="auto"/>
            <w:bottom w:val="none" w:sz="0" w:space="0" w:color="auto"/>
            <w:right w:val="none" w:sz="0" w:space="0" w:color="auto"/>
          </w:divBdr>
        </w:div>
        <w:div w:id="456795631">
          <w:marLeft w:val="640"/>
          <w:marRight w:val="0"/>
          <w:marTop w:val="0"/>
          <w:marBottom w:val="0"/>
          <w:divBdr>
            <w:top w:val="none" w:sz="0" w:space="0" w:color="auto"/>
            <w:left w:val="none" w:sz="0" w:space="0" w:color="auto"/>
            <w:bottom w:val="none" w:sz="0" w:space="0" w:color="auto"/>
            <w:right w:val="none" w:sz="0" w:space="0" w:color="auto"/>
          </w:divBdr>
        </w:div>
      </w:divsChild>
    </w:div>
    <w:div w:id="1379936550">
      <w:bodyDiv w:val="1"/>
      <w:marLeft w:val="0"/>
      <w:marRight w:val="0"/>
      <w:marTop w:val="0"/>
      <w:marBottom w:val="0"/>
      <w:divBdr>
        <w:top w:val="none" w:sz="0" w:space="0" w:color="auto"/>
        <w:left w:val="none" w:sz="0" w:space="0" w:color="auto"/>
        <w:bottom w:val="none" w:sz="0" w:space="0" w:color="auto"/>
        <w:right w:val="none" w:sz="0" w:space="0" w:color="auto"/>
      </w:divBdr>
      <w:divsChild>
        <w:div w:id="130442251">
          <w:marLeft w:val="640"/>
          <w:marRight w:val="0"/>
          <w:marTop w:val="0"/>
          <w:marBottom w:val="0"/>
          <w:divBdr>
            <w:top w:val="none" w:sz="0" w:space="0" w:color="auto"/>
            <w:left w:val="none" w:sz="0" w:space="0" w:color="auto"/>
            <w:bottom w:val="none" w:sz="0" w:space="0" w:color="auto"/>
            <w:right w:val="none" w:sz="0" w:space="0" w:color="auto"/>
          </w:divBdr>
        </w:div>
        <w:div w:id="836576656">
          <w:marLeft w:val="640"/>
          <w:marRight w:val="0"/>
          <w:marTop w:val="0"/>
          <w:marBottom w:val="0"/>
          <w:divBdr>
            <w:top w:val="none" w:sz="0" w:space="0" w:color="auto"/>
            <w:left w:val="none" w:sz="0" w:space="0" w:color="auto"/>
            <w:bottom w:val="none" w:sz="0" w:space="0" w:color="auto"/>
            <w:right w:val="none" w:sz="0" w:space="0" w:color="auto"/>
          </w:divBdr>
        </w:div>
        <w:div w:id="327680879">
          <w:marLeft w:val="640"/>
          <w:marRight w:val="0"/>
          <w:marTop w:val="0"/>
          <w:marBottom w:val="0"/>
          <w:divBdr>
            <w:top w:val="none" w:sz="0" w:space="0" w:color="auto"/>
            <w:left w:val="none" w:sz="0" w:space="0" w:color="auto"/>
            <w:bottom w:val="none" w:sz="0" w:space="0" w:color="auto"/>
            <w:right w:val="none" w:sz="0" w:space="0" w:color="auto"/>
          </w:divBdr>
        </w:div>
        <w:div w:id="1379427510">
          <w:marLeft w:val="640"/>
          <w:marRight w:val="0"/>
          <w:marTop w:val="0"/>
          <w:marBottom w:val="0"/>
          <w:divBdr>
            <w:top w:val="none" w:sz="0" w:space="0" w:color="auto"/>
            <w:left w:val="none" w:sz="0" w:space="0" w:color="auto"/>
            <w:bottom w:val="none" w:sz="0" w:space="0" w:color="auto"/>
            <w:right w:val="none" w:sz="0" w:space="0" w:color="auto"/>
          </w:divBdr>
        </w:div>
      </w:divsChild>
    </w:div>
    <w:div w:id="1575124990">
      <w:bodyDiv w:val="1"/>
      <w:marLeft w:val="0"/>
      <w:marRight w:val="0"/>
      <w:marTop w:val="0"/>
      <w:marBottom w:val="0"/>
      <w:divBdr>
        <w:top w:val="none" w:sz="0" w:space="0" w:color="auto"/>
        <w:left w:val="none" w:sz="0" w:space="0" w:color="auto"/>
        <w:bottom w:val="none" w:sz="0" w:space="0" w:color="auto"/>
        <w:right w:val="none" w:sz="0" w:space="0" w:color="auto"/>
      </w:divBdr>
      <w:divsChild>
        <w:div w:id="108744682">
          <w:marLeft w:val="640"/>
          <w:marRight w:val="0"/>
          <w:marTop w:val="0"/>
          <w:marBottom w:val="0"/>
          <w:divBdr>
            <w:top w:val="none" w:sz="0" w:space="0" w:color="auto"/>
            <w:left w:val="none" w:sz="0" w:space="0" w:color="auto"/>
            <w:bottom w:val="none" w:sz="0" w:space="0" w:color="auto"/>
            <w:right w:val="none" w:sz="0" w:space="0" w:color="auto"/>
          </w:divBdr>
        </w:div>
        <w:div w:id="1723358406">
          <w:marLeft w:val="640"/>
          <w:marRight w:val="0"/>
          <w:marTop w:val="0"/>
          <w:marBottom w:val="0"/>
          <w:divBdr>
            <w:top w:val="none" w:sz="0" w:space="0" w:color="auto"/>
            <w:left w:val="none" w:sz="0" w:space="0" w:color="auto"/>
            <w:bottom w:val="none" w:sz="0" w:space="0" w:color="auto"/>
            <w:right w:val="none" w:sz="0" w:space="0" w:color="auto"/>
          </w:divBdr>
        </w:div>
        <w:div w:id="1229654440">
          <w:marLeft w:val="640"/>
          <w:marRight w:val="0"/>
          <w:marTop w:val="0"/>
          <w:marBottom w:val="0"/>
          <w:divBdr>
            <w:top w:val="none" w:sz="0" w:space="0" w:color="auto"/>
            <w:left w:val="none" w:sz="0" w:space="0" w:color="auto"/>
            <w:bottom w:val="none" w:sz="0" w:space="0" w:color="auto"/>
            <w:right w:val="none" w:sz="0" w:space="0" w:color="auto"/>
          </w:divBdr>
        </w:div>
        <w:div w:id="2113864483">
          <w:marLeft w:val="640"/>
          <w:marRight w:val="0"/>
          <w:marTop w:val="0"/>
          <w:marBottom w:val="0"/>
          <w:divBdr>
            <w:top w:val="none" w:sz="0" w:space="0" w:color="auto"/>
            <w:left w:val="none" w:sz="0" w:space="0" w:color="auto"/>
            <w:bottom w:val="none" w:sz="0" w:space="0" w:color="auto"/>
            <w:right w:val="none" w:sz="0" w:space="0" w:color="auto"/>
          </w:divBdr>
        </w:div>
        <w:div w:id="1745226562">
          <w:marLeft w:val="640"/>
          <w:marRight w:val="0"/>
          <w:marTop w:val="0"/>
          <w:marBottom w:val="0"/>
          <w:divBdr>
            <w:top w:val="none" w:sz="0" w:space="0" w:color="auto"/>
            <w:left w:val="none" w:sz="0" w:space="0" w:color="auto"/>
            <w:bottom w:val="none" w:sz="0" w:space="0" w:color="auto"/>
            <w:right w:val="none" w:sz="0" w:space="0" w:color="auto"/>
          </w:divBdr>
        </w:div>
        <w:div w:id="1901791837">
          <w:marLeft w:val="640"/>
          <w:marRight w:val="0"/>
          <w:marTop w:val="0"/>
          <w:marBottom w:val="0"/>
          <w:divBdr>
            <w:top w:val="none" w:sz="0" w:space="0" w:color="auto"/>
            <w:left w:val="none" w:sz="0" w:space="0" w:color="auto"/>
            <w:bottom w:val="none" w:sz="0" w:space="0" w:color="auto"/>
            <w:right w:val="none" w:sz="0" w:space="0" w:color="auto"/>
          </w:divBdr>
        </w:div>
        <w:div w:id="443816763">
          <w:marLeft w:val="640"/>
          <w:marRight w:val="0"/>
          <w:marTop w:val="0"/>
          <w:marBottom w:val="0"/>
          <w:divBdr>
            <w:top w:val="none" w:sz="0" w:space="0" w:color="auto"/>
            <w:left w:val="none" w:sz="0" w:space="0" w:color="auto"/>
            <w:bottom w:val="none" w:sz="0" w:space="0" w:color="auto"/>
            <w:right w:val="none" w:sz="0" w:space="0" w:color="auto"/>
          </w:divBdr>
        </w:div>
        <w:div w:id="722483163">
          <w:marLeft w:val="640"/>
          <w:marRight w:val="0"/>
          <w:marTop w:val="0"/>
          <w:marBottom w:val="0"/>
          <w:divBdr>
            <w:top w:val="none" w:sz="0" w:space="0" w:color="auto"/>
            <w:left w:val="none" w:sz="0" w:space="0" w:color="auto"/>
            <w:bottom w:val="none" w:sz="0" w:space="0" w:color="auto"/>
            <w:right w:val="none" w:sz="0" w:space="0" w:color="auto"/>
          </w:divBdr>
        </w:div>
      </w:divsChild>
    </w:div>
    <w:div w:id="1621960851">
      <w:bodyDiv w:val="1"/>
      <w:marLeft w:val="0"/>
      <w:marRight w:val="0"/>
      <w:marTop w:val="0"/>
      <w:marBottom w:val="0"/>
      <w:divBdr>
        <w:top w:val="none" w:sz="0" w:space="0" w:color="auto"/>
        <w:left w:val="none" w:sz="0" w:space="0" w:color="auto"/>
        <w:bottom w:val="none" w:sz="0" w:space="0" w:color="auto"/>
        <w:right w:val="none" w:sz="0" w:space="0" w:color="auto"/>
      </w:divBdr>
      <w:divsChild>
        <w:div w:id="1878084695">
          <w:marLeft w:val="640"/>
          <w:marRight w:val="0"/>
          <w:marTop w:val="0"/>
          <w:marBottom w:val="0"/>
          <w:divBdr>
            <w:top w:val="none" w:sz="0" w:space="0" w:color="auto"/>
            <w:left w:val="none" w:sz="0" w:space="0" w:color="auto"/>
            <w:bottom w:val="none" w:sz="0" w:space="0" w:color="auto"/>
            <w:right w:val="none" w:sz="0" w:space="0" w:color="auto"/>
          </w:divBdr>
        </w:div>
        <w:div w:id="1308321842">
          <w:marLeft w:val="640"/>
          <w:marRight w:val="0"/>
          <w:marTop w:val="0"/>
          <w:marBottom w:val="0"/>
          <w:divBdr>
            <w:top w:val="none" w:sz="0" w:space="0" w:color="auto"/>
            <w:left w:val="none" w:sz="0" w:space="0" w:color="auto"/>
            <w:bottom w:val="none" w:sz="0" w:space="0" w:color="auto"/>
            <w:right w:val="none" w:sz="0" w:space="0" w:color="auto"/>
          </w:divBdr>
        </w:div>
        <w:div w:id="1804735824">
          <w:marLeft w:val="640"/>
          <w:marRight w:val="0"/>
          <w:marTop w:val="0"/>
          <w:marBottom w:val="0"/>
          <w:divBdr>
            <w:top w:val="none" w:sz="0" w:space="0" w:color="auto"/>
            <w:left w:val="none" w:sz="0" w:space="0" w:color="auto"/>
            <w:bottom w:val="none" w:sz="0" w:space="0" w:color="auto"/>
            <w:right w:val="none" w:sz="0" w:space="0" w:color="auto"/>
          </w:divBdr>
        </w:div>
        <w:div w:id="719942770">
          <w:marLeft w:val="640"/>
          <w:marRight w:val="0"/>
          <w:marTop w:val="0"/>
          <w:marBottom w:val="0"/>
          <w:divBdr>
            <w:top w:val="none" w:sz="0" w:space="0" w:color="auto"/>
            <w:left w:val="none" w:sz="0" w:space="0" w:color="auto"/>
            <w:bottom w:val="none" w:sz="0" w:space="0" w:color="auto"/>
            <w:right w:val="none" w:sz="0" w:space="0" w:color="auto"/>
          </w:divBdr>
        </w:div>
      </w:divsChild>
    </w:div>
    <w:div w:id="1741058696">
      <w:bodyDiv w:val="1"/>
      <w:marLeft w:val="0"/>
      <w:marRight w:val="0"/>
      <w:marTop w:val="0"/>
      <w:marBottom w:val="0"/>
      <w:divBdr>
        <w:top w:val="none" w:sz="0" w:space="0" w:color="auto"/>
        <w:left w:val="none" w:sz="0" w:space="0" w:color="auto"/>
        <w:bottom w:val="none" w:sz="0" w:space="0" w:color="auto"/>
        <w:right w:val="none" w:sz="0" w:space="0" w:color="auto"/>
      </w:divBdr>
      <w:divsChild>
        <w:div w:id="2112235920">
          <w:marLeft w:val="640"/>
          <w:marRight w:val="0"/>
          <w:marTop w:val="0"/>
          <w:marBottom w:val="0"/>
          <w:divBdr>
            <w:top w:val="none" w:sz="0" w:space="0" w:color="auto"/>
            <w:left w:val="none" w:sz="0" w:space="0" w:color="auto"/>
            <w:bottom w:val="none" w:sz="0" w:space="0" w:color="auto"/>
            <w:right w:val="none" w:sz="0" w:space="0" w:color="auto"/>
          </w:divBdr>
        </w:div>
        <w:div w:id="131294468">
          <w:marLeft w:val="640"/>
          <w:marRight w:val="0"/>
          <w:marTop w:val="0"/>
          <w:marBottom w:val="0"/>
          <w:divBdr>
            <w:top w:val="none" w:sz="0" w:space="0" w:color="auto"/>
            <w:left w:val="none" w:sz="0" w:space="0" w:color="auto"/>
            <w:bottom w:val="none" w:sz="0" w:space="0" w:color="auto"/>
            <w:right w:val="none" w:sz="0" w:space="0" w:color="auto"/>
          </w:divBdr>
        </w:div>
        <w:div w:id="1769884924">
          <w:marLeft w:val="640"/>
          <w:marRight w:val="0"/>
          <w:marTop w:val="0"/>
          <w:marBottom w:val="0"/>
          <w:divBdr>
            <w:top w:val="none" w:sz="0" w:space="0" w:color="auto"/>
            <w:left w:val="none" w:sz="0" w:space="0" w:color="auto"/>
            <w:bottom w:val="none" w:sz="0" w:space="0" w:color="auto"/>
            <w:right w:val="none" w:sz="0" w:space="0" w:color="auto"/>
          </w:divBdr>
        </w:div>
        <w:div w:id="1850755162">
          <w:marLeft w:val="640"/>
          <w:marRight w:val="0"/>
          <w:marTop w:val="0"/>
          <w:marBottom w:val="0"/>
          <w:divBdr>
            <w:top w:val="none" w:sz="0" w:space="0" w:color="auto"/>
            <w:left w:val="none" w:sz="0" w:space="0" w:color="auto"/>
            <w:bottom w:val="none" w:sz="0" w:space="0" w:color="auto"/>
            <w:right w:val="none" w:sz="0" w:space="0" w:color="auto"/>
          </w:divBdr>
        </w:div>
        <w:div w:id="1228997113">
          <w:marLeft w:val="640"/>
          <w:marRight w:val="0"/>
          <w:marTop w:val="0"/>
          <w:marBottom w:val="0"/>
          <w:divBdr>
            <w:top w:val="none" w:sz="0" w:space="0" w:color="auto"/>
            <w:left w:val="none" w:sz="0" w:space="0" w:color="auto"/>
            <w:bottom w:val="none" w:sz="0" w:space="0" w:color="auto"/>
            <w:right w:val="none" w:sz="0" w:space="0" w:color="auto"/>
          </w:divBdr>
        </w:div>
        <w:div w:id="834684459">
          <w:marLeft w:val="640"/>
          <w:marRight w:val="0"/>
          <w:marTop w:val="0"/>
          <w:marBottom w:val="0"/>
          <w:divBdr>
            <w:top w:val="none" w:sz="0" w:space="0" w:color="auto"/>
            <w:left w:val="none" w:sz="0" w:space="0" w:color="auto"/>
            <w:bottom w:val="none" w:sz="0" w:space="0" w:color="auto"/>
            <w:right w:val="none" w:sz="0" w:space="0" w:color="auto"/>
          </w:divBdr>
        </w:div>
        <w:div w:id="177886443">
          <w:marLeft w:val="640"/>
          <w:marRight w:val="0"/>
          <w:marTop w:val="0"/>
          <w:marBottom w:val="0"/>
          <w:divBdr>
            <w:top w:val="none" w:sz="0" w:space="0" w:color="auto"/>
            <w:left w:val="none" w:sz="0" w:space="0" w:color="auto"/>
            <w:bottom w:val="none" w:sz="0" w:space="0" w:color="auto"/>
            <w:right w:val="none" w:sz="0" w:space="0" w:color="auto"/>
          </w:divBdr>
        </w:div>
      </w:divsChild>
    </w:div>
    <w:div w:id="1760130044">
      <w:bodyDiv w:val="1"/>
      <w:marLeft w:val="0"/>
      <w:marRight w:val="0"/>
      <w:marTop w:val="0"/>
      <w:marBottom w:val="0"/>
      <w:divBdr>
        <w:top w:val="none" w:sz="0" w:space="0" w:color="auto"/>
        <w:left w:val="none" w:sz="0" w:space="0" w:color="auto"/>
        <w:bottom w:val="none" w:sz="0" w:space="0" w:color="auto"/>
        <w:right w:val="none" w:sz="0" w:space="0" w:color="auto"/>
      </w:divBdr>
      <w:divsChild>
        <w:div w:id="1493059755">
          <w:marLeft w:val="640"/>
          <w:marRight w:val="0"/>
          <w:marTop w:val="0"/>
          <w:marBottom w:val="0"/>
          <w:divBdr>
            <w:top w:val="none" w:sz="0" w:space="0" w:color="auto"/>
            <w:left w:val="none" w:sz="0" w:space="0" w:color="auto"/>
            <w:bottom w:val="none" w:sz="0" w:space="0" w:color="auto"/>
            <w:right w:val="none" w:sz="0" w:space="0" w:color="auto"/>
          </w:divBdr>
        </w:div>
        <w:div w:id="1796411644">
          <w:marLeft w:val="640"/>
          <w:marRight w:val="0"/>
          <w:marTop w:val="0"/>
          <w:marBottom w:val="0"/>
          <w:divBdr>
            <w:top w:val="none" w:sz="0" w:space="0" w:color="auto"/>
            <w:left w:val="none" w:sz="0" w:space="0" w:color="auto"/>
            <w:bottom w:val="none" w:sz="0" w:space="0" w:color="auto"/>
            <w:right w:val="none" w:sz="0" w:space="0" w:color="auto"/>
          </w:divBdr>
        </w:div>
        <w:div w:id="224149780">
          <w:marLeft w:val="640"/>
          <w:marRight w:val="0"/>
          <w:marTop w:val="0"/>
          <w:marBottom w:val="0"/>
          <w:divBdr>
            <w:top w:val="none" w:sz="0" w:space="0" w:color="auto"/>
            <w:left w:val="none" w:sz="0" w:space="0" w:color="auto"/>
            <w:bottom w:val="none" w:sz="0" w:space="0" w:color="auto"/>
            <w:right w:val="none" w:sz="0" w:space="0" w:color="auto"/>
          </w:divBdr>
        </w:div>
        <w:div w:id="931283571">
          <w:marLeft w:val="640"/>
          <w:marRight w:val="0"/>
          <w:marTop w:val="0"/>
          <w:marBottom w:val="0"/>
          <w:divBdr>
            <w:top w:val="none" w:sz="0" w:space="0" w:color="auto"/>
            <w:left w:val="none" w:sz="0" w:space="0" w:color="auto"/>
            <w:bottom w:val="none" w:sz="0" w:space="0" w:color="auto"/>
            <w:right w:val="none" w:sz="0" w:space="0" w:color="auto"/>
          </w:divBdr>
        </w:div>
        <w:div w:id="1405420076">
          <w:marLeft w:val="640"/>
          <w:marRight w:val="0"/>
          <w:marTop w:val="0"/>
          <w:marBottom w:val="0"/>
          <w:divBdr>
            <w:top w:val="none" w:sz="0" w:space="0" w:color="auto"/>
            <w:left w:val="none" w:sz="0" w:space="0" w:color="auto"/>
            <w:bottom w:val="none" w:sz="0" w:space="0" w:color="auto"/>
            <w:right w:val="none" w:sz="0" w:space="0" w:color="auto"/>
          </w:divBdr>
        </w:div>
        <w:div w:id="1381393869">
          <w:marLeft w:val="640"/>
          <w:marRight w:val="0"/>
          <w:marTop w:val="0"/>
          <w:marBottom w:val="0"/>
          <w:divBdr>
            <w:top w:val="none" w:sz="0" w:space="0" w:color="auto"/>
            <w:left w:val="none" w:sz="0" w:space="0" w:color="auto"/>
            <w:bottom w:val="none" w:sz="0" w:space="0" w:color="auto"/>
            <w:right w:val="none" w:sz="0" w:space="0" w:color="auto"/>
          </w:divBdr>
        </w:div>
        <w:div w:id="213124403">
          <w:marLeft w:val="640"/>
          <w:marRight w:val="0"/>
          <w:marTop w:val="0"/>
          <w:marBottom w:val="0"/>
          <w:divBdr>
            <w:top w:val="none" w:sz="0" w:space="0" w:color="auto"/>
            <w:left w:val="none" w:sz="0" w:space="0" w:color="auto"/>
            <w:bottom w:val="none" w:sz="0" w:space="0" w:color="auto"/>
            <w:right w:val="none" w:sz="0" w:space="0" w:color="auto"/>
          </w:divBdr>
        </w:div>
        <w:div w:id="1248643">
          <w:marLeft w:val="640"/>
          <w:marRight w:val="0"/>
          <w:marTop w:val="0"/>
          <w:marBottom w:val="0"/>
          <w:divBdr>
            <w:top w:val="none" w:sz="0" w:space="0" w:color="auto"/>
            <w:left w:val="none" w:sz="0" w:space="0" w:color="auto"/>
            <w:bottom w:val="none" w:sz="0" w:space="0" w:color="auto"/>
            <w:right w:val="none" w:sz="0" w:space="0" w:color="auto"/>
          </w:divBdr>
        </w:div>
      </w:divsChild>
    </w:div>
    <w:div w:id="1764062887">
      <w:bodyDiv w:val="1"/>
      <w:marLeft w:val="0"/>
      <w:marRight w:val="0"/>
      <w:marTop w:val="0"/>
      <w:marBottom w:val="0"/>
      <w:divBdr>
        <w:top w:val="none" w:sz="0" w:space="0" w:color="auto"/>
        <w:left w:val="none" w:sz="0" w:space="0" w:color="auto"/>
        <w:bottom w:val="none" w:sz="0" w:space="0" w:color="auto"/>
        <w:right w:val="none" w:sz="0" w:space="0" w:color="auto"/>
      </w:divBdr>
      <w:divsChild>
        <w:div w:id="2069525121">
          <w:marLeft w:val="640"/>
          <w:marRight w:val="0"/>
          <w:marTop w:val="0"/>
          <w:marBottom w:val="0"/>
          <w:divBdr>
            <w:top w:val="none" w:sz="0" w:space="0" w:color="auto"/>
            <w:left w:val="none" w:sz="0" w:space="0" w:color="auto"/>
            <w:bottom w:val="none" w:sz="0" w:space="0" w:color="auto"/>
            <w:right w:val="none" w:sz="0" w:space="0" w:color="auto"/>
          </w:divBdr>
        </w:div>
        <w:div w:id="2006401249">
          <w:marLeft w:val="640"/>
          <w:marRight w:val="0"/>
          <w:marTop w:val="0"/>
          <w:marBottom w:val="0"/>
          <w:divBdr>
            <w:top w:val="none" w:sz="0" w:space="0" w:color="auto"/>
            <w:left w:val="none" w:sz="0" w:space="0" w:color="auto"/>
            <w:bottom w:val="none" w:sz="0" w:space="0" w:color="auto"/>
            <w:right w:val="none" w:sz="0" w:space="0" w:color="auto"/>
          </w:divBdr>
        </w:div>
        <w:div w:id="89158777">
          <w:marLeft w:val="640"/>
          <w:marRight w:val="0"/>
          <w:marTop w:val="0"/>
          <w:marBottom w:val="0"/>
          <w:divBdr>
            <w:top w:val="none" w:sz="0" w:space="0" w:color="auto"/>
            <w:left w:val="none" w:sz="0" w:space="0" w:color="auto"/>
            <w:bottom w:val="none" w:sz="0" w:space="0" w:color="auto"/>
            <w:right w:val="none" w:sz="0" w:space="0" w:color="auto"/>
          </w:divBdr>
        </w:div>
        <w:div w:id="1972133533">
          <w:marLeft w:val="640"/>
          <w:marRight w:val="0"/>
          <w:marTop w:val="0"/>
          <w:marBottom w:val="0"/>
          <w:divBdr>
            <w:top w:val="none" w:sz="0" w:space="0" w:color="auto"/>
            <w:left w:val="none" w:sz="0" w:space="0" w:color="auto"/>
            <w:bottom w:val="none" w:sz="0" w:space="0" w:color="auto"/>
            <w:right w:val="none" w:sz="0" w:space="0" w:color="auto"/>
          </w:divBdr>
        </w:div>
        <w:div w:id="1597904552">
          <w:marLeft w:val="640"/>
          <w:marRight w:val="0"/>
          <w:marTop w:val="0"/>
          <w:marBottom w:val="0"/>
          <w:divBdr>
            <w:top w:val="none" w:sz="0" w:space="0" w:color="auto"/>
            <w:left w:val="none" w:sz="0" w:space="0" w:color="auto"/>
            <w:bottom w:val="none" w:sz="0" w:space="0" w:color="auto"/>
            <w:right w:val="none" w:sz="0" w:space="0" w:color="auto"/>
          </w:divBdr>
        </w:div>
        <w:div w:id="750590979">
          <w:marLeft w:val="640"/>
          <w:marRight w:val="0"/>
          <w:marTop w:val="0"/>
          <w:marBottom w:val="0"/>
          <w:divBdr>
            <w:top w:val="none" w:sz="0" w:space="0" w:color="auto"/>
            <w:left w:val="none" w:sz="0" w:space="0" w:color="auto"/>
            <w:bottom w:val="none" w:sz="0" w:space="0" w:color="auto"/>
            <w:right w:val="none" w:sz="0" w:space="0" w:color="auto"/>
          </w:divBdr>
        </w:div>
        <w:div w:id="883640595">
          <w:marLeft w:val="640"/>
          <w:marRight w:val="0"/>
          <w:marTop w:val="0"/>
          <w:marBottom w:val="0"/>
          <w:divBdr>
            <w:top w:val="none" w:sz="0" w:space="0" w:color="auto"/>
            <w:left w:val="none" w:sz="0" w:space="0" w:color="auto"/>
            <w:bottom w:val="none" w:sz="0" w:space="0" w:color="auto"/>
            <w:right w:val="none" w:sz="0" w:space="0" w:color="auto"/>
          </w:divBdr>
        </w:div>
        <w:div w:id="1930775248">
          <w:marLeft w:val="640"/>
          <w:marRight w:val="0"/>
          <w:marTop w:val="0"/>
          <w:marBottom w:val="0"/>
          <w:divBdr>
            <w:top w:val="none" w:sz="0" w:space="0" w:color="auto"/>
            <w:left w:val="none" w:sz="0" w:space="0" w:color="auto"/>
            <w:bottom w:val="none" w:sz="0" w:space="0" w:color="auto"/>
            <w:right w:val="none" w:sz="0" w:space="0" w:color="auto"/>
          </w:divBdr>
        </w:div>
        <w:div w:id="1011762012">
          <w:marLeft w:val="640"/>
          <w:marRight w:val="0"/>
          <w:marTop w:val="0"/>
          <w:marBottom w:val="0"/>
          <w:divBdr>
            <w:top w:val="none" w:sz="0" w:space="0" w:color="auto"/>
            <w:left w:val="none" w:sz="0" w:space="0" w:color="auto"/>
            <w:bottom w:val="none" w:sz="0" w:space="0" w:color="auto"/>
            <w:right w:val="none" w:sz="0" w:space="0" w:color="auto"/>
          </w:divBdr>
        </w:div>
        <w:div w:id="1250046732">
          <w:marLeft w:val="640"/>
          <w:marRight w:val="0"/>
          <w:marTop w:val="0"/>
          <w:marBottom w:val="0"/>
          <w:divBdr>
            <w:top w:val="none" w:sz="0" w:space="0" w:color="auto"/>
            <w:left w:val="none" w:sz="0" w:space="0" w:color="auto"/>
            <w:bottom w:val="none" w:sz="0" w:space="0" w:color="auto"/>
            <w:right w:val="none" w:sz="0" w:space="0" w:color="auto"/>
          </w:divBdr>
        </w:div>
      </w:divsChild>
    </w:div>
    <w:div w:id="1848641496">
      <w:bodyDiv w:val="1"/>
      <w:marLeft w:val="0"/>
      <w:marRight w:val="0"/>
      <w:marTop w:val="0"/>
      <w:marBottom w:val="0"/>
      <w:divBdr>
        <w:top w:val="none" w:sz="0" w:space="0" w:color="auto"/>
        <w:left w:val="none" w:sz="0" w:space="0" w:color="auto"/>
        <w:bottom w:val="none" w:sz="0" w:space="0" w:color="auto"/>
        <w:right w:val="none" w:sz="0" w:space="0" w:color="auto"/>
      </w:divBdr>
      <w:divsChild>
        <w:div w:id="55711984">
          <w:marLeft w:val="640"/>
          <w:marRight w:val="0"/>
          <w:marTop w:val="0"/>
          <w:marBottom w:val="0"/>
          <w:divBdr>
            <w:top w:val="none" w:sz="0" w:space="0" w:color="auto"/>
            <w:left w:val="none" w:sz="0" w:space="0" w:color="auto"/>
            <w:bottom w:val="none" w:sz="0" w:space="0" w:color="auto"/>
            <w:right w:val="none" w:sz="0" w:space="0" w:color="auto"/>
          </w:divBdr>
        </w:div>
        <w:div w:id="1344700333">
          <w:marLeft w:val="640"/>
          <w:marRight w:val="0"/>
          <w:marTop w:val="0"/>
          <w:marBottom w:val="0"/>
          <w:divBdr>
            <w:top w:val="none" w:sz="0" w:space="0" w:color="auto"/>
            <w:left w:val="none" w:sz="0" w:space="0" w:color="auto"/>
            <w:bottom w:val="none" w:sz="0" w:space="0" w:color="auto"/>
            <w:right w:val="none" w:sz="0" w:space="0" w:color="auto"/>
          </w:divBdr>
        </w:div>
        <w:div w:id="1253902981">
          <w:marLeft w:val="640"/>
          <w:marRight w:val="0"/>
          <w:marTop w:val="0"/>
          <w:marBottom w:val="0"/>
          <w:divBdr>
            <w:top w:val="none" w:sz="0" w:space="0" w:color="auto"/>
            <w:left w:val="none" w:sz="0" w:space="0" w:color="auto"/>
            <w:bottom w:val="none" w:sz="0" w:space="0" w:color="auto"/>
            <w:right w:val="none" w:sz="0" w:space="0" w:color="auto"/>
          </w:divBdr>
        </w:div>
        <w:div w:id="328288554">
          <w:marLeft w:val="640"/>
          <w:marRight w:val="0"/>
          <w:marTop w:val="0"/>
          <w:marBottom w:val="0"/>
          <w:divBdr>
            <w:top w:val="none" w:sz="0" w:space="0" w:color="auto"/>
            <w:left w:val="none" w:sz="0" w:space="0" w:color="auto"/>
            <w:bottom w:val="none" w:sz="0" w:space="0" w:color="auto"/>
            <w:right w:val="none" w:sz="0" w:space="0" w:color="auto"/>
          </w:divBdr>
        </w:div>
        <w:div w:id="1586525856">
          <w:marLeft w:val="640"/>
          <w:marRight w:val="0"/>
          <w:marTop w:val="0"/>
          <w:marBottom w:val="0"/>
          <w:divBdr>
            <w:top w:val="none" w:sz="0" w:space="0" w:color="auto"/>
            <w:left w:val="none" w:sz="0" w:space="0" w:color="auto"/>
            <w:bottom w:val="none" w:sz="0" w:space="0" w:color="auto"/>
            <w:right w:val="none" w:sz="0" w:space="0" w:color="auto"/>
          </w:divBdr>
        </w:div>
        <w:div w:id="373113937">
          <w:marLeft w:val="640"/>
          <w:marRight w:val="0"/>
          <w:marTop w:val="0"/>
          <w:marBottom w:val="0"/>
          <w:divBdr>
            <w:top w:val="none" w:sz="0" w:space="0" w:color="auto"/>
            <w:left w:val="none" w:sz="0" w:space="0" w:color="auto"/>
            <w:bottom w:val="none" w:sz="0" w:space="0" w:color="auto"/>
            <w:right w:val="none" w:sz="0" w:space="0" w:color="auto"/>
          </w:divBdr>
        </w:div>
        <w:div w:id="20715256">
          <w:marLeft w:val="640"/>
          <w:marRight w:val="0"/>
          <w:marTop w:val="0"/>
          <w:marBottom w:val="0"/>
          <w:divBdr>
            <w:top w:val="none" w:sz="0" w:space="0" w:color="auto"/>
            <w:left w:val="none" w:sz="0" w:space="0" w:color="auto"/>
            <w:bottom w:val="none" w:sz="0" w:space="0" w:color="auto"/>
            <w:right w:val="none" w:sz="0" w:space="0" w:color="auto"/>
          </w:divBdr>
        </w:div>
        <w:div w:id="764425039">
          <w:marLeft w:val="640"/>
          <w:marRight w:val="0"/>
          <w:marTop w:val="0"/>
          <w:marBottom w:val="0"/>
          <w:divBdr>
            <w:top w:val="none" w:sz="0" w:space="0" w:color="auto"/>
            <w:left w:val="none" w:sz="0" w:space="0" w:color="auto"/>
            <w:bottom w:val="none" w:sz="0" w:space="0" w:color="auto"/>
            <w:right w:val="none" w:sz="0" w:space="0" w:color="auto"/>
          </w:divBdr>
        </w:div>
      </w:divsChild>
    </w:div>
    <w:div w:id="1872306287">
      <w:bodyDiv w:val="1"/>
      <w:marLeft w:val="0"/>
      <w:marRight w:val="0"/>
      <w:marTop w:val="0"/>
      <w:marBottom w:val="0"/>
      <w:divBdr>
        <w:top w:val="none" w:sz="0" w:space="0" w:color="auto"/>
        <w:left w:val="none" w:sz="0" w:space="0" w:color="auto"/>
        <w:bottom w:val="none" w:sz="0" w:space="0" w:color="auto"/>
        <w:right w:val="none" w:sz="0" w:space="0" w:color="auto"/>
      </w:divBdr>
      <w:divsChild>
        <w:div w:id="1682708150">
          <w:marLeft w:val="640"/>
          <w:marRight w:val="0"/>
          <w:marTop w:val="0"/>
          <w:marBottom w:val="0"/>
          <w:divBdr>
            <w:top w:val="none" w:sz="0" w:space="0" w:color="auto"/>
            <w:left w:val="none" w:sz="0" w:space="0" w:color="auto"/>
            <w:bottom w:val="none" w:sz="0" w:space="0" w:color="auto"/>
            <w:right w:val="none" w:sz="0" w:space="0" w:color="auto"/>
          </w:divBdr>
        </w:div>
        <w:div w:id="1163350249">
          <w:marLeft w:val="640"/>
          <w:marRight w:val="0"/>
          <w:marTop w:val="0"/>
          <w:marBottom w:val="0"/>
          <w:divBdr>
            <w:top w:val="none" w:sz="0" w:space="0" w:color="auto"/>
            <w:left w:val="none" w:sz="0" w:space="0" w:color="auto"/>
            <w:bottom w:val="none" w:sz="0" w:space="0" w:color="auto"/>
            <w:right w:val="none" w:sz="0" w:space="0" w:color="auto"/>
          </w:divBdr>
        </w:div>
        <w:div w:id="230584721">
          <w:marLeft w:val="640"/>
          <w:marRight w:val="0"/>
          <w:marTop w:val="0"/>
          <w:marBottom w:val="0"/>
          <w:divBdr>
            <w:top w:val="none" w:sz="0" w:space="0" w:color="auto"/>
            <w:left w:val="none" w:sz="0" w:space="0" w:color="auto"/>
            <w:bottom w:val="none" w:sz="0" w:space="0" w:color="auto"/>
            <w:right w:val="none" w:sz="0" w:space="0" w:color="auto"/>
          </w:divBdr>
        </w:div>
        <w:div w:id="1638608472">
          <w:marLeft w:val="640"/>
          <w:marRight w:val="0"/>
          <w:marTop w:val="0"/>
          <w:marBottom w:val="0"/>
          <w:divBdr>
            <w:top w:val="none" w:sz="0" w:space="0" w:color="auto"/>
            <w:left w:val="none" w:sz="0" w:space="0" w:color="auto"/>
            <w:bottom w:val="none" w:sz="0" w:space="0" w:color="auto"/>
            <w:right w:val="none" w:sz="0" w:space="0" w:color="auto"/>
          </w:divBdr>
        </w:div>
      </w:divsChild>
    </w:div>
    <w:div w:id="1997608757">
      <w:bodyDiv w:val="1"/>
      <w:marLeft w:val="0"/>
      <w:marRight w:val="0"/>
      <w:marTop w:val="0"/>
      <w:marBottom w:val="0"/>
      <w:divBdr>
        <w:top w:val="none" w:sz="0" w:space="0" w:color="auto"/>
        <w:left w:val="none" w:sz="0" w:space="0" w:color="auto"/>
        <w:bottom w:val="none" w:sz="0" w:space="0" w:color="auto"/>
        <w:right w:val="none" w:sz="0" w:space="0" w:color="auto"/>
      </w:divBdr>
      <w:divsChild>
        <w:div w:id="741366733">
          <w:marLeft w:val="640"/>
          <w:marRight w:val="0"/>
          <w:marTop w:val="0"/>
          <w:marBottom w:val="0"/>
          <w:divBdr>
            <w:top w:val="none" w:sz="0" w:space="0" w:color="auto"/>
            <w:left w:val="none" w:sz="0" w:space="0" w:color="auto"/>
            <w:bottom w:val="none" w:sz="0" w:space="0" w:color="auto"/>
            <w:right w:val="none" w:sz="0" w:space="0" w:color="auto"/>
          </w:divBdr>
        </w:div>
        <w:div w:id="1695571722">
          <w:marLeft w:val="640"/>
          <w:marRight w:val="0"/>
          <w:marTop w:val="0"/>
          <w:marBottom w:val="0"/>
          <w:divBdr>
            <w:top w:val="none" w:sz="0" w:space="0" w:color="auto"/>
            <w:left w:val="none" w:sz="0" w:space="0" w:color="auto"/>
            <w:bottom w:val="none" w:sz="0" w:space="0" w:color="auto"/>
            <w:right w:val="none" w:sz="0" w:space="0" w:color="auto"/>
          </w:divBdr>
        </w:div>
        <w:div w:id="696466508">
          <w:marLeft w:val="640"/>
          <w:marRight w:val="0"/>
          <w:marTop w:val="0"/>
          <w:marBottom w:val="0"/>
          <w:divBdr>
            <w:top w:val="none" w:sz="0" w:space="0" w:color="auto"/>
            <w:left w:val="none" w:sz="0" w:space="0" w:color="auto"/>
            <w:bottom w:val="none" w:sz="0" w:space="0" w:color="auto"/>
            <w:right w:val="none" w:sz="0" w:space="0" w:color="auto"/>
          </w:divBdr>
        </w:div>
        <w:div w:id="914586208">
          <w:marLeft w:val="640"/>
          <w:marRight w:val="0"/>
          <w:marTop w:val="0"/>
          <w:marBottom w:val="0"/>
          <w:divBdr>
            <w:top w:val="none" w:sz="0" w:space="0" w:color="auto"/>
            <w:left w:val="none" w:sz="0" w:space="0" w:color="auto"/>
            <w:bottom w:val="none" w:sz="0" w:space="0" w:color="auto"/>
            <w:right w:val="none" w:sz="0" w:space="0" w:color="auto"/>
          </w:divBdr>
        </w:div>
        <w:div w:id="1337030244">
          <w:marLeft w:val="640"/>
          <w:marRight w:val="0"/>
          <w:marTop w:val="0"/>
          <w:marBottom w:val="0"/>
          <w:divBdr>
            <w:top w:val="none" w:sz="0" w:space="0" w:color="auto"/>
            <w:left w:val="none" w:sz="0" w:space="0" w:color="auto"/>
            <w:bottom w:val="none" w:sz="0" w:space="0" w:color="auto"/>
            <w:right w:val="none" w:sz="0" w:space="0" w:color="auto"/>
          </w:divBdr>
        </w:div>
        <w:div w:id="153955764">
          <w:marLeft w:val="640"/>
          <w:marRight w:val="0"/>
          <w:marTop w:val="0"/>
          <w:marBottom w:val="0"/>
          <w:divBdr>
            <w:top w:val="none" w:sz="0" w:space="0" w:color="auto"/>
            <w:left w:val="none" w:sz="0" w:space="0" w:color="auto"/>
            <w:bottom w:val="none" w:sz="0" w:space="0" w:color="auto"/>
            <w:right w:val="none" w:sz="0" w:space="0" w:color="auto"/>
          </w:divBdr>
        </w:div>
        <w:div w:id="1968389733">
          <w:marLeft w:val="640"/>
          <w:marRight w:val="0"/>
          <w:marTop w:val="0"/>
          <w:marBottom w:val="0"/>
          <w:divBdr>
            <w:top w:val="none" w:sz="0" w:space="0" w:color="auto"/>
            <w:left w:val="none" w:sz="0" w:space="0" w:color="auto"/>
            <w:bottom w:val="none" w:sz="0" w:space="0" w:color="auto"/>
            <w:right w:val="none" w:sz="0" w:space="0" w:color="auto"/>
          </w:divBdr>
        </w:div>
        <w:div w:id="1407529676">
          <w:marLeft w:val="640"/>
          <w:marRight w:val="0"/>
          <w:marTop w:val="0"/>
          <w:marBottom w:val="0"/>
          <w:divBdr>
            <w:top w:val="none" w:sz="0" w:space="0" w:color="auto"/>
            <w:left w:val="none" w:sz="0" w:space="0" w:color="auto"/>
            <w:bottom w:val="none" w:sz="0" w:space="0" w:color="auto"/>
            <w:right w:val="none" w:sz="0" w:space="0" w:color="auto"/>
          </w:divBdr>
        </w:div>
        <w:div w:id="1431705614">
          <w:marLeft w:val="640"/>
          <w:marRight w:val="0"/>
          <w:marTop w:val="0"/>
          <w:marBottom w:val="0"/>
          <w:divBdr>
            <w:top w:val="none" w:sz="0" w:space="0" w:color="auto"/>
            <w:left w:val="none" w:sz="0" w:space="0" w:color="auto"/>
            <w:bottom w:val="none" w:sz="0" w:space="0" w:color="auto"/>
            <w:right w:val="none" w:sz="0" w:space="0" w:color="auto"/>
          </w:divBdr>
        </w:div>
        <w:div w:id="1556116187">
          <w:marLeft w:val="640"/>
          <w:marRight w:val="0"/>
          <w:marTop w:val="0"/>
          <w:marBottom w:val="0"/>
          <w:divBdr>
            <w:top w:val="none" w:sz="0" w:space="0" w:color="auto"/>
            <w:left w:val="none" w:sz="0" w:space="0" w:color="auto"/>
            <w:bottom w:val="none" w:sz="0" w:space="0" w:color="auto"/>
            <w:right w:val="none" w:sz="0" w:space="0" w:color="auto"/>
          </w:divBdr>
        </w:div>
      </w:divsChild>
    </w:div>
    <w:div w:id="2102331612">
      <w:bodyDiv w:val="1"/>
      <w:marLeft w:val="0"/>
      <w:marRight w:val="0"/>
      <w:marTop w:val="0"/>
      <w:marBottom w:val="0"/>
      <w:divBdr>
        <w:top w:val="none" w:sz="0" w:space="0" w:color="auto"/>
        <w:left w:val="none" w:sz="0" w:space="0" w:color="auto"/>
        <w:bottom w:val="none" w:sz="0" w:space="0" w:color="auto"/>
        <w:right w:val="none" w:sz="0" w:space="0" w:color="auto"/>
      </w:divBdr>
      <w:divsChild>
        <w:div w:id="2001078112">
          <w:marLeft w:val="640"/>
          <w:marRight w:val="0"/>
          <w:marTop w:val="0"/>
          <w:marBottom w:val="0"/>
          <w:divBdr>
            <w:top w:val="none" w:sz="0" w:space="0" w:color="auto"/>
            <w:left w:val="none" w:sz="0" w:space="0" w:color="auto"/>
            <w:bottom w:val="none" w:sz="0" w:space="0" w:color="auto"/>
            <w:right w:val="none" w:sz="0" w:space="0" w:color="auto"/>
          </w:divBdr>
        </w:div>
        <w:div w:id="1747457521">
          <w:marLeft w:val="640"/>
          <w:marRight w:val="0"/>
          <w:marTop w:val="0"/>
          <w:marBottom w:val="0"/>
          <w:divBdr>
            <w:top w:val="none" w:sz="0" w:space="0" w:color="auto"/>
            <w:left w:val="none" w:sz="0" w:space="0" w:color="auto"/>
            <w:bottom w:val="none" w:sz="0" w:space="0" w:color="auto"/>
            <w:right w:val="none" w:sz="0" w:space="0" w:color="auto"/>
          </w:divBdr>
        </w:div>
        <w:div w:id="1266376953">
          <w:marLeft w:val="640"/>
          <w:marRight w:val="0"/>
          <w:marTop w:val="0"/>
          <w:marBottom w:val="0"/>
          <w:divBdr>
            <w:top w:val="none" w:sz="0" w:space="0" w:color="auto"/>
            <w:left w:val="none" w:sz="0" w:space="0" w:color="auto"/>
            <w:bottom w:val="none" w:sz="0" w:space="0" w:color="auto"/>
            <w:right w:val="none" w:sz="0" w:space="0" w:color="auto"/>
          </w:divBdr>
        </w:div>
        <w:div w:id="1746486446">
          <w:marLeft w:val="640"/>
          <w:marRight w:val="0"/>
          <w:marTop w:val="0"/>
          <w:marBottom w:val="0"/>
          <w:divBdr>
            <w:top w:val="none" w:sz="0" w:space="0" w:color="auto"/>
            <w:left w:val="none" w:sz="0" w:space="0" w:color="auto"/>
            <w:bottom w:val="none" w:sz="0" w:space="0" w:color="auto"/>
            <w:right w:val="none" w:sz="0" w:space="0" w:color="auto"/>
          </w:divBdr>
        </w:div>
        <w:div w:id="1647778515">
          <w:marLeft w:val="640"/>
          <w:marRight w:val="0"/>
          <w:marTop w:val="0"/>
          <w:marBottom w:val="0"/>
          <w:divBdr>
            <w:top w:val="none" w:sz="0" w:space="0" w:color="auto"/>
            <w:left w:val="none" w:sz="0" w:space="0" w:color="auto"/>
            <w:bottom w:val="none" w:sz="0" w:space="0" w:color="auto"/>
            <w:right w:val="none" w:sz="0" w:space="0" w:color="auto"/>
          </w:divBdr>
        </w:div>
        <w:div w:id="594485330">
          <w:marLeft w:val="640"/>
          <w:marRight w:val="0"/>
          <w:marTop w:val="0"/>
          <w:marBottom w:val="0"/>
          <w:divBdr>
            <w:top w:val="none" w:sz="0" w:space="0" w:color="auto"/>
            <w:left w:val="none" w:sz="0" w:space="0" w:color="auto"/>
            <w:bottom w:val="none" w:sz="0" w:space="0" w:color="auto"/>
            <w:right w:val="none" w:sz="0" w:space="0" w:color="auto"/>
          </w:divBdr>
        </w:div>
        <w:div w:id="195050648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5F82A9E0-DB0E-48F2-AA0F-4251C338DE10}"/>
      </w:docPartPr>
      <w:docPartBody>
        <w:p w:rsidR="004307C0" w:rsidRDefault="0047351B">
          <w:r w:rsidRPr="005604D5">
            <w:rPr>
              <w:rStyle w:val="TextodoEspaoReservado"/>
            </w:rPr>
            <w:t>Clique ou toque aqui para inserir o texto.</w:t>
          </w:r>
        </w:p>
      </w:docPartBody>
    </w:docPart>
    <w:docPart>
      <w:docPartPr>
        <w:name w:val="DCA7A634FB3F4087844E4B8AEB003A6F"/>
        <w:category>
          <w:name w:val="Geral"/>
          <w:gallery w:val="placeholder"/>
        </w:category>
        <w:types>
          <w:type w:val="bbPlcHdr"/>
        </w:types>
        <w:behaviors>
          <w:behavior w:val="content"/>
        </w:behaviors>
        <w:guid w:val="{C5A1ABE5-25AE-4F4D-B988-D2B489086AB5}"/>
      </w:docPartPr>
      <w:docPartBody>
        <w:p w:rsidR="00D814B0" w:rsidRDefault="00E34492" w:rsidP="00E34492">
          <w:pPr>
            <w:pStyle w:val="DCA7A634FB3F4087844E4B8AEB003A6F"/>
          </w:pPr>
          <w:r w:rsidRPr="005604D5">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1B"/>
    <w:rsid w:val="000C4D26"/>
    <w:rsid w:val="00326853"/>
    <w:rsid w:val="004307C0"/>
    <w:rsid w:val="004509D4"/>
    <w:rsid w:val="0047351B"/>
    <w:rsid w:val="004863EC"/>
    <w:rsid w:val="005433A6"/>
    <w:rsid w:val="0057062E"/>
    <w:rsid w:val="0060279F"/>
    <w:rsid w:val="006231BA"/>
    <w:rsid w:val="00753DD4"/>
    <w:rsid w:val="008702DD"/>
    <w:rsid w:val="00CB00EA"/>
    <w:rsid w:val="00CD4F31"/>
    <w:rsid w:val="00CF3DDC"/>
    <w:rsid w:val="00D26736"/>
    <w:rsid w:val="00D814B0"/>
    <w:rsid w:val="00E34492"/>
    <w:rsid w:val="00E4767C"/>
    <w:rsid w:val="00E961E8"/>
    <w:rsid w:val="00FB7C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34492"/>
    <w:rPr>
      <w:color w:val="808080"/>
    </w:rPr>
  </w:style>
  <w:style w:type="paragraph" w:customStyle="1" w:styleId="DCA7A634FB3F4087844E4B8AEB003A6F">
    <w:name w:val="DCA7A634FB3F4087844E4B8AEB003A6F"/>
    <w:rsid w:val="00E344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C60F87-BA15-4E9A-9D0D-4C50199C9D6E}">
  <we:reference id="wa104382081" version="1.46.0.0" store="pt-BR" storeType="OMEX"/>
  <we:alternateReferences>
    <we:reference id="WA104382081" version="1.46.0.0" store="" storeType="OMEX"/>
  </we:alternateReferences>
  <we:properties>
    <we:property name="MENDELEY_CITATIONS" value="[{&quot;citationID&quot;:&quot;MENDELEY_CITATION_aacd636e-36ce-410d-a2db-232d5f7c5b0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&quot;,&quot;citationItems&quot;:[{&quot;id&quot;:&quot;b423187d-cb7c-3ff4-b89f-f807c9c668cb&quot;,&quot;itemData&quot;:{&quot;type&quot;:&quot;article-journal&quot;,&quot;id&quot;:&quot;b423187d-cb7c-3ff4-b89f-f807c9c668cb&quot;,&quot;title&quot;:&quot;CO2 hydrogenation to high-value products via heterogeneous catalysis&quot;,&quot;author&quot;:[{&quot;family&quot;:&quot;Ye&quot;,&quot;given&quot;:&quot;Run-Ping&quot;,&quot;parse-names&quot;:false,&quot;dropping-particle&quot;:&quot;&quot;,&quot;non-dropping-particle&quot;:&quot;&quot;},{&quot;family&quot;:&quot;Ding&quot;,&quot;given&quot;:&quot;Jie&quot;,&quot;parse-names&quot;:false,&quot;dropping-particle&quot;:&quot;&quot;,&quot;non-dropping-particle&quot;:&quot;&quot;},{&quot;family&quot;:&quot;Gong&quot;,&quot;given&quot;:&quot;Weibo&quot;,&quot;parse-names&quot;:false,&quot;dropping-particle&quot;:&quot;&quot;,&quot;non-dropping-particle&quot;:&quot;&quot;},{&quot;family&quot;:&quot;Argyle&quot;,&quot;given&quot;:&quot;Morris D.&quot;,&quot;parse-names&quot;:false,&quot;dropping-particle&quot;:&quot;&quot;,&quot;non-dropping-particle&quot;:&quot;&quot;},{&quot;family&quot;:&quot;Zhong&quot;,&quot;given&quot;:&quot;Qin&quot;,&quot;parse-names&quot;:false,&quot;dropping-particle&quot;:&quot;&quot;,&quot;non-dropping-particle&quot;:&quot;&quot;},{&quot;family&quot;:&quot;Wang&quot;,&quot;given&quot;:&quot;Yujun&quot;,&quot;parse-names&quot;:false,&quot;dropping-particle&quot;:&quot;&quot;,&quot;non-dropping-particle&quot;:&quot;&quot;},{&quot;family&quot;:&quot;Russell&quot;,&quot;given&quot;:&quot;Christopher K.&quot;,&quot;parse-names&quot;:false,&quot;dropping-particle&quot;:&quot;&quot;,&quot;non-dropping-particle&quot;:&quot;&quot;},{&quot;family&quot;:&quot;Xu&quot;,&quot;given&quot;:&quot;Zhenghe&quot;,&quot;parse-names&quot;:false,&quot;dropping-particle&quot;:&quot;&quot;,&quot;non-dropping-particle&quot;:&quot;&quot;},{&quot;family&quot;:&quot;Russell&quot;,&quot;given&quot;:&quot;Armistead G.&quot;,&quot;parse-names&quot;:false,&quot;dropping-particle&quot;:&quot;&quot;,&quot;non-dropping-particle&quot;:&quot;&quot;},{&quot;family&quot;:&quot;Li&quot;,&quot;given&quot;:&quot;Qiaohong&quot;,&quot;parse-names&quot;:false,&quot;dropping-particle&quot;:&quot;&quot;,&quot;non-dropping-particle&quot;:&quot;&quot;},{&quot;family&quot;:&quot;Fan&quot;,&quot;given&quot;:&quot;Maohong&quot;,&quot;parse-names&quot;:false,&quot;dropping-particle&quot;:&quot;&quot;,&quot;non-dropping-particle&quot;:&quot;&quot;},{&quot;family&quot;:&quot;Yao&quot;,&quot;given&quot;:&quot;Yuan-Gen&quot;,&quot;parse-names&quot;:false,&quot;dropping-particle&quot;:&quot;&quot;,&quot;non-dropping-particle&quot;:&quot;&quot;}],&quot;container-title&quot;:&quot;Nature Communications&quot;,&quot;container-title-short&quot;:&quot;Nat Commun&quot;,&quot;DOI&quot;:&quot;10.1038/s41467-019-13638-9&quot;,&quot;ISSN&quot;:&quot;2041-1723&quot;,&quot;URL&quot;:&quot;https://www.nature.com/articles/s41467-019-13638-9&quot;,&quot;issued&quot;:{&quot;date-parts&quot;:[[2019,12,13]]},&quot;page&quot;:&quot;5698&quot;,&quot;abstract&quot;:&quot;&lt;p&gt;Recently, carbon dioxide capture and conversion, along with hydrogen from renewable resources, provide an alternative approach to synthesis of useful fuels and chemicals. People are increasingly interested in developing innovative carbon dioxide hydrogenation catalysts, and the pace of progress in this area is accelerating. Accordingly, this perspective presents current state of the art and outlook in synthesis of light olefins, dimethyl ether, liquid fuels, and alcohols through two leading hydrogenation mechanisms: methanol reaction and Fischer-Tropsch based carbon dioxide hydrogenation. The future research directions for developing new heterogeneous catalysts with transformational technologies, including 3D printing and artificial intelligence, are provided.&lt;/p&gt;&quot;,&quot;publisher&quot;:&quot;Nature Research&quot;,&quot;issue&quot;:&quot;1&quot;,&quot;volume&quot;:&quot;10&quot;},&quot;isTemporary&quot;:false}]},{&quot;citationID&quot;:&quot;MENDELEY_CITATION_6b80ba9f-0384-4b5c-b349-f6fcda53b35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&quot;,&quot;citationItems&quot;:[{&quot;id&quot;:&quot;b5921fa8-bd96-364e-9e64-36c22c1091f8&quot;,&quot;itemData&quot;:{&quot;type&quot;:&quot;article&quot;,&quot;id&quot;:&quot;b5921fa8-bd96-364e-9e64-36c22c1091f8&quot;,&quot;title&quot;:&quot;Recent advances in Cu-based nanocomposite photocatalysts for CO2 conversion to solar fuels&quot;,&quot;author&quot;:[{&quot;family&quot;:&quot;Xie&quot;,&quot;given&quot;:&quot;Huan&quot;,&quot;parse-names&quot;:false,&quot;dropping-particle&quot;:&quot;&quot;,&quot;non-dropping-particle&quot;:&quot;&quot;},{&quot;family&quot;:&quot;Wang&quot;,&quot;given&quot;:&quot;Jingyun&quot;,&quot;parse-names&quot;:false,&quot;dropping-particle&quot;:&quot;&quot;,&quot;non-dropping-particle&quot;:&quot;&quot;},{&quot;family&quot;:&quot;Ithisuphalap&quot;,&quot;given&quot;:&quot;Kemakorn&quot;,&quot;parse-names&quot;:false,&quot;dropping-particle&quot;:&quot;&quot;,&quot;non-dropping-particle&quot;:&quot;&quot;},{&quot;family&quot;:&quot;Wu&quot;,&quot;given&quot;:&quot;Gang&quot;,&quot;parse-names&quot;:false,&quot;dropping-particle&quot;:&quot;&quot;,&quot;non-dropping-particle&quot;:&quot;&quot;},{&quot;family&quot;:&quot;Li&quot;,&quot;given&quot;:&quot;Qing&quot;,&quot;parse-names&quot;:false,&quot;dropping-particle&quot;:&quot;&quot;,&quot;non-dropping-particle&quot;:&quot;&quot;}],&quot;container-title&quot;:&quot;Journal of Energy Chemistry&quot;,&quot;DOI&quot;:&quot;10.1016/j.jechem.2017.10.025&quot;,&quot;ISSN&quot;:&quot;20954956&quot;,&quot;issued&quot;:{&quot;date-parts&quot;:[[2017,11,1]]},&quot;page&quot;:&quot;1039-1049&quot;,&quot;abstract&quot;:&quot;CO2 conversion via photocatalysis is a potential solution to address global warming and energy shortage. Photocatalysis can directly utilize the inexhaustible sunlight as an energy source to catalyze the reduction of CO2 to useful solar fuels such as CO, CH4, CH3OH, and C2H5OH. Among studied formulations, Cu-based photocatalysts are the most attractive for CO2 conversion because the Cu-based photocatalysts are low-cost and abundance comparing noble metal-based catalysts. In this literature review, a comprehensive summary of recent progress on Cu-based photocatalysts for CO2 conversion, which includes metallic copper, copper alloy nanoparticles (NPs), copper oxides, and copper sulfides photocatalysts, can be found. This review also included a detailed discussion on the correlations of morphology, structure, and performance for each type of Cu-based catalysts. The reaction mechanisms and possible pathways for productions of various solar fuels were analyzed, which provide insight into the nature of potential active sites for the catalysts. Finally, the current challenges and perspective future research directions were outlined, holding promise to advance Cu-based photocatalysts for CO2 conversion with much-enhanced energy conversion efficiency and production rates.&quot;,&quot;publisher&quot;:&quot;Elsevier B.V.&quot;,&quot;issue&quot;:&quot;6&quot;,&quot;volume&quot;:&quot;26&quot;,&quot;container-title-short&quot;:&quot;&quot;},&quot;isTemporary&quot;:false}]},{&quot;citationID&quot;:&quot;MENDELEY_CITATION_6899c7c6-98be-40a6-8b61-f2964a719fab&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&quot;,&quot;citationItems&quot;:[{&quot;id&quot;:&quot;ae023517-cb1c-3703-b242-19b8c76634bf&quot;,&quot;itemData&quot;:{&quot;type&quot;:&quot;article-journal&quot;,&quot;id&quot;:&quot;ae023517-cb1c-3703-b242-19b8c76634bf&quot;,&quot;title&quot;:&quot;Dopant-induced electron localization drives CO2 reduction to C2 hydrocarbons&quot;,&quot;author&quot;:[{&quot;family&quot;:&quot;Zhou&quot;,&quot;given&quot;:&quot;Yansong&quot;,&quot;parse-names&quot;:false,&quot;dropping-particle&quot;:&quot;&quot;,&quot;non-dropping-particle&quot;:&quot;&quot;},{&quot;family&quot;:&quot;Che&quot;,&quot;given&quot;:&quot;Fanglin&quot;,&quot;parse-names&quot;:false,&quot;dropping-particle&quot;:&quot;&quot;,&quot;non-dropping-particle&quot;:&quot;&quot;},{&quot;family&quot;:&quot;Liu&quot;,&quot;given&quot;:&quot;Min&quot;,&quot;parse-names&quot;:false,&quot;dropping-particle&quot;:&quot;&quot;,&quot;non-dropping-particle&quot;:&quot;&quot;},{&quot;family&quot;:&quot;Zou&quot;,&quot;given&quot;:&quot;Chengqin&quot;,&quot;parse-names&quot;:false,&quot;dropping-particle&quot;:&quot;&quot;,&quot;non-dropping-particle&quot;:&quot;&quot;},{&quot;family&quot;:&quot;Liang&quot;,&quot;given&quot;:&quot;Zhiqin&quot;,&quot;parse-names&quot;:false,&quot;dropping-particle&quot;:&quot;&quot;,&quot;non-dropping-particle&quot;:&quot;&quot;},{&quot;family&quot;:&quot;Luna&quot;,&quot;given&quot;:&quot;Phil&quot;,&quot;parse-names&quot;:false,&quot;dropping-particle&quot;:&quot;&quot;,&quot;non-dropping-particle&quot;:&quot;De&quot;},{&quot;family&quot;:&quot;Yuan&quot;,&quot;given&quot;:&quot;Haifeng&quot;,&quot;parse-names&quot;:false,&quot;dropping-particle&quot;:&quot;&quot;,&quot;non-dropping-particle&quot;:&quot;&quot;},{&quot;family&quot;:&quot;Li&quot;,&quot;given&quot;:&quot;Jun&quot;,&quot;parse-names&quot;:false,&quot;dropping-particle&quot;:&quot;&quot;,&quot;non-dropping-particle&quot;:&quot;&quot;},{&quot;family&quot;:&quot;Wang&quot;,&quot;given&quot;:&quot;Zhiqiang&quot;,&quot;parse-names&quot;:false,&quot;dropping-particle&quot;:&quot;&quot;,&quot;non-dropping-particle&quot;:&quot;&quot;},{&quot;family&quot;:&quot;Xie&quot;,&quot;given&quot;:&quot;Haipeng&quot;,&quot;parse-names&quot;:false,&quot;dropping-particle&quot;:&quot;&quot;,&quot;non-dropping-particle&quot;:&quot;&quot;},{&quot;family&quot;:&quot;Li&quot;,&quot;given&quot;:&quot;Hongmei&quot;,&quot;parse-names&quot;:false,&quot;dropping-particle&quot;:&quot;&quot;,&quot;non-dropping-particle&quot;:&quot;&quot;},{&quot;family&quot;:&quot;Chen&quot;,&quot;given&quot;:&quot;Peining&quot;,&quot;parse-names&quot;:false,&quot;dropping-particle&quot;:&quot;&quot;,&quot;non-dropping-particle&quot;:&quot;&quot;},{&quot;family&quot;:&quot;Bladt&quot;,&quot;given&quot;:&quot;Eva&quot;,&quot;parse-names&quot;:false,&quot;dropping-particle&quot;:&quot;&quot;,&quot;non-dropping-particle&quot;:&quot;&quot;},{&quot;family&quot;:&quot;Quintero-Bermudez&quot;,&quot;given&quot;:&quot;Rafael&quot;,&quot;parse-names&quot;:false,&quot;dropping-particle&quot;:&quot;&quot;,&quot;non-dropping-particle&quot;:&quot;&quot;},{&quot;family&quot;:&quot;Sham&quot;,&quot;given&quot;:&quot;Tsun Kong&quot;,&quot;parse-names&quot;:false,&quot;dropping-particle&quot;:&quot;&quot;,&quot;non-dropping-particle&quot;:&quot;&quot;},{&quot;family&quot;:&quot;Bals&quot;,&quot;given&quot;:&quot;Sara&quot;,&quot;parse-names&quot;:false,&quot;dropping-particle&quot;:&quot;&quot;,&quot;non-dropping-particle&quot;:&quot;&quot;},{&quot;family&quot;:&quot;Hofkens&quot;,&quot;given&quot;:&quot;Johan&quot;,&quot;parse-names&quot;:false,&quot;dropping-particle&quot;:&quot;&quot;,&quot;non-dropping-particle&quot;:&quot;&quot;},{&quot;family&quot;:&quot;Sinton&quot;,&quot;given&quot;:&quot;David&quot;,&quot;parse-names&quot;:false,&quot;dropping-particle&quot;:&quot;&quot;,&quot;non-dropping-particle&quot;:&quot;&quot;},{&quot;family&quot;:&quot;Chen&quot;,&quot;given&quot;:&quot;Gang&quot;,&quot;parse-names&quot;:false,&quot;dropping-particle&quot;:&quot;&quot;,&quot;non-dropping-particle&quot;:&quot;&quot;},{&quot;family&quot;:&quot;Sargent&quot;,&quot;given&quot;:&quot;Edward H.&quot;,&quot;parse-names&quot;:false,&quot;dropping-particle&quot;:&quot;&quot;,&quot;non-dropping-particle&quot;:&quot;&quot;}],&quot;container-title&quot;:&quot;Nature Chemistry&quot;,&quot;container-title-short&quot;:&quot;Nat Chem&quot;,&quot;DOI&quot;:&quot;10.1038/s41557-018-0092-x&quot;,&quot;ISSN&quot;:&quot;17554349&quot;,&quot;PMID&quot;:&quot;30013194&quot;,&quot;issued&quot;:{&quot;date-parts&quot;:[[2018,9,1]]},&quot;page&quot;:&quot;974-980&quot;,&quot;abstract&quot;:&quot;The electrochemical reduction of CO2 to multi-carbon products has attracted much attention because it provides an avenue to the synthesis of value-added carbon-based fuels and feedstocks using renewable electricity. Unfortunately, the efficiency of CO2 conversion to C2 products remains below that necessary for its implementation at scale. Modifying the local electronic structure of copper with positive valence sites has been predicted to boost conversion to C2 products. Here, we use boron to tune the ratio of Cuδ+ to Cu0 active sites and improve both stability and C2-product generation. Simulations show that the ability to tune the average oxidation state of copper enables control over CO adsorption and dimerization, and makes it possible to implement a preference for the electrosynthesis of C2 products. We report experimentally a C2 Faradaic efficiency of 79 ± 2% on boron-doped copper catalysts and further show that boron doping leads to catalysts that are stable for in excess of ~40 hours while electrochemically reducing CO2 to multi-carbon hydrocarbons.&quot;,&quot;publisher&quot;:&quot;Nature Publishing Group&quot;,&quot;issue&quot;:&quot;9&quot;,&quot;volume&quot;:&quot;10&quot;},&quot;isTemporary&quot;:false},{&quot;id&quot;:&quot;9e51709c-724a-3553-a479-2ed57daea7b4&quot;,&quot;itemData&quot;:{&quot;type&quot;:&quot;article-journal&quot;,&quot;id&quot;:&quot;9e51709c-724a-3553-a479-2ed57daea7b4&quot;,&quot;title&quot;:&quot;Cu metal embedded in oxidized matrix catalyst to promote CO2 activation and CO dimerization for electrochemical reduction of CO2&quot;,&quot;author&quot;:[{&quot;family&quot;:&quot;Xiao&quot;,&quot;given&quot;:&quot;Hai&quot;,&quot;parse-names&quot;:false,&quot;dropping-particle&quot;:&quot;&quot;,&quot;non-dropping-particle&quot;:&quot;&quot;},{&quot;family&quot;:&quot;Goddard&quot;,&quot;given&quot;:&quot;William A.&quot;,&quot;parse-names&quot;:false,&quot;dropping-particle&quot;:&quot;&quot;,&quot;non-dropping-particle&quot;:&quot;&quot;},{&quot;family&quot;:&quot;Cheng&quot;,&quot;given&quot;:&quot;Tao&quot;,&quot;parse-names&quot;:false,&quot;dropping-particle&quot;:&quot;&quot;,&quot;non-dropping-particle&quot;:&quot;&quot;},{&quot;family&quot;:&quot;Liu&quot;,&quot;given&quot;:&quot;Yuanyue&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702405114&quot;,&quot;ISSN&quot;:&quot;10916490&quot;,&quot;PMID&quot;:&quot;28607069&quot;,&quot;issued&quot;:{&quot;date-parts&quot;:[[2017,6,27]]},&quot;page&quot;:&quot;6685-6688&quot;,&quot;abstract&quot;:&quot;propose and validate with quantum mechanics methods a unique catalyst for electrochemical reduction of CO2 (CO2RR) in which selectivity and activity of CO and C2 products are both enhanced at the borders of oxidized and metallic surface regions. This Cu metal embedded in oxidized matrix (MEOM) catalyst is consistent with observations that Cu2O-based electrodes improve performance. However, we show that a fully oxidized matrix (FOM) model would not explain the experimentally observed performance boost, and we show that the FOM is not stable under CO2 reduction conditions. This electrostatic tension between the Cu+ and Cu0 surface sites responsible for the MEOM mechanism suggests a unique strategy for designing more efficient and selective electrocatalysts for CO2RR to valuable chemicals (HCOx), a critical need for practical environmental and energy applications.&quot;,&quot;publisher&quot;:&quot;National Academy of Sciences&quot;,&quot;issue&quot;:&quot;26&quot;,&quot;volume&quot;:&quot;114&quot;},&quot;isTemporary&quot;:false},{&quot;id&quot;:&quot;ee454496-718b-3027-97cc-9e5a7d85ecf5&quot;,&quot;itemData&quot;:{&quot;type&quot;:&quot;article-journal&quot;,&quot;id&quot;:&quot;ee454496-718b-3027-97cc-9e5a7d85ecf5&quot;,&quot;title&quot;:&quot;Dynamic Evolution of Atomically Dispersed Cu Species for CO2 Photoreduction to Solar Fuels&quot;,&quot;author&quot;:[{&quot;family&quot;:&quot;Yuan&quot;,&quot;given&quot;:&quot;Lan&quot;,&quot;parse-names&quot;:false,&quot;dropping-particle&quot;:&quot;&quot;,&quot;non-dropping-particle&quot;:&quot;&quot;},{&quot;family&quot;:&quot;Hung&quot;,&quot;given&quot;:&quot;Sung Fu&quot;,&quot;parse-names&quot;:false,&quot;dropping-particle&quot;:&quot;&quot;,&quot;non-dropping-particle&quot;:&quot;&quot;},{&quot;family&quot;:&quot;Tang&quot;,&quot;given&quot;:&quot;Zi Rong&quot;,&quot;parse-names&quot;:false,&quot;dropping-particle&quot;:&quot;&quot;,&quot;non-dropping-particle&quot;:&quot;&quot;},{&quot;family&quot;:&quot;Chen&quot;,&quot;given&quot;:&quot;Hao Ming&quot;,&quot;parse-names&quot;:false,&quot;dropping-particle&quot;:&quot;&quot;,&quot;non-dropping-particle&quot;:&quot;&quot;},{&quot;family&quot;:&quot;Xiong&quot;,&quot;given&quot;:&quot;Yujie&quot;,&quot;parse-names&quot;:false,&quot;dropping-particle&quot;:&quot;&quot;,&quot;non-dropping-particle&quot;:&quot;&quot;},{&quot;family&quot;:&quot;Xu&quot;,&quot;given&quot;:&quot;Yi Jun&quot;,&quot;parse-names&quot;:false,&quot;dropping-particle&quot;:&quot;&quot;,&quot;non-dropping-particle&quot;:&quot;&quot;}],&quot;container-title&quot;:&quot;ACS Catalysis&quot;,&quot;container-title-short&quot;:&quot;ACS Catal&quot;,&quot;DOI&quot;:&quot;10.1021/acscatal.9b00862&quot;,&quot;ISSN&quot;:&quot;21555435&quot;,&quot;issued&quot;:{&quot;date-parts&quot;:[[2019,6,7]]},&quot;page&quot;:&quot;4824-4833&quot;,&quot;abstract&quot;:&quot;Probing the dynamic evolution of catalyst structure and chemical state under operating conditions is highly important for investigating the reaction mechanism of catalysis more in depth, which in turn advances the rational design of redox catalysis in using renewable energy to produce fuels. Herein, the evolution of atomically dispersed Cu species supported by mesoporous TiO2 (mTiO2) during the in situ photocatalytic reduction of CO2 with H2O to valuable solar fuels has been reported. The results unveil that the initial atomically dispersed Cu(II) undergoes reduction to Cu(I) and ultimately to Cu(0); the Cu(I)/Cu(0) mixture is proposed to be more effective for CH4 formation. In addition, the enhanced CO2 adsorption ability benefited from the structural advantage of mTiO2 and the elevated charge carrier transfer synergistically contributes to the CO2 photoreduction. It is anticipated that this work would guide the rational design of Cu-based light-harvesting catalysts for artificial CO2 reduction to value-added feedstocks and inspire further interest in using in situ techniques to study the structure-activity interplay of photocatalysts under operating reaction conditions.&quot;,&quot;publisher&quot;:&quot;American Chemical Society&quot;,&quot;issue&quot;:&quot;6&quot;,&quot;volume&quot;:&quot;9&quot;},&quot;isTemporary&quot;:false}]},{&quot;citationID&quot;:&quot;MENDELEY_CITATION_cb9be4d9-e867-4f59-9861-be962d0da564&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&quot;,&quot;citationItems&quot;:[{&quot;id&quot;:&quot;56ea11e1-5ef0-3d15-bde7-6e76a3ca4e12&quot;,&quot;itemData&quot;:{&quot;type&quot;:&quot;article-journal&quot;,&quot;id&quot;:&quot;56ea11e1-5ef0-3d15-bde7-6e76a3ca4e12&quot;,&quot;title&quot;:&quot;Experimental Evidence of CO2 Photoreduction Activity of SnO2 Nanoparticles&quot;,&quot;author&quot;:[{&quot;family&quot;:&quot;Torres&quot;,&quot;given&quot;:&quot;Juliana Arriel&quot;,&quot;parse-names&quot;:false,&quot;dropping-particle&quot;:&quot;&quot;,&quot;non-dropping-particle&quot;:&quot;&quot;},{&quot;family&quot;:&quot;Silva&quot;,&quot;given&quot;:&quot;Gelson T.S.T.&quot;,&quot;parse-names&quot;:false,&quot;dropping-particle&quot;:&quot;&quot;,&quot;non-dropping-particle&quot;:&quot;Da&quot;},{&quot;family&quot;:&quot;Barbosa de Freitas Silva&quot;,&quot;given&quot;:&quot;Fernando&quot;,&quot;parse-names&quot;:false,&quot;dropping-particle&quot;:&quot;&quot;,&quot;non-dropping-particle&quot;:&quot;&quot;},{&quot;family&quot;:&quot;Ribeiro&quot;,&quot;given&quot;:&quot;Caue&quot;,&quot;parse-names&quot;:false,&quot;dropping-particle&quot;:&quot;&quot;,&quot;non-dropping-particle&quot;:&quot;&quot;}],&quot;container-title&quot;:&quot;ChemPhysChem&quot;,&quot;DOI&quot;:&quot;10.1002/cphc.202000786&quot;,&quot;ISSN&quot;:&quot;14397641&quot;,&quot;PMID&quot;:&quot;33017501&quot;,&quot;issued&quot;:{&quot;date-parts&quot;:[[2020,11,3]]},&quot;page&quot;:&quot;2392-2396&quot;,&quot;abstract&quot;:&quot;Tin dioxide (SnO2) has intrinsic characteristics that do not favor its photocatalytic activity. However, we evidenced that surface modification can positively influence its performance for CO2 photoreduction in the gas phase. The hydroxylation of the SnO2 surface played a role in the CO2 affinity decreasing its reduction potential. The results showed that a certain selectivity for methane (CH4), carbon monoxide (CO), and ethylene (C2H4) is related to different SnO2 hydrothermal annealing. The best performance was seen for SnO2 annealed at 150 °C, with a production of 20.4 μmol g−1 for CH4 and 16.45 μmol g−1 for CO, while for SnO2 at 200 °C the system produced more C2H4, probably due to a decrease of surface −OH groups.&quot;,&quot;publisher&quot;:&quot;Wiley-VCH Verlag&quot;,&quot;issue&quot;:&quot;21&quot;,&quot;volume&quot;:&quot;21&quot;,&quot;container-title-short&quot;:&quot;&quot;},&quot;isTemporary&quot;:false},{&quot;id&quot;:&quot;0d2d6e5f-dac2-3545-a2f5-a4f776235726&quot;,&quot;itemData&quot;:{&quot;type&quot;:&quot;article-journal&quot;,&quot;id&quot;:&quot;0d2d6e5f-dac2-3545-a2f5-a4f776235726&quot;,&quot;title&quot;:&quot;The Effect of SnO &lt;sub&gt;2&lt;/sub&gt; Surface Properties on CO &lt;sub&gt;2&lt;/sub&gt; Photoreduction to Higher Hydrocarbons&quot;,&quot;author&quot;:[{&quot;family&quot;:&quot;Torres&quot;,&quot;given&quot;:&quot;Juliana A.&quot;,&quot;parse-names&quot;:false,&quot;dropping-particle&quot;:&quot;&quot;,&quot;non-dropping-particle&quot;:&quot;&quot;},{&quot;family&quot;:&quot;Nogueira&quot;,&quot;given&quot;:&quot;André E.&quot;,&quot;parse-names&quot;:false,&quot;dropping-particle&quot;:&quot;&quot;,&quot;non-dropping-particle&quot;:&quot;&quot;},{&quot;family&quot;:&quot;Silva&quot;,&quot;given&quot;:&quot;Gelson T. S. T.&quot;,&quot;parse-names&quot;:false,&quot;dropping-particle&quot;:&quot;&quot;,&quot;non-dropping-particle&quot;:&quot;da&quot;},{&quot;family&quot;:&quot;Ribeiro&quot;,&quot;given&quot;:&quot;Caue&quot;,&quot;parse-names&quot;:false,&quot;dropping-particle&quot;:&quot;&quot;,&quot;non-dropping-particle&quot;:&quot;&quot;}],&quot;container-title&quot;:&quot;ChemCatChem&quot;,&quot;DOI&quot;:&quot;10.1002/cctc.202201534&quot;,&quot;ISSN&quot;:&quot;1867-3880&quot;,&quot;URL&quot;:&quot;https://onlinelibrary.wiley.com/doi/10.1002/cctc.202201534&quot;,&quot;issued&quot;:{&quot;date-parts&quot;:[[2023,3,22]]},&quot;abstract&quot;:&quot;Several photocatalysts have been developed for applications in reduction reactions, including tin oxide-based semiconductors. Although its band structure is unfavorable for CO2 reduction reactions, strategies to modify its surface properties directly impacted its activity and selectivity during these reactions. Here, we analyze the influence of heat treatment and decoration of SnO2 with gold nanoparticles on the gas phase CO2 photoreduction process. In both cases, a deleterious effect was observed during reactions under UV radiation (with a drop of 59.81 % and 51.45 % in CH4 production for SnO2_150 °C and SnO2/Au_cop, respectively, compared to SnO2_cop), which is directly related to the availability of surface hydroxyl groups that play a crucial role in CO2 adsorption. Under visible radiation, the gold plasmonic resonance took place in the production of methane (0.33 μmol g−1 for SnO2/Au_cop and 0.29 μmol g−1 for SnO2/Au_150 °C), with small amounts of carbon monoxide (0.06 μmol g−1 for SnO2/Au_cop and 0.03 μmol g−1 for SnO2/Au_150 °C). These results demonstrate that, though the SnO2 band structure does not indicate a good semiconductor for CO2 reduction, its surface characteristics are responsible for its catalytic activity.&quot;,&quot;publisher&quot;:&quot;John Wiley and Sons Inc&quot;,&quot;issue&quot;:&quot;6&quot;,&quot;volume&quot;:&quot;15&quot;,&quot;container-title-short&quot;:&quot;ChemCatChem&quot;},&quot;isTemporary&quot;:false}]},{&quot;citationID&quot;:&quot;MENDELEY_CITATION_498a1880-7ab5-42d4-8032-9054464d5fe9&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&quot;,&quot;citationItems&quot;:[{&quot;id&quot;:&quot;56ea11e1-5ef0-3d15-bde7-6e76a3ca4e12&quot;,&quot;itemData&quot;:{&quot;type&quot;:&quot;article-journal&quot;,&quot;id&quot;:&quot;56ea11e1-5ef0-3d15-bde7-6e76a3ca4e12&quot;,&quot;title&quot;:&quot;Experimental Evidence of CO2 Photoreduction Activity of SnO2 Nanoparticles&quot;,&quot;author&quot;:[{&quot;family&quot;:&quot;Torres&quot;,&quot;given&quot;:&quot;Juliana Arriel&quot;,&quot;parse-names&quot;:false,&quot;dropping-particle&quot;:&quot;&quot;,&quot;non-dropping-particle&quot;:&quot;&quot;},{&quot;family&quot;:&quot;Silva&quot;,&quot;given&quot;:&quot;Gelson T.S.T.&quot;,&quot;parse-names&quot;:false,&quot;dropping-particle&quot;:&quot;&quot;,&quot;non-dropping-particle&quot;:&quot;Da&quot;},{&quot;family&quot;:&quot;Barbosa de Freitas Silva&quot;,&quot;given&quot;:&quot;Fernando&quot;,&quot;parse-names&quot;:false,&quot;dropping-particle&quot;:&quot;&quot;,&quot;non-dropping-particle&quot;:&quot;&quot;},{&quot;family&quot;:&quot;Ribeiro&quot;,&quot;given&quot;:&quot;Caue&quot;,&quot;parse-names&quot;:false,&quot;dropping-particle&quot;:&quot;&quot;,&quot;non-dropping-particle&quot;:&quot;&quot;}],&quot;container-title&quot;:&quot;ChemPhysChem&quot;,&quot;DOI&quot;:&quot;10.1002/cphc.202000786&quot;,&quot;ISSN&quot;:&quot;14397641&quot;,&quot;PMID&quot;:&quot;33017501&quot;,&quot;issued&quot;:{&quot;date-parts&quot;:[[2020,11,3]]},&quot;page&quot;:&quot;2392-2396&quot;,&quot;abstract&quot;:&quot;Tin dioxide (SnO2) has intrinsic characteristics that do not favor its photocatalytic activity. However, we evidenced that surface modification can positively influence its performance for CO2 photoreduction in the gas phase. The hydroxylation of the SnO2 surface played a role in the CO2 affinity decreasing its reduction potential. The results showed that a certain selectivity for methane (CH4), carbon monoxide (CO), and ethylene (C2H4) is related to different SnO2 hydrothermal annealing. The best performance was seen for SnO2 annealed at 150 °C, with a production of 20.4 μmol g−1 for CH4 and 16.45 μmol g−1 for CO, while for SnO2 at 200 °C the system produced more C2H4, probably due to a decrease of surface −OH groups.&quot;,&quot;publisher&quot;:&quot;Wiley-VCH Verlag&quot;,&quot;issue&quot;:&quot;21&quot;,&quot;volume&quot;:&quot;21&quot;,&quot;container-title-short&quot;:&quot;&quot;},&quot;isTemporary&quot;:false}]},{&quot;citationID&quot;:&quot;MENDELEY_CITATION_e01f3f41-3713-4efc-93b5-bd20f526b715&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&quot;,&quot;citationItems&quot;:[{&quot;id&quot;:&quot;2be216c5-3655-359c-9471-62c7ed835075&quot;,&quot;itemData&quot;:{&quot;type&quot;:&quot;article-journal&quot;,&quot;id&quot;:&quot;2be216c5-3655-359c-9471-62c7ed835075&quot;,&quot;title&quot;:&quot;Role of Cu0-TiO2 interaction in catalyst stability in CO2 photoreduction process&quot;,&quot;author&quot;:[{&quot;family&quot;:&quot;Torres&quot;,&quot;given&quot;:&quot;Juliana A.&quot;,&quot;parse-names&quot;:false,&quot;dropping-particle&quot;:&quot;&quot;,&quot;non-dropping-particle&quot;:&quot;&quot;},{&quot;family&quot;:&quot;Cruz&quot;,&quot;given&quot;:&quot;Jean C.&quot;,&quot;parse-names&quot;:false,&quot;dropping-particle&quot;:&quot;&quot;,&quot;non-dropping-particle&quot;:&quot;da&quot;},{&quot;family&quot;:&quot;Nogueira&quot;,&quot;given&quot;:&quot;André E.&quot;,&quot;parse-names&quot;:false,&quot;dropping-particle&quot;:&quot;&quot;,&quot;non-dropping-particle&quot;:&quot;&quot;},{&quot;family&quot;:&quot;Silva&quot;,&quot;given&quot;:&quot;Gelson T.S.T.&quot;,&quot;parse-names&quot;:false,&quot;dropping-particle&quot;:&quot;&quot;,&quot;non-dropping-particle&quot;:&quot;da&quot;},{&quot;family&quot;:&quot;Oliveira&quot;,&quot;given&quot;:&quot;Jéssica A.&quot;,&quot;parse-names&quot;:false,&quot;dropping-particle&quot;:&quot;&quot;,&quot;non-dropping-particle&quot;:&quot;de&quot;},{&quot;family&quot;:&quot;Ribeiro&quot;,&quot;given&quot;:&quot;Caue&quot;,&quot;parse-names&quot;:false,&quot;dropping-particle&quot;:&quot;&quot;,&quot;non-dropping-particle&quot;:&quot;&quot;}],&quot;container-title&quot;:&quot;Journal of Environmental Chemical Engineering&quot;,&quot;DOI&quot;:&quot;10.1016/j.jece.2022.107291&quot;,&quot;ISSN&quot;:&quot;22133437&quot;,&quot;issued&quot;:{&quot;date-parts&quot;:[[2022,4,1]]},&quot;abstract&quot;:&quot;The application of copper-based semiconductors for CO2 photoreduction has been limited by the poor stability of these catalysts in aqueous solutions due to parallel oxidation reactions. Thus, here we discussed the role of the Cu0-TiO2 interaction in catalyst stability, where the semiconductor acts as a charge separator and support for Cu0. Cu0 nanoparticles were deposited on the surface of TiO2 by reducing copper nitrate using a sodium borohydride solution. The metallic copper presents a higher selectivity in CO production (82.32%), while pure TiO2 presents a selectivity for CH4 (62.44%). However, with the heterostructure formation, the photocatalysts activity increases and the selectivity changes with copper amount variation over TiO2. In addition to the obtained C1 products (CH4, CO, and CH3OH), products containing two or more carbons (C2+) were also generated, such as acetic acid (C2H4O2), acetone (C3H6O), and isopropanol (C3H8O). H2 was also produced, although the selectivity for products derived from the photoreduction of CO2 was significantly greater. The sample TiO2/Cu 30% was significantly stable, which indicated the importance of an adequate heterojunction in the catalyst activity. These results demonstrate the synergistic effect between different copper species over TiO2, in which both materials play a role in the catalytic event.&quot;,&quot;publisher&quot;:&quot;Elsevier Ltd&quot;,&quot;issue&quot;:&quot;2&quot;,&quot;volume&quot;:&quot;10&quot;,&quot;container-title-short&quot;:&quot;J Environ Chem Eng&quot;},&quot;isTemporary&quot;:false}]},{&quot;citationID&quot;:&quot;MENDELEY_CITATION_94b9b1d2-ea50-4598-841d-78ac2bc977c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&quot;,&quot;citationItems&quot;:[{&quot;id&quot;:&quot;2be216c5-3655-359c-9471-62c7ed835075&quot;,&quot;itemData&quot;:{&quot;type&quot;:&quot;article-journal&quot;,&quot;id&quot;:&quot;2be216c5-3655-359c-9471-62c7ed835075&quot;,&quot;title&quot;:&quot;Role of Cu0-TiO2 interaction in catalyst stability in CO2 photoreduction process&quot;,&quot;author&quot;:[{&quot;family&quot;:&quot;Torres&quot;,&quot;given&quot;:&quot;Juliana A.&quot;,&quot;parse-names&quot;:false,&quot;dropping-particle&quot;:&quot;&quot;,&quot;non-dropping-particle&quot;:&quot;&quot;},{&quot;family&quot;:&quot;Cruz&quot;,&quot;given&quot;:&quot;Jean C.&quot;,&quot;parse-names&quot;:false,&quot;dropping-particle&quot;:&quot;&quot;,&quot;non-dropping-particle&quot;:&quot;da&quot;},{&quot;family&quot;:&quot;Nogueira&quot;,&quot;given&quot;:&quot;André E.&quot;,&quot;parse-names&quot;:false,&quot;dropping-particle&quot;:&quot;&quot;,&quot;non-dropping-particle&quot;:&quot;&quot;},{&quot;family&quot;:&quot;Silva&quot;,&quot;given&quot;:&quot;Gelson T.S.T.&quot;,&quot;parse-names&quot;:false,&quot;dropping-particle&quot;:&quot;&quot;,&quot;non-dropping-particle&quot;:&quot;da&quot;},{&quot;family&quot;:&quot;Oliveira&quot;,&quot;given&quot;:&quot;Jéssica A.&quot;,&quot;parse-names&quot;:false,&quot;dropping-particle&quot;:&quot;&quot;,&quot;non-dropping-particle&quot;:&quot;de&quot;},{&quot;family&quot;:&quot;Ribeiro&quot;,&quot;given&quot;:&quot;Caue&quot;,&quot;parse-names&quot;:false,&quot;dropping-particle&quot;:&quot;&quot;,&quot;non-dropping-particle&quot;:&quot;&quot;}],&quot;container-title&quot;:&quot;Journal of Environmental Chemical Engineering&quot;,&quot;DOI&quot;:&quot;10.1016/j.jece.2022.107291&quot;,&quot;ISSN&quot;:&quot;22133437&quot;,&quot;issued&quot;:{&quot;date-parts&quot;:[[2022,4,1]]},&quot;abstract&quot;:&quot;The application of copper-based semiconductors for CO2 photoreduction has been limited by the poor stability of these catalysts in aqueous solutions due to parallel oxidation reactions. Thus, here we discussed the role of the Cu0-TiO2 interaction in catalyst stability, where the semiconductor acts as a charge separator and support for Cu0. Cu0 nanoparticles were deposited on the surface of TiO2 by reducing copper nitrate using a sodium borohydride solution. The metallic copper presents a higher selectivity in CO production (82.32%), while pure TiO2 presents a selectivity for CH4 (62.44%). However, with the heterostructure formation, the photocatalysts activity increases and the selectivity changes with copper amount variation over TiO2. In addition to the obtained C1 products (CH4, CO, and CH3OH), products containing two or more carbons (C2+) were also generated, such as acetic acid (C2H4O2), acetone (C3H6O), and isopropanol (C3H8O). H2 was also produced, although the selectivity for products derived from the photoreduction of CO2 was significantly greater. The sample TiO2/Cu 30% was significantly stable, which indicated the importance of an adequate heterojunction in the catalyst activity. These results demonstrate the synergistic effect between different copper species over TiO2, in which both materials play a role in the catalytic event.&quot;,&quot;publisher&quot;:&quot;Elsevier Ltd&quot;,&quot;issue&quot;:&quot;2&quot;,&quot;volume&quot;:&quot;10&quot;,&quot;container-title-short&quot;:&quot;J Environ Chem Eng&quot;},&quot;isTemporary&quot;:false}]},{&quot;citationID&quot;:&quot;MENDELEY_CITATION_c2cacff3-bf34-4079-8dc4-bb1fe3c2e6cb&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&quot;,&quot;citationItems&quot;:[{&quot;id&quot;:&quot;0d2d6e5f-dac2-3545-a2f5-a4f776235726&quot;,&quot;itemData&quot;:{&quot;type&quot;:&quot;article-journal&quot;,&quot;id&quot;:&quot;0d2d6e5f-dac2-3545-a2f5-a4f776235726&quot;,&quot;title&quot;:&quot;The Effect of SnO &lt;sub&gt;2&lt;/sub&gt; Surface Properties on CO &lt;sub&gt;2&lt;/sub&gt; Photoreduction to Higher Hydrocarbons&quot;,&quot;author&quot;:[{&quot;family&quot;:&quot;Torres&quot;,&quot;given&quot;:&quot;Juliana A.&quot;,&quot;parse-names&quot;:false,&quot;dropping-particle&quot;:&quot;&quot;,&quot;non-dropping-particle&quot;:&quot;&quot;},{&quot;family&quot;:&quot;Nogueira&quot;,&quot;given&quot;:&quot;André E.&quot;,&quot;parse-names&quot;:false,&quot;dropping-particle&quot;:&quot;&quot;,&quot;non-dropping-particle&quot;:&quot;&quot;},{&quot;family&quot;:&quot;Silva&quot;,&quot;given&quot;:&quot;Gelson T. S. T.&quot;,&quot;parse-names&quot;:false,&quot;dropping-particle&quot;:&quot;&quot;,&quot;non-dropping-particle&quot;:&quot;da&quot;},{&quot;family&quot;:&quot;Ribeiro&quot;,&quot;given&quot;:&quot;Caue&quot;,&quot;parse-names&quot;:false,&quot;dropping-particle&quot;:&quot;&quot;,&quot;non-dropping-particle&quot;:&quot;&quot;}],&quot;container-title&quot;:&quot;ChemCatChem&quot;,&quot;DOI&quot;:&quot;10.1002/cctc.202201534&quot;,&quot;ISSN&quot;:&quot;1867-3880&quot;,&quot;URL&quot;:&quot;https://onlinelibrary.wiley.com/doi/10.1002/cctc.202201534&quot;,&quot;issued&quot;:{&quot;date-parts&quot;:[[2023,3,22]]},&quot;abstract&quot;:&quot;Several photocatalysts have been developed for applications in reduction reactions, including tin oxide-based semiconductors. Although its band structure is unfavorable for CO2 reduction reactions, strategies to modify its surface properties directly impacted its activity and selectivity during these reactions. Here, we analyze the influence of heat treatment and decoration of SnO2 with gold nanoparticles on the gas phase CO2 photoreduction process. In both cases, a deleterious effect was observed during reactions under UV radiation (with a drop of 59.81 % and 51.45 % in CH4 production for SnO2_150 °C and SnO2/Au_cop, respectively, compared to SnO2_cop), which is directly related to the availability of surface hydroxyl groups that play a crucial role in CO2 adsorption. Under visible radiation, the gold plasmonic resonance took place in the production of methane (0.33 μmol g−1 for SnO2/Au_cop and 0.29 μmol g−1 for SnO2/Au_150 °C), with small amounts of carbon monoxide (0.06 μmol g−1 for SnO2/Au_cop and 0.03 μmol g−1 for SnO2/Au_150 °C). These results demonstrate that, though the SnO2 band structure does not indicate a good semiconductor for CO2 reduction, its surface characteristics are responsible for its catalytic activity.&quot;,&quot;publisher&quot;:&quot;John Wiley and Sons Inc&quot;,&quot;issue&quot;:&quot;6&quot;,&quot;volume&quot;:&quot;15&quot;,&quot;container-title-short&quot;:&quot;ChemCatChem&quot;},&quot;isTemporary&quot;:false},{&quot;id&quot;:&quot;2be216c5-3655-359c-9471-62c7ed835075&quot;,&quot;itemData&quot;:{&quot;type&quot;:&quot;article-journal&quot;,&quot;id&quot;:&quot;2be216c5-3655-359c-9471-62c7ed835075&quot;,&quot;title&quot;:&quot;Role of Cu0-TiO2 interaction in catalyst stability in CO2 photoreduction process&quot;,&quot;author&quot;:[{&quot;family&quot;:&quot;Torres&quot;,&quot;given&quot;:&quot;Juliana A.&quot;,&quot;parse-names&quot;:false,&quot;dropping-particle&quot;:&quot;&quot;,&quot;non-dropping-particle&quot;:&quot;&quot;},{&quot;family&quot;:&quot;Cruz&quot;,&quot;given&quot;:&quot;Jean C.&quot;,&quot;parse-names&quot;:false,&quot;dropping-particle&quot;:&quot;&quot;,&quot;non-dropping-particle&quot;:&quot;da&quot;},{&quot;family&quot;:&quot;Nogueira&quot;,&quot;given&quot;:&quot;André E.&quot;,&quot;parse-names&quot;:false,&quot;dropping-particle&quot;:&quot;&quot;,&quot;non-dropping-particle&quot;:&quot;&quot;},{&quot;family&quot;:&quot;Silva&quot;,&quot;given&quot;:&quot;Gelson T.S.T.&quot;,&quot;parse-names&quot;:false,&quot;dropping-particle&quot;:&quot;&quot;,&quot;non-dropping-particle&quot;:&quot;da&quot;},{&quot;family&quot;:&quot;Oliveira&quot;,&quot;given&quot;:&quot;Jéssica A.&quot;,&quot;parse-names&quot;:false,&quot;dropping-particle&quot;:&quot;&quot;,&quot;non-dropping-particle&quot;:&quot;de&quot;},{&quot;family&quot;:&quot;Ribeiro&quot;,&quot;given&quot;:&quot;Caue&quot;,&quot;parse-names&quot;:false,&quot;dropping-particle&quot;:&quot;&quot;,&quot;non-dropping-particle&quot;:&quot;&quot;}],&quot;container-title&quot;:&quot;Journal of Environmental Chemical Engineering&quot;,&quot;DOI&quot;:&quot;10.1016/j.jece.2022.107291&quot;,&quot;ISSN&quot;:&quot;22133437&quot;,&quot;issued&quot;:{&quot;date-parts&quot;:[[2022,4,1]]},&quot;abstract&quot;:&quot;The application of copper-based semiconductors for CO2 photoreduction has been limited by the poor stability of these catalysts in aqueous solutions due to parallel oxidation reactions. Thus, here we discussed the role of the Cu0-TiO2 interaction in catalyst stability, where the semiconductor acts as a charge separator and support for Cu0. Cu0 nanoparticles were deposited on the surface of TiO2 by reducing copper nitrate using a sodium borohydride solution. The metallic copper presents a higher selectivity in CO production (82.32%), while pure TiO2 presents a selectivity for CH4 (62.44%). However, with the heterostructure formation, the photocatalysts activity increases and the selectivity changes with copper amount variation over TiO2. In addition to the obtained C1 products (CH4, CO, and CH3OH), products containing two or more carbons (C2+) were also generated, such as acetic acid (C2H4O2), acetone (C3H6O), and isopropanol (C3H8O). H2 was also produced, although the selectivity for products derived from the photoreduction of CO2 was significantly greater. The sample TiO2/Cu 30% was significantly stable, which indicated the importance of an adequate heterojunction in the catalyst activity. These results demonstrate the synergistic effect between different copper species over TiO2, in which both materials play a role in the catalytic event.&quot;,&quot;publisher&quot;:&quot;Elsevier Ltd&quot;,&quot;issue&quot;:&quot;2&quot;,&quot;volume&quot;:&quot;10&quot;,&quot;container-title-short&quot;:&quot;J Environ Chem Eng&quot;},&quot;isTemporary&quot;:false}]},{&quot;citationID&quot;:&quot;MENDELEY_CITATION_110d4284-1293-4856-9981-63d57a3bc2af&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&quot;,&quot;citationItems&quot;:[{&quot;id&quot;:&quot;56ea11e1-5ef0-3d15-bde7-6e76a3ca4e12&quot;,&quot;itemData&quot;:{&quot;type&quot;:&quot;article-journal&quot;,&quot;id&quot;:&quot;56ea11e1-5ef0-3d15-bde7-6e76a3ca4e12&quot;,&quot;title&quot;:&quot;Experimental Evidence of CO2 Photoreduction Activity of SnO2 Nanoparticles&quot;,&quot;author&quot;:[{&quot;family&quot;:&quot;Torres&quot;,&quot;given&quot;:&quot;Juliana Arriel&quot;,&quot;parse-names&quot;:false,&quot;dropping-particle&quot;:&quot;&quot;,&quot;non-dropping-particle&quot;:&quot;&quot;},{&quot;family&quot;:&quot;Silva&quot;,&quot;given&quot;:&quot;Gelson T.S.T.&quot;,&quot;parse-names&quot;:false,&quot;dropping-particle&quot;:&quot;&quot;,&quot;non-dropping-particle&quot;:&quot;Da&quot;},{&quot;family&quot;:&quot;Barbosa de Freitas Silva&quot;,&quot;given&quot;:&quot;Fernando&quot;,&quot;parse-names&quot;:false,&quot;dropping-particle&quot;:&quot;&quot;,&quot;non-dropping-particle&quot;:&quot;&quot;},{&quot;family&quot;:&quot;Ribeiro&quot;,&quot;given&quot;:&quot;Caue&quot;,&quot;parse-names&quot;:false,&quot;dropping-particle&quot;:&quot;&quot;,&quot;non-dropping-particle&quot;:&quot;&quot;}],&quot;container-title&quot;:&quot;ChemPhysChem&quot;,&quot;DOI&quot;:&quot;10.1002/cphc.202000786&quot;,&quot;ISSN&quot;:&quot;14397641&quot;,&quot;PMID&quot;:&quot;33017501&quot;,&quot;issued&quot;:{&quot;date-parts&quot;:[[2020,11,3]]},&quot;page&quot;:&quot;2392-2396&quot;,&quot;abstract&quot;:&quot;Tin dioxide (SnO2) has intrinsic characteristics that do not favor its photocatalytic activity. However, we evidenced that surface modification can positively influence its performance for CO2 photoreduction in the gas phase. The hydroxylation of the SnO2 surface played a role in the CO2 affinity decreasing its reduction potential. The results showed that a certain selectivity for methane (CH4), carbon monoxide (CO), and ethylene (C2H4) is related to different SnO2 hydrothermal annealing. The best performance was seen for SnO2 annealed at 150 °C, with a production of 20.4 μmol g−1 for CH4 and 16.45 μmol g−1 for CO, while for SnO2 at 200 °C the system produced more C2H4, probably due to a decrease of surface −OH groups.&quot;,&quot;publisher&quot;:&quot;Wiley-VCH Verlag&quot;,&quot;issue&quot;:&quot;21&quot;,&quot;volume&quot;:&quot;21&quot;,&quot;container-title-short&quot;:&quot;&quot;},&quot;isTemporary&quot;:false}]},{&quot;citationID&quot;:&quot;MENDELEY_CITATION_4da2cf61-372c-4d47-89a8-8c7b0ead9fa7&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&quot;,&quot;citationItems&quot;:[{&quot;id&quot;:&quot;2be216c5-3655-359c-9471-62c7ed835075&quot;,&quot;itemData&quot;:{&quot;type&quot;:&quot;article-journal&quot;,&quot;id&quot;:&quot;2be216c5-3655-359c-9471-62c7ed835075&quot;,&quot;title&quot;:&quot;Role of Cu0-TiO2 interaction in catalyst stability in CO2 photoreduction process&quot;,&quot;author&quot;:[{&quot;family&quot;:&quot;Torres&quot;,&quot;given&quot;:&quot;Juliana A.&quot;,&quot;parse-names&quot;:false,&quot;dropping-particle&quot;:&quot;&quot;,&quot;non-dropping-particle&quot;:&quot;&quot;},{&quot;family&quot;:&quot;Cruz&quot;,&quot;given&quot;:&quot;Jean C.&quot;,&quot;parse-names&quot;:false,&quot;dropping-particle&quot;:&quot;&quot;,&quot;non-dropping-particle&quot;:&quot;da&quot;},{&quot;family&quot;:&quot;Nogueira&quot;,&quot;given&quot;:&quot;André E.&quot;,&quot;parse-names&quot;:false,&quot;dropping-particle&quot;:&quot;&quot;,&quot;non-dropping-particle&quot;:&quot;&quot;},{&quot;family&quot;:&quot;Silva&quot;,&quot;given&quot;:&quot;Gelson T.S.T.&quot;,&quot;parse-names&quot;:false,&quot;dropping-particle&quot;:&quot;&quot;,&quot;non-dropping-particle&quot;:&quot;da&quot;},{&quot;family&quot;:&quot;Oliveira&quot;,&quot;given&quot;:&quot;Jéssica A.&quot;,&quot;parse-names&quot;:false,&quot;dropping-particle&quot;:&quot;&quot;,&quot;non-dropping-particle&quot;:&quot;de&quot;},{&quot;family&quot;:&quot;Ribeiro&quot;,&quot;given&quot;:&quot;Caue&quot;,&quot;parse-names&quot;:false,&quot;dropping-particle&quot;:&quot;&quot;,&quot;non-dropping-particle&quot;:&quot;&quot;}],&quot;container-title&quot;:&quot;Journal of Environmental Chemical Engineering&quot;,&quot;container-title-short&quot;:&quot;J Environ Chem Eng&quot;,&quot;DOI&quot;:&quot;10.1016/j.jece.2022.107291&quot;,&quot;ISSN&quot;:&quot;22133437&quot;,&quot;issued&quot;:{&quot;date-parts&quot;:[[2022,4,1]]},&quot;abstract&quot;:&quot;The application of copper-based semiconductors for CO2 photoreduction has been limited by the poor stability of these catalysts in aqueous solutions due to parallel oxidation reactions. Thus, here we discussed the role of the Cu0-TiO2 interaction in catalyst stability, where the semiconductor acts as a charge separator and support for Cu0. Cu0 nanoparticles were deposited on the surface of TiO2 by reducing copper nitrate using a sodium borohydride solution. The metallic copper presents a higher selectivity in CO production (82.32%), while pure TiO2 presents a selectivity for CH4 (62.44%). However, with the heterostructure formation, the photocatalysts activity increases and the selectivity changes with copper amount variation over TiO2. In addition to the obtained C1 products (CH4, CO, and CH3OH), products containing two or more carbons (C2+) were also generated, such as acetic acid (C2H4O2), acetone (C3H6O), and isopropanol (C3H8O). H2 was also produced, although the selectivity for products derived from the photoreduction of CO2 was significantly greater. The sample TiO2/Cu 30% was significantly stable, which indicated the importance of an adequate heterojunction in the catalyst activity. These results demonstrate the synergistic effect between different copper species over TiO2, in which both materials play a role in the catalytic event.&quot;,&quot;publisher&quot;:&quot;Elsevier Ltd&quot;,&quot;issue&quot;:&quot;2&quot;,&quot;volume&quot;:&quot;10&quot;},&quot;isTemporary&quot;:false},{&quot;id&quot;:&quot;ee454496-718b-3027-97cc-9e5a7d85ecf5&quot;,&quot;itemData&quot;:{&quot;type&quot;:&quot;article-journal&quot;,&quot;id&quot;:&quot;ee454496-718b-3027-97cc-9e5a7d85ecf5&quot;,&quot;title&quot;:&quot;Dynamic Evolution of Atomically Dispersed Cu Species for CO2 Photoreduction to Solar Fuels&quot;,&quot;author&quot;:[{&quot;family&quot;:&quot;Yuan&quot;,&quot;given&quot;:&quot;Lan&quot;,&quot;parse-names&quot;:false,&quot;dropping-particle&quot;:&quot;&quot;,&quot;non-dropping-particle&quot;:&quot;&quot;},{&quot;family&quot;:&quot;Hung&quot;,&quot;given&quot;:&quot;Sung Fu&quot;,&quot;parse-names&quot;:false,&quot;dropping-particle&quot;:&quot;&quot;,&quot;non-dropping-particle&quot;:&quot;&quot;},{&quot;family&quot;:&quot;Tang&quot;,&quot;given&quot;:&quot;Zi Rong&quot;,&quot;parse-names&quot;:false,&quot;dropping-particle&quot;:&quot;&quot;,&quot;non-dropping-particle&quot;:&quot;&quot;},{&quot;family&quot;:&quot;Chen&quot;,&quot;given&quot;:&quot;Hao Ming&quot;,&quot;parse-names&quot;:false,&quot;dropping-particle&quot;:&quot;&quot;,&quot;non-dropping-particle&quot;:&quot;&quot;},{&quot;family&quot;:&quot;Xiong&quot;,&quot;given&quot;:&quot;Yujie&quot;,&quot;parse-names&quot;:false,&quot;dropping-particle&quot;:&quot;&quot;,&quot;non-dropping-particle&quot;:&quot;&quot;},{&quot;family&quot;:&quot;Xu&quot;,&quot;given&quot;:&quot;Yi Jun&quot;,&quot;parse-names&quot;:false,&quot;dropping-particle&quot;:&quot;&quot;,&quot;non-dropping-particle&quot;:&quot;&quot;}],&quot;container-title&quot;:&quot;ACS Catalysis&quot;,&quot;container-title-short&quot;:&quot;ACS Catal&quot;,&quot;DOI&quot;:&quot;10.1021/acscatal.9b00862&quot;,&quot;ISSN&quot;:&quot;21555435&quot;,&quot;issued&quot;:{&quot;date-parts&quot;:[[2019,6,7]]},&quot;page&quot;:&quot;4824-4833&quot;,&quot;abstract&quot;:&quot;Probing the dynamic evolution of catalyst structure and chemical state under operating conditions is highly important for investigating the reaction mechanism of catalysis more in depth, which in turn advances the rational design of redox catalysis in using renewable energy to produce fuels. Herein, the evolution of atomically dispersed Cu species supported by mesoporous TiO2 (mTiO2) during the in situ photocatalytic reduction of CO2 with H2O to valuable solar fuels has been reported. The results unveil that the initial atomically dispersed Cu(II) undergoes reduction to Cu(I) and ultimately to Cu(0); the Cu(I)/Cu(0) mixture is proposed to be more effective for CH4 formation. In addition, the enhanced CO2 adsorption ability benefited from the structural advantage of mTiO2 and the elevated charge carrier transfer synergistically contributes to the CO2 photoreduction. It is anticipated that this work would guide the rational design of Cu-based light-harvesting catalysts for artificial CO2 reduction to value-added feedstocks and inspire further interest in using in situ techniques to study the structure-activity interplay of photocatalysts under operating reaction conditions.&quot;,&quot;publisher&quot;:&quot;American Chemical Society&quot;,&quot;issue&quot;:&quot;6&quot;,&quot;volume&quot;:&quot;9&quot;},&quot;isTemporary&quot;:false}]}]"/>
    <we:property name="MENDELEY_CITATIONS_LOCALE_CODE" value="&quot;en-US&quot;"/>
    <we:property name="MENDELEY_CITATIONS_STYLE" value="{&quot;id&quot;:&quot;https://www.zotero.org/styles/chem-catalysis&quot;,&quot;title&quot;:&quot;Chem Catalysi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2374</Words>
  <Characters>12821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Gustavo Duran Iga</cp:lastModifiedBy>
  <cp:revision>4</cp:revision>
  <cp:lastPrinted>2023-05-14T14:22:00Z</cp:lastPrinted>
  <dcterms:created xsi:type="dcterms:W3CDTF">2023-05-13T19:07:00Z</dcterms:created>
  <dcterms:modified xsi:type="dcterms:W3CDTF">2023-05-14T14:27:00Z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