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3D250BF" wp14:editId="4F2330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bookmarkEnd w:id="1"/>
    <w:p w14:paraId="04C6A871" w14:textId="44F098BA" w:rsidR="00E517B3" w:rsidRDefault="7CA2C164" w:rsidP="3B99FADA">
      <w:pPr>
        <w:pStyle w:val="BATitle"/>
        <w:spacing w:before="0" w:after="0" w:line="240" w:lineRule="auto"/>
        <w:ind w:right="0"/>
        <w:jc w:val="both"/>
        <w:rPr>
          <w:sz w:val="32"/>
          <w:szCs w:val="32"/>
          <w:lang w:val="pt-BR"/>
        </w:rPr>
      </w:pPr>
      <w:r w:rsidRPr="3B99FADA">
        <w:rPr>
          <w:sz w:val="32"/>
          <w:szCs w:val="32"/>
          <w:lang w:val="pt-BR"/>
        </w:rPr>
        <w:t>Síntese e caracterização de óxidos mistos CaO-Al</w:t>
      </w:r>
      <w:r w:rsidRPr="003A0DC4">
        <w:rPr>
          <w:sz w:val="32"/>
          <w:szCs w:val="32"/>
          <w:vertAlign w:val="subscript"/>
          <w:lang w:val="pt-BR"/>
        </w:rPr>
        <w:t>2</w:t>
      </w:r>
      <w:r w:rsidRPr="3B99FADA">
        <w:rPr>
          <w:sz w:val="32"/>
          <w:szCs w:val="32"/>
          <w:lang w:val="pt-BR"/>
        </w:rPr>
        <w:t>O</w:t>
      </w:r>
      <w:r w:rsidRPr="003A0DC4">
        <w:rPr>
          <w:sz w:val="32"/>
          <w:szCs w:val="32"/>
          <w:vertAlign w:val="subscript"/>
          <w:lang w:val="pt-BR"/>
        </w:rPr>
        <w:t>3</w:t>
      </w:r>
      <w:r w:rsidRPr="3B99FADA">
        <w:rPr>
          <w:sz w:val="32"/>
          <w:szCs w:val="32"/>
          <w:lang w:val="pt-BR"/>
        </w:rPr>
        <w:t xml:space="preserve"> bifuncionais para aplicações catalíticas</w:t>
      </w:r>
    </w:p>
    <w:p w14:paraId="1E6B5DC7" w14:textId="0454A076" w:rsidR="00E517B3" w:rsidRDefault="00E517B3" w:rsidP="00E517B3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3B99FADA">
        <w:rPr>
          <w:rFonts w:ascii="Times New Roman" w:hAnsi="Times New Roman"/>
          <w:sz w:val="20"/>
          <w:lang w:val="pt-BR"/>
        </w:rPr>
        <w:t>Laís Balbino da Silva Amaral</w:t>
      </w:r>
      <w:r w:rsidRPr="3B99FADA">
        <w:rPr>
          <w:rFonts w:ascii="Times New Roman" w:hAnsi="Times New Roman"/>
          <w:sz w:val="20"/>
          <w:vertAlign w:val="superscript"/>
          <w:lang w:val="pt-BR"/>
        </w:rPr>
        <w:t>1</w:t>
      </w:r>
      <w:r w:rsidRPr="3B99FADA">
        <w:rPr>
          <w:rFonts w:ascii="Times New Roman" w:hAnsi="Times New Roman"/>
          <w:sz w:val="20"/>
          <w:lang w:val="pt-BR"/>
        </w:rPr>
        <w:t>, Socorro Larissa de Oliveira Silva</w:t>
      </w:r>
      <w:r w:rsidRPr="3B99FADA">
        <w:rPr>
          <w:rFonts w:ascii="Times New Roman" w:hAnsi="Times New Roman"/>
          <w:sz w:val="20"/>
          <w:vertAlign w:val="superscript"/>
          <w:lang w:val="pt-BR"/>
        </w:rPr>
        <w:t>1</w:t>
      </w:r>
      <w:r w:rsidRPr="3B99FADA">
        <w:rPr>
          <w:rFonts w:ascii="Times New Roman" w:hAnsi="Times New Roman"/>
          <w:sz w:val="20"/>
          <w:lang w:val="pt-BR"/>
        </w:rPr>
        <w:t>, Pedro P. Florez-Rodriguez</w:t>
      </w:r>
      <w:r w:rsidRPr="3B99FADA">
        <w:rPr>
          <w:rFonts w:ascii="Times New Roman" w:hAnsi="Times New Roman"/>
          <w:sz w:val="20"/>
          <w:vertAlign w:val="superscript"/>
          <w:lang w:val="pt-BR"/>
        </w:rPr>
        <w:t>1</w:t>
      </w:r>
      <w:r w:rsidR="00D51E3D" w:rsidRPr="3B99FADA">
        <w:rPr>
          <w:rFonts w:ascii="Times New Roman" w:hAnsi="Times New Roman"/>
          <w:sz w:val="20"/>
          <w:lang w:val="pt-BR"/>
        </w:rPr>
        <w:t>, Ludmila de Paula Cabral Silva</w:t>
      </w:r>
      <w:r w:rsidR="00D51E3D" w:rsidRPr="3B99FADA">
        <w:rPr>
          <w:rFonts w:ascii="Times New Roman" w:hAnsi="Times New Roman"/>
          <w:sz w:val="20"/>
          <w:vertAlign w:val="superscript"/>
          <w:lang w:val="pt-BR"/>
        </w:rPr>
        <w:t>2</w:t>
      </w:r>
      <w:r w:rsidRPr="3B99FADA">
        <w:rPr>
          <w:rFonts w:ascii="Times New Roman" w:hAnsi="Times New Roman"/>
          <w:sz w:val="20"/>
          <w:lang w:val="pt-BR"/>
        </w:rPr>
        <w:t>, Aracelis J. Pamphile-Adrián</w:t>
      </w:r>
      <w:r w:rsidRPr="3B99FADA">
        <w:rPr>
          <w:rFonts w:ascii="Times New Roman" w:hAnsi="Times New Roman"/>
          <w:sz w:val="20"/>
          <w:vertAlign w:val="superscript"/>
          <w:lang w:val="pt-BR"/>
        </w:rPr>
        <w:t>1</w:t>
      </w:r>
      <w:r w:rsidRPr="3B99FADA">
        <w:rPr>
          <w:rFonts w:ascii="Times New Roman" w:hAnsi="Times New Roman"/>
          <w:sz w:val="20"/>
          <w:lang w:val="pt-BR"/>
        </w:rPr>
        <w:t xml:space="preserve">. </w:t>
      </w:r>
    </w:p>
    <w:p w14:paraId="51D412CC" w14:textId="502CBCA8" w:rsidR="00E517B3" w:rsidRDefault="00E517B3" w:rsidP="00E517B3">
      <w:pPr>
        <w:pStyle w:val="BCAuthorAddress"/>
        <w:spacing w:after="0"/>
        <w:ind w:right="39"/>
        <w:jc w:val="both"/>
        <w:rPr>
          <w:lang w:val="pt-BR"/>
        </w:rPr>
      </w:pPr>
      <w:r w:rsidRPr="063F8394">
        <w:rPr>
          <w:vertAlign w:val="superscript"/>
          <w:lang w:val="pt-BR"/>
        </w:rPr>
        <w:t>1</w:t>
      </w:r>
      <w:r w:rsidRPr="063F8394">
        <w:rPr>
          <w:lang w:val="pt-BR"/>
        </w:rPr>
        <w:t xml:space="preserve">Laboratótio de Conversão Catalítica de Carbono, Instituto de Química e Biotecnologia, Universidade Federal de Alagoas, Alagoas, </w:t>
      </w:r>
      <w:r w:rsidRPr="063F8394">
        <w:rPr>
          <w:vertAlign w:val="superscript"/>
          <w:lang w:val="pt-BR"/>
        </w:rPr>
        <w:t>2</w:t>
      </w:r>
      <w:r w:rsidRPr="063F8394">
        <w:rPr>
          <w:lang w:val="pt-BR"/>
        </w:rPr>
        <w:t>Laboratório de Reatores e Catálise, Universidade Federal Fluminense, Rio de Janeiro.</w:t>
      </w:r>
      <w:r w:rsidR="5AE1C42F" w:rsidRPr="063F8394">
        <w:rPr>
          <w:lang w:val="pt-BR"/>
        </w:rPr>
        <w:t xml:space="preserve"> </w:t>
      </w:r>
      <w:proofErr w:type="spellStart"/>
      <w:r w:rsidRPr="063F8394">
        <w:rPr>
          <w:lang w:val="pt-BR"/>
        </w:rPr>
        <w:t>email</w:t>
      </w:r>
      <w:proofErr w:type="spellEnd"/>
      <w:r w:rsidRPr="063F8394">
        <w:rPr>
          <w:lang w:val="pt-BR"/>
        </w:rPr>
        <w:t xml:space="preserve">: </w:t>
      </w:r>
      <w:hyperlink r:id="rId8">
        <w:r w:rsidRPr="063F8394">
          <w:rPr>
            <w:rStyle w:val="Hyperlink"/>
            <w:lang w:val="pt-BR"/>
          </w:rPr>
          <w:t>aracelis.adrian@iqb.ufal.br</w:t>
        </w:r>
      </w:hyperlink>
      <w:r w:rsidRPr="063F8394">
        <w:rPr>
          <w:lang w:val="pt-BR"/>
        </w:rPr>
        <w:t xml:space="preserve"> </w:t>
      </w:r>
    </w:p>
    <w:p w14:paraId="2E2334BB" w14:textId="77777777" w:rsidR="00E517B3" w:rsidRDefault="00E517B3" w:rsidP="00E517B3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5A01A560" wp14:editId="13FE5055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FD127" w14:textId="05CF4ABC" w:rsidR="00E517B3" w:rsidRPr="008C1B30" w:rsidRDefault="00E517B3" w:rsidP="00E517B3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E87D24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Abstract</w:t>
                            </w: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3CF7AD78" w14:textId="77777777" w:rsidR="00E517B3" w:rsidRPr="008C1B30" w:rsidRDefault="00E517B3" w:rsidP="00E517B3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A560" id="Retângulo 4" o:spid="_x0000_s1027" style="position:absolute;left:0;text-align:left;margin-left:461.2pt;margin-top:2.75pt;width:512.4pt;height:13.2pt;z-index:25167052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5DAFD127" w14:textId="05CF4ABC" w:rsidR="00E517B3" w:rsidRPr="008C1B30" w:rsidRDefault="00E517B3" w:rsidP="00E517B3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E87D24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Abstract</w:t>
                      </w: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 </w:t>
                      </w:r>
                    </w:p>
                    <w:p w14:paraId="3CF7AD78" w14:textId="77777777" w:rsidR="00E517B3" w:rsidRPr="008C1B30" w:rsidRDefault="00E517B3" w:rsidP="00E517B3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AAB3AA" w14:textId="77777777" w:rsidR="00E517B3" w:rsidRDefault="00E517B3" w:rsidP="00E517B3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9D78CA3" w14:textId="0040B361" w:rsidR="00040B44" w:rsidRPr="007E1746" w:rsidRDefault="00A06D3D" w:rsidP="00040B44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7E1746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286FE8" w:rsidRPr="00286FE8">
        <w:rPr>
          <w:rFonts w:ascii="Times New Roman" w:hAnsi="Times New Roman"/>
          <w:b w:val="0"/>
          <w:sz w:val="20"/>
          <w:lang w:val="pt-BR"/>
        </w:rPr>
        <w:t>No trabalho, foi modificado CaO pela adição de Al</w:t>
      </w:r>
      <w:r w:rsidR="00286FE8" w:rsidRPr="00286FE8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86FE8" w:rsidRPr="00286FE8">
        <w:rPr>
          <w:rFonts w:ascii="Times New Roman" w:hAnsi="Times New Roman"/>
          <w:b w:val="0"/>
          <w:sz w:val="20"/>
          <w:lang w:val="pt-BR"/>
        </w:rPr>
        <w:t>O</w:t>
      </w:r>
      <w:r w:rsidR="00286FE8" w:rsidRPr="00286FE8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286FE8" w:rsidRPr="00286FE8">
        <w:rPr>
          <w:rFonts w:ascii="Times New Roman" w:hAnsi="Times New Roman"/>
          <w:b w:val="0"/>
          <w:sz w:val="20"/>
          <w:lang w:val="pt-BR"/>
        </w:rPr>
        <w:t xml:space="preserve"> com razão molar Al</w:t>
      </w:r>
      <w:r w:rsidR="00286FE8" w:rsidRPr="00286FE8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86FE8" w:rsidRPr="00286FE8">
        <w:rPr>
          <w:rFonts w:ascii="Times New Roman" w:hAnsi="Times New Roman"/>
          <w:b w:val="0"/>
          <w:sz w:val="20"/>
          <w:lang w:val="pt-BR"/>
        </w:rPr>
        <w:t>O</w:t>
      </w:r>
      <w:r w:rsidR="00286FE8" w:rsidRPr="00286FE8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286FE8" w:rsidRPr="00286FE8">
        <w:rPr>
          <w:rFonts w:ascii="Times New Roman" w:hAnsi="Times New Roman"/>
          <w:b w:val="0"/>
          <w:sz w:val="20"/>
          <w:lang w:val="pt-BR"/>
        </w:rPr>
        <w:t>/CaO=0.5;1 e 2 para o estudo dos efeitos das razões molares nas características físico-químicas do solido, com ênfase na propriedade ácidas e básicas, para ser utilizados com um suporte catalítico.</w:t>
      </w:r>
      <w:r w:rsidR="007E1746" w:rsidRPr="007E1746">
        <w:rPr>
          <w:rFonts w:ascii="Times New Roman" w:hAnsi="Times New Roman"/>
          <w:b w:val="0"/>
          <w:sz w:val="20"/>
          <w:lang w:val="pt-BR"/>
        </w:rPr>
        <w:t xml:space="preserve"> Os difratogramas</w:t>
      </w:r>
      <w:r w:rsidR="00651718">
        <w:rPr>
          <w:rFonts w:ascii="Times New Roman" w:hAnsi="Times New Roman"/>
          <w:b w:val="0"/>
          <w:sz w:val="20"/>
          <w:lang w:val="pt-BR"/>
        </w:rPr>
        <w:t xml:space="preserve"> de</w:t>
      </w:r>
      <w:r w:rsidR="007E1746" w:rsidRPr="007E1746">
        <w:rPr>
          <w:rFonts w:ascii="Times New Roman" w:hAnsi="Times New Roman"/>
          <w:b w:val="0"/>
          <w:sz w:val="20"/>
          <w:lang w:val="pt-BR"/>
        </w:rPr>
        <w:t xml:space="preserve"> </w:t>
      </w:r>
      <w:r w:rsidR="00651718">
        <w:rPr>
          <w:rFonts w:ascii="Times New Roman" w:hAnsi="Times New Roman"/>
          <w:b w:val="0"/>
          <w:sz w:val="20"/>
          <w:lang w:val="pt-BR"/>
        </w:rPr>
        <w:t>raio-X</w:t>
      </w:r>
      <w:r w:rsidR="007E1746" w:rsidRPr="007E1746">
        <w:rPr>
          <w:rFonts w:ascii="Times New Roman" w:hAnsi="Times New Roman"/>
          <w:b w:val="0"/>
          <w:sz w:val="20"/>
          <w:lang w:val="pt-BR"/>
        </w:rPr>
        <w:t>, do suporte apresentaram fases cristalinas diferentes entre os sólidos, mostrando assim que diferença na morfologia decorrentes das razões molares. Os gráficos de TPD-CO</w:t>
      </w:r>
      <w:r w:rsidR="007E1746" w:rsidRPr="00AD294D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7E1746" w:rsidRPr="007E1746">
        <w:rPr>
          <w:rFonts w:ascii="Times New Roman" w:hAnsi="Times New Roman"/>
          <w:b w:val="0"/>
          <w:sz w:val="20"/>
          <w:lang w:val="pt-BR"/>
        </w:rPr>
        <w:t xml:space="preserve"> apresentaram o suporte CA 2 estão presentes majoritariamente sítios básicos fracos, enquanto o CA 1 e o CA 0.5 apresentaram distribuições heterogêneas de sítios básicos médio e forte. Os gráficos de TPD-NH</w:t>
      </w:r>
      <w:r w:rsidR="007E1746" w:rsidRPr="00AD294D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E1746" w:rsidRPr="007E1746">
        <w:rPr>
          <w:rFonts w:ascii="Times New Roman" w:hAnsi="Times New Roman"/>
          <w:b w:val="0"/>
          <w:sz w:val="20"/>
          <w:lang w:val="pt-BR"/>
        </w:rPr>
        <w:t xml:space="preserve"> apresentaram os opostos dos sítios ácidos. Desta maneira, pode-se notar que as diferentes razões molares modificam a estrutura cristalina dos solido, alterando as propriedades acidas e básicas. Além disso, o catalisador de cobre apresentou picos redutores de CuO médios (350-400°C) e fortes (700-750°C) interação metal suporte.</w:t>
      </w:r>
    </w:p>
    <w:p w14:paraId="5D3B52DB" w14:textId="168D6934" w:rsidR="00040B44" w:rsidRDefault="00040B44" w:rsidP="00040B44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BC0569">
        <w:rPr>
          <w:rFonts w:ascii="Times New Roman" w:hAnsi="Times New Roman"/>
          <w:b w:val="0"/>
          <w:i/>
          <w:sz w:val="20"/>
          <w:lang w:val="pt-BR"/>
        </w:rPr>
        <w:t>Ó</w:t>
      </w:r>
      <w:r w:rsidRPr="00F15B66">
        <w:rPr>
          <w:rFonts w:ascii="Times New Roman" w:hAnsi="Times New Roman"/>
          <w:b w:val="0"/>
          <w:i/>
          <w:sz w:val="20"/>
          <w:lang w:val="pt-BR"/>
        </w:rPr>
        <w:t>x</w:t>
      </w:r>
      <w:r w:rsidR="00F15B66">
        <w:rPr>
          <w:rFonts w:ascii="Times New Roman" w:hAnsi="Times New Roman"/>
          <w:b w:val="0"/>
          <w:i/>
          <w:sz w:val="20"/>
          <w:lang w:val="pt-BR"/>
        </w:rPr>
        <w:t>i</w:t>
      </w:r>
      <w:r w:rsidRPr="00F15B66">
        <w:rPr>
          <w:rFonts w:ascii="Times New Roman" w:hAnsi="Times New Roman"/>
          <w:b w:val="0"/>
          <w:i/>
          <w:sz w:val="20"/>
          <w:lang w:val="pt-BR"/>
        </w:rPr>
        <w:t xml:space="preserve">do </w:t>
      </w:r>
      <w:r w:rsidR="00BC0569">
        <w:rPr>
          <w:rFonts w:ascii="Times New Roman" w:hAnsi="Times New Roman"/>
          <w:b w:val="0"/>
          <w:i/>
          <w:sz w:val="20"/>
          <w:lang w:val="pt-BR"/>
        </w:rPr>
        <w:t>m</w:t>
      </w:r>
      <w:r w:rsidRPr="00F15B66">
        <w:rPr>
          <w:rFonts w:ascii="Times New Roman" w:hAnsi="Times New Roman"/>
          <w:b w:val="0"/>
          <w:i/>
          <w:sz w:val="20"/>
          <w:lang w:val="pt-BR"/>
        </w:rPr>
        <w:t xml:space="preserve">isto, CaO, </w:t>
      </w:r>
      <w:proofErr w:type="gramStart"/>
      <w:r w:rsidR="00BC0569">
        <w:rPr>
          <w:rFonts w:ascii="Times New Roman" w:hAnsi="Times New Roman"/>
          <w:b w:val="0"/>
          <w:i/>
          <w:sz w:val="20"/>
          <w:lang w:val="pt-BR"/>
        </w:rPr>
        <w:t>C</w:t>
      </w:r>
      <w:r w:rsidRPr="00F15B66">
        <w:rPr>
          <w:rFonts w:ascii="Times New Roman" w:hAnsi="Times New Roman"/>
          <w:b w:val="0"/>
          <w:i/>
          <w:sz w:val="20"/>
          <w:lang w:val="pt-BR"/>
        </w:rPr>
        <w:t>atalise</w:t>
      </w:r>
      <w:proofErr w:type="gramEnd"/>
      <w:r w:rsidRPr="00F15B66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BC0569">
        <w:rPr>
          <w:rFonts w:ascii="Times New Roman" w:hAnsi="Times New Roman"/>
          <w:b w:val="0"/>
          <w:i/>
          <w:sz w:val="20"/>
          <w:lang w:val="pt-BR"/>
        </w:rPr>
        <w:t>h</w:t>
      </w:r>
      <w:r w:rsidRPr="00F15B66">
        <w:rPr>
          <w:rFonts w:ascii="Times New Roman" w:hAnsi="Times New Roman"/>
          <w:b w:val="0"/>
          <w:i/>
          <w:sz w:val="20"/>
          <w:lang w:val="pt-BR"/>
        </w:rPr>
        <w:t>eterogênea, Al</w:t>
      </w:r>
      <w:r w:rsidRPr="00F15B66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Pr="00F15B66">
        <w:rPr>
          <w:rFonts w:ascii="Times New Roman" w:hAnsi="Times New Roman"/>
          <w:b w:val="0"/>
          <w:i/>
          <w:sz w:val="20"/>
          <w:lang w:val="pt-BR"/>
        </w:rPr>
        <w:t>O</w:t>
      </w:r>
      <w:r w:rsidRPr="00F15B66">
        <w:rPr>
          <w:rFonts w:ascii="Times New Roman" w:hAnsi="Times New Roman"/>
          <w:b w:val="0"/>
          <w:i/>
          <w:sz w:val="20"/>
          <w:vertAlign w:val="subscript"/>
          <w:lang w:val="pt-BR"/>
        </w:rPr>
        <w:t>3</w:t>
      </w:r>
      <w:r w:rsidRPr="00F15B66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67B9EC6B" w14:textId="77777777" w:rsidR="00040B44" w:rsidRDefault="00040B44" w:rsidP="00E517B3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CEEA342" w14:textId="4532FC62" w:rsidR="004E1D92" w:rsidRPr="00D258DD" w:rsidRDefault="008B4CA9" w:rsidP="00E517B3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8B4CA9">
        <w:rPr>
          <w:rFonts w:ascii="Times New Roman" w:hAnsi="Times New Roman"/>
          <w:b w:val="0"/>
          <w:sz w:val="20"/>
        </w:rPr>
        <w:t xml:space="preserve">ABSTRACT - </w:t>
      </w:r>
      <w:r w:rsidR="00286FE8" w:rsidRPr="004E1D92">
        <w:rPr>
          <w:rFonts w:ascii="Times New Roman" w:hAnsi="Times New Roman"/>
          <w:b w:val="0"/>
          <w:sz w:val="20"/>
        </w:rPr>
        <w:t xml:space="preserve">In this work, </w:t>
      </w:r>
      <w:proofErr w:type="spellStart"/>
      <w:r w:rsidR="00286FE8" w:rsidRPr="004E1D92">
        <w:rPr>
          <w:rFonts w:ascii="Times New Roman" w:hAnsi="Times New Roman"/>
          <w:b w:val="0"/>
          <w:sz w:val="20"/>
        </w:rPr>
        <w:t>CaO</w:t>
      </w:r>
      <w:proofErr w:type="spellEnd"/>
      <w:r w:rsidR="00286FE8" w:rsidRPr="004E1D92">
        <w:rPr>
          <w:rFonts w:ascii="Times New Roman" w:hAnsi="Times New Roman"/>
          <w:b w:val="0"/>
          <w:sz w:val="20"/>
        </w:rPr>
        <w:t xml:space="preserve"> was modified by adding Al</w:t>
      </w:r>
      <w:r w:rsidR="00286FE8" w:rsidRPr="00286FE8">
        <w:rPr>
          <w:rFonts w:ascii="Times New Roman" w:hAnsi="Times New Roman"/>
          <w:b w:val="0"/>
          <w:sz w:val="20"/>
          <w:vertAlign w:val="subscript"/>
        </w:rPr>
        <w:t>2</w:t>
      </w:r>
      <w:r w:rsidR="00286FE8" w:rsidRPr="004E1D92">
        <w:rPr>
          <w:rFonts w:ascii="Times New Roman" w:hAnsi="Times New Roman"/>
          <w:b w:val="0"/>
          <w:sz w:val="20"/>
        </w:rPr>
        <w:t>O</w:t>
      </w:r>
      <w:r w:rsidR="00286FE8" w:rsidRPr="00286FE8">
        <w:rPr>
          <w:rFonts w:ascii="Times New Roman" w:hAnsi="Times New Roman"/>
          <w:b w:val="0"/>
          <w:sz w:val="20"/>
          <w:vertAlign w:val="subscript"/>
        </w:rPr>
        <w:t>3</w:t>
      </w:r>
      <w:r w:rsidR="00286FE8" w:rsidRPr="004E1D92">
        <w:rPr>
          <w:rFonts w:ascii="Times New Roman" w:hAnsi="Times New Roman"/>
          <w:b w:val="0"/>
          <w:sz w:val="20"/>
        </w:rPr>
        <w:t xml:space="preserve"> in molar ratios Al</w:t>
      </w:r>
      <w:r w:rsidR="00286FE8" w:rsidRPr="00286FE8">
        <w:rPr>
          <w:rFonts w:ascii="Times New Roman" w:hAnsi="Times New Roman"/>
          <w:b w:val="0"/>
          <w:sz w:val="20"/>
          <w:vertAlign w:val="subscript"/>
        </w:rPr>
        <w:t>2</w:t>
      </w:r>
      <w:r w:rsidR="00286FE8" w:rsidRPr="004E1D92">
        <w:rPr>
          <w:rFonts w:ascii="Times New Roman" w:hAnsi="Times New Roman"/>
          <w:b w:val="0"/>
          <w:sz w:val="20"/>
        </w:rPr>
        <w:t>O</w:t>
      </w:r>
      <w:r w:rsidR="00286FE8" w:rsidRPr="00286FE8">
        <w:rPr>
          <w:rFonts w:ascii="Times New Roman" w:hAnsi="Times New Roman"/>
          <w:b w:val="0"/>
          <w:sz w:val="20"/>
          <w:vertAlign w:val="subscript"/>
        </w:rPr>
        <w:t>3</w:t>
      </w:r>
      <w:r w:rsidR="00286FE8" w:rsidRPr="004E1D92">
        <w:rPr>
          <w:rFonts w:ascii="Times New Roman" w:hAnsi="Times New Roman"/>
          <w:b w:val="0"/>
          <w:sz w:val="20"/>
        </w:rPr>
        <w:t>/</w:t>
      </w:r>
      <w:proofErr w:type="spellStart"/>
      <w:r w:rsidR="00286FE8" w:rsidRPr="004E1D92">
        <w:rPr>
          <w:rFonts w:ascii="Times New Roman" w:hAnsi="Times New Roman"/>
          <w:b w:val="0"/>
          <w:sz w:val="20"/>
        </w:rPr>
        <w:t>CaO</w:t>
      </w:r>
      <w:proofErr w:type="spellEnd"/>
      <w:r w:rsidR="00286FE8" w:rsidRPr="004E1D92">
        <w:rPr>
          <w:rFonts w:ascii="Times New Roman" w:hAnsi="Times New Roman"/>
          <w:b w:val="0"/>
          <w:sz w:val="20"/>
        </w:rPr>
        <w:t>=0.5; 1 and 2 to study the effect of molar ratio on the physicochemical characteristics of solids, with emphasis on acid-base properties, for later use as catalytic support.</w:t>
      </w:r>
      <w:r w:rsidR="00286FE8">
        <w:rPr>
          <w:rFonts w:ascii="Times New Roman" w:hAnsi="Times New Roman"/>
          <w:b w:val="0"/>
          <w:sz w:val="20"/>
        </w:rPr>
        <w:t xml:space="preserve"> </w:t>
      </w:r>
      <w:r w:rsidR="004E1D92" w:rsidRPr="00D258DD">
        <w:rPr>
          <w:rFonts w:ascii="Times New Roman" w:hAnsi="Times New Roman"/>
          <w:b w:val="0"/>
          <w:sz w:val="20"/>
        </w:rPr>
        <w:t>The XRD diffractograms of the supports showed crystalline phases that differed between the materials, showing that the morphology changed given the molar ratios. TPD-CO</w:t>
      </w:r>
      <w:r w:rsidR="004E1D92" w:rsidRPr="00AD294D">
        <w:rPr>
          <w:rFonts w:ascii="Times New Roman" w:hAnsi="Times New Roman"/>
          <w:b w:val="0"/>
          <w:sz w:val="20"/>
          <w:vertAlign w:val="subscript"/>
        </w:rPr>
        <w:t>2</w:t>
      </w:r>
      <w:r w:rsidR="004E1D92" w:rsidRPr="00D258DD">
        <w:rPr>
          <w:rFonts w:ascii="Times New Roman" w:hAnsi="Times New Roman"/>
          <w:b w:val="0"/>
          <w:sz w:val="20"/>
        </w:rPr>
        <w:t xml:space="preserve"> profiles showed that the CA2 support mainly presented weak basic sites, while the CA1 and CA0.5 presented a heterogeneous distribution with medium and strong basic sites. TPD-NH</w:t>
      </w:r>
      <w:r w:rsidR="004E1D92" w:rsidRPr="00AD294D">
        <w:rPr>
          <w:rFonts w:ascii="Times New Roman" w:hAnsi="Times New Roman"/>
          <w:b w:val="0"/>
          <w:sz w:val="20"/>
          <w:vertAlign w:val="subscript"/>
        </w:rPr>
        <w:t>3</w:t>
      </w:r>
      <w:r w:rsidR="004E1D92" w:rsidRPr="00D258DD">
        <w:rPr>
          <w:rFonts w:ascii="Times New Roman" w:hAnsi="Times New Roman"/>
          <w:b w:val="0"/>
          <w:sz w:val="20"/>
        </w:rPr>
        <w:t xml:space="preserve"> profiles showed an opposite trend for acid sites. Thus, it can be noted that the difference in molar ratio modified the solid’s crystalline structures, altering the acid-base properties. On the other hand, copper catalysts showed CuO reduction peaks with medium (350–400°C) and strong (700–750°C) metal-support interactions. </w:t>
      </w:r>
    </w:p>
    <w:p w14:paraId="4F0882D7" w14:textId="2B70C23B" w:rsidR="00E517B3" w:rsidRPr="00A06D3D" w:rsidRDefault="00CA6173" w:rsidP="00F15B66">
      <w:pPr>
        <w:pStyle w:val="BDAbstract"/>
        <w:spacing w:after="0" w:line="240" w:lineRule="auto"/>
        <w:rPr>
          <w:rFonts w:ascii="Times New Roman" w:hAnsi="Times New Roman"/>
          <w:b w:val="0"/>
          <w:i/>
          <w:sz w:val="20"/>
        </w:rPr>
      </w:pPr>
      <w:r w:rsidRPr="00A06D3D">
        <w:rPr>
          <w:rFonts w:ascii="Times New Roman" w:hAnsi="Times New Roman"/>
          <w:b w:val="0"/>
          <w:i/>
          <w:sz w:val="20"/>
        </w:rPr>
        <w:t>Keywords</w:t>
      </w:r>
      <w:r w:rsidR="00E517B3" w:rsidRPr="00A06D3D">
        <w:rPr>
          <w:rFonts w:ascii="Times New Roman" w:hAnsi="Times New Roman"/>
          <w:b w:val="0"/>
          <w:i/>
          <w:sz w:val="20"/>
        </w:rPr>
        <w:t xml:space="preserve">: </w:t>
      </w:r>
      <w:r w:rsidR="00BC0569">
        <w:rPr>
          <w:rFonts w:ascii="Times New Roman" w:hAnsi="Times New Roman"/>
          <w:b w:val="0"/>
          <w:i/>
          <w:sz w:val="20"/>
        </w:rPr>
        <w:t>M</w:t>
      </w:r>
      <w:r w:rsidR="002A4968" w:rsidRPr="00A06D3D">
        <w:rPr>
          <w:rFonts w:ascii="Times New Roman" w:hAnsi="Times New Roman"/>
          <w:b w:val="0"/>
          <w:i/>
          <w:sz w:val="20"/>
        </w:rPr>
        <w:t xml:space="preserve">ixed </w:t>
      </w:r>
      <w:r w:rsidR="00BC0569">
        <w:rPr>
          <w:rFonts w:ascii="Times New Roman" w:hAnsi="Times New Roman"/>
          <w:b w:val="0"/>
          <w:i/>
          <w:sz w:val="20"/>
        </w:rPr>
        <w:t>o</w:t>
      </w:r>
      <w:r w:rsidR="002A4968" w:rsidRPr="00A06D3D">
        <w:rPr>
          <w:rFonts w:ascii="Times New Roman" w:hAnsi="Times New Roman"/>
          <w:b w:val="0"/>
          <w:i/>
          <w:sz w:val="20"/>
        </w:rPr>
        <w:t>xide</w:t>
      </w:r>
      <w:r w:rsidR="00E517B3" w:rsidRPr="00A06D3D">
        <w:rPr>
          <w:rFonts w:ascii="Times New Roman" w:hAnsi="Times New Roman"/>
          <w:b w:val="0"/>
          <w:i/>
          <w:sz w:val="20"/>
        </w:rPr>
        <w:t xml:space="preserve">, </w:t>
      </w:r>
      <w:proofErr w:type="spellStart"/>
      <w:r w:rsidR="00E517B3" w:rsidRPr="00A06D3D">
        <w:rPr>
          <w:rFonts w:ascii="Times New Roman" w:hAnsi="Times New Roman"/>
          <w:b w:val="0"/>
          <w:i/>
          <w:sz w:val="20"/>
        </w:rPr>
        <w:t>CaO</w:t>
      </w:r>
      <w:proofErr w:type="spellEnd"/>
      <w:r w:rsidR="00E517B3" w:rsidRPr="00A06D3D">
        <w:rPr>
          <w:rFonts w:ascii="Times New Roman" w:hAnsi="Times New Roman"/>
          <w:b w:val="0"/>
          <w:i/>
          <w:sz w:val="20"/>
        </w:rPr>
        <w:t>,</w:t>
      </w:r>
      <w:r w:rsidR="00F15B66" w:rsidRPr="00A06D3D">
        <w:rPr>
          <w:rFonts w:ascii="Times New Roman" w:hAnsi="Times New Roman"/>
          <w:b w:val="0"/>
          <w:i/>
          <w:sz w:val="20"/>
        </w:rPr>
        <w:t xml:space="preserve"> </w:t>
      </w:r>
      <w:r w:rsidR="00BC0569">
        <w:rPr>
          <w:rFonts w:ascii="Times New Roman" w:hAnsi="Times New Roman"/>
          <w:b w:val="0"/>
          <w:i/>
          <w:sz w:val="20"/>
        </w:rPr>
        <w:t>H</w:t>
      </w:r>
      <w:r w:rsidR="00F15B66" w:rsidRPr="00A06D3D">
        <w:rPr>
          <w:rFonts w:ascii="Times New Roman" w:hAnsi="Times New Roman"/>
          <w:b w:val="0"/>
          <w:i/>
          <w:sz w:val="20"/>
        </w:rPr>
        <w:t>eterogeneous catalysis</w:t>
      </w:r>
      <w:r w:rsidR="00E517B3" w:rsidRPr="00A06D3D">
        <w:rPr>
          <w:rFonts w:ascii="Times New Roman" w:hAnsi="Times New Roman"/>
          <w:b w:val="0"/>
          <w:i/>
          <w:sz w:val="20"/>
        </w:rPr>
        <w:t>, Al</w:t>
      </w:r>
      <w:r w:rsidR="00E517B3" w:rsidRPr="00A06D3D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E517B3" w:rsidRPr="00A06D3D">
        <w:rPr>
          <w:rFonts w:ascii="Times New Roman" w:hAnsi="Times New Roman"/>
          <w:b w:val="0"/>
          <w:i/>
          <w:sz w:val="20"/>
        </w:rPr>
        <w:t>O</w:t>
      </w:r>
      <w:r w:rsidR="00E517B3" w:rsidRPr="00A06D3D">
        <w:rPr>
          <w:rFonts w:ascii="Times New Roman" w:hAnsi="Times New Roman"/>
          <w:b w:val="0"/>
          <w:i/>
          <w:sz w:val="20"/>
          <w:vertAlign w:val="subscript"/>
        </w:rPr>
        <w:t>3</w:t>
      </w:r>
      <w:r w:rsidR="00E517B3" w:rsidRPr="00A06D3D">
        <w:rPr>
          <w:rFonts w:ascii="Times New Roman" w:hAnsi="Times New Roman"/>
          <w:b w:val="0"/>
          <w:i/>
          <w:sz w:val="20"/>
        </w:rPr>
        <w:t>.</w:t>
      </w:r>
    </w:p>
    <w:p w14:paraId="48D9B0C4" w14:textId="77777777" w:rsidR="00EA4E1B" w:rsidRPr="00A06D3D" w:rsidRDefault="00EA4E1B" w:rsidP="00EA4E1B">
      <w:pPr>
        <w:rPr>
          <w:lang w:val="en-US"/>
        </w:rPr>
        <w:sectPr w:rsidR="00EA4E1B" w:rsidRPr="00A06D3D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5DD7CDC5" w:rsidR="00EA4E1B" w:rsidRDefault="00EA4E1B" w:rsidP="00B06268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63F8394">
        <w:rPr>
          <w:rFonts w:ascii="Helvetica" w:hAnsi="Helvetica" w:cs="Helvetica"/>
          <w:sz w:val="24"/>
          <w:szCs w:val="24"/>
        </w:rPr>
        <w:t>Introdução</w:t>
      </w:r>
    </w:p>
    <w:p w14:paraId="0F5DB6BF" w14:textId="004DB329" w:rsidR="00812AF1" w:rsidRPr="00BC22F3" w:rsidRDefault="009760B1" w:rsidP="007F52FD">
      <w:pPr>
        <w:pStyle w:val="TAMainText"/>
        <w:rPr>
          <w:lang w:val="pt-BR"/>
        </w:rPr>
      </w:pPr>
      <w:r w:rsidRPr="00C41728">
        <w:rPr>
          <w:lang w:val="pt-BR"/>
        </w:rPr>
        <w:t>Óxidos de metais constituem uma classe de materiais inorgânicos com propriedades peculiares e diversas aplicações</w:t>
      </w:r>
      <w:r w:rsidR="006652C2" w:rsidRPr="00C41728">
        <w:rPr>
          <w:lang w:val="pt-BR"/>
        </w:rPr>
        <w:t xml:space="preserve"> industriais</w:t>
      </w:r>
      <w:r w:rsidRPr="00C41728">
        <w:rPr>
          <w:lang w:val="pt-BR"/>
        </w:rPr>
        <w:t>.</w:t>
      </w:r>
      <w:r w:rsidR="00BE6696" w:rsidRPr="00C41728">
        <w:rPr>
          <w:lang w:val="pt-BR"/>
        </w:rPr>
        <w:t xml:space="preserve"> </w:t>
      </w:r>
      <w:r w:rsidR="00C15100" w:rsidRPr="00E20AFA">
        <w:rPr>
          <w:rFonts w:ascii="Times New Roman" w:hAnsi="Times New Roman"/>
          <w:lang w:val="pt-BR"/>
        </w:rPr>
        <w:t>Estes óxidos apresentam propriedades específicas como acidez e basicidade</w:t>
      </w:r>
      <w:r w:rsidR="00042544">
        <w:rPr>
          <w:rFonts w:ascii="Times New Roman" w:hAnsi="Times New Roman"/>
          <w:lang w:val="pt-BR"/>
        </w:rPr>
        <w:t xml:space="preserve"> </w:t>
      </w:r>
      <w:r w:rsidR="00C15100" w:rsidRPr="00E20AFA">
        <w:rPr>
          <w:rFonts w:ascii="Times New Roman" w:hAnsi="Times New Roman"/>
          <w:lang w:val="pt-BR"/>
        </w:rPr>
        <w:t xml:space="preserve">o que leva a propriedades catalíticas específicas. </w:t>
      </w:r>
      <w:r w:rsidR="00497B4F" w:rsidRPr="00C15100">
        <w:rPr>
          <w:lang w:val="pt-BR"/>
        </w:rPr>
        <w:t>O óxido de cálcio, é uma matéria-prima barata, de fácil disponibilidade,  possui baixa solubilidade e pode ser regenerado e reusado</w:t>
      </w:r>
      <w:r w:rsidR="00A83097" w:rsidRPr="00C15100">
        <w:rPr>
          <w:lang w:val="pt-BR"/>
        </w:rPr>
        <w:t xml:space="preserve"> </w:t>
      </w:r>
      <w:r w:rsidR="00A83097" w:rsidRPr="008242F4">
        <w:rPr>
          <w:lang w:val="pt-BR"/>
        </w:rPr>
        <w:t>(</w:t>
      </w:r>
      <w:r w:rsidR="00286FE8">
        <w:rPr>
          <w:lang w:val="pt-BR"/>
        </w:rPr>
        <w:t>1</w:t>
      </w:r>
      <w:r w:rsidR="00A83097" w:rsidRPr="008242F4">
        <w:rPr>
          <w:lang w:val="pt-BR"/>
        </w:rPr>
        <w:t>)</w:t>
      </w:r>
      <w:r w:rsidR="00497B4F" w:rsidRPr="00C15100">
        <w:rPr>
          <w:lang w:val="pt-BR"/>
        </w:rPr>
        <w:t>.</w:t>
      </w:r>
      <w:r w:rsidR="00694D21" w:rsidRPr="00C15100">
        <w:rPr>
          <w:lang w:val="pt-BR"/>
        </w:rPr>
        <w:t xml:space="preserve"> </w:t>
      </w:r>
      <w:r w:rsidR="00694D21" w:rsidRPr="00BC22F3">
        <w:rPr>
          <w:lang w:val="pt-BR"/>
        </w:rPr>
        <w:t>No enta</w:t>
      </w:r>
      <w:r w:rsidR="00BC22F3">
        <w:rPr>
          <w:lang w:val="pt-BR"/>
        </w:rPr>
        <w:t>n</w:t>
      </w:r>
      <w:r w:rsidR="00694D21" w:rsidRPr="00BC22F3">
        <w:rPr>
          <w:lang w:val="pt-BR"/>
        </w:rPr>
        <w:t>to, características</w:t>
      </w:r>
      <w:r w:rsidR="00D12103" w:rsidRPr="00BC22F3">
        <w:rPr>
          <w:lang w:val="pt-BR"/>
        </w:rPr>
        <w:t xml:space="preserve"> como a lixiviação e a baixa área específica que, dependendo da reação, pode ser um fator determinante</w:t>
      </w:r>
      <w:r w:rsidR="003B622C">
        <w:rPr>
          <w:lang w:val="pt-BR"/>
        </w:rPr>
        <w:t xml:space="preserve"> e</w:t>
      </w:r>
      <w:r w:rsidR="00747C4C" w:rsidRPr="00BC22F3">
        <w:rPr>
          <w:lang w:val="pt-BR"/>
        </w:rPr>
        <w:t xml:space="preserve"> </w:t>
      </w:r>
      <w:r w:rsidR="00694D21" w:rsidRPr="00BC22F3">
        <w:rPr>
          <w:lang w:val="pt-BR"/>
        </w:rPr>
        <w:t xml:space="preserve">devem ser melhoradas para garantir sua máxima eficiência. </w:t>
      </w:r>
      <w:r w:rsidR="003B622C">
        <w:rPr>
          <w:rFonts w:ascii="Times New Roman" w:hAnsi="Times New Roman"/>
          <w:lang w:val="pt-BR"/>
        </w:rPr>
        <w:t xml:space="preserve">O presente trabalho teve como objetivo modificar o CaO para </w:t>
      </w:r>
      <w:r w:rsidR="008B549B">
        <w:rPr>
          <w:rFonts w:ascii="Times New Roman" w:hAnsi="Times New Roman"/>
          <w:lang w:val="pt-BR"/>
        </w:rPr>
        <w:t>otimizar suas características ácido-base e melhorar seu desempenho como catalisador.</w:t>
      </w:r>
    </w:p>
    <w:p w14:paraId="4562EC14" w14:textId="044D68E3" w:rsidR="006A256D" w:rsidRPr="006A256D" w:rsidRDefault="00EA4E1B" w:rsidP="001F0FA3">
      <w:pPr>
        <w:pStyle w:val="Ttulo2"/>
        <w:spacing w:after="0" w:line="240" w:lineRule="exact"/>
        <w:rPr>
          <w:rFonts w:ascii="Helvetica" w:hAnsi="Helvetica" w:cs="Helvetica"/>
          <w:sz w:val="24"/>
          <w:szCs w:val="24"/>
        </w:rPr>
      </w:pPr>
      <w:r w:rsidRPr="063F8394">
        <w:rPr>
          <w:rFonts w:ascii="Helvetica" w:hAnsi="Helvetica" w:cs="Helvetica"/>
          <w:sz w:val="24"/>
          <w:szCs w:val="24"/>
        </w:rPr>
        <w:t>Experimental</w:t>
      </w:r>
    </w:p>
    <w:p w14:paraId="585C5AAA" w14:textId="277ADFB3" w:rsidR="00C53D58" w:rsidRPr="00C17C92" w:rsidRDefault="00D258DD" w:rsidP="00C53D58">
      <w:pPr>
        <w:pStyle w:val="TAMainText"/>
        <w:rPr>
          <w:lang w:val="pt-BR"/>
        </w:rPr>
      </w:pPr>
      <w:r w:rsidRPr="00C53D58">
        <w:rPr>
          <w:lang w:val="pt-BR"/>
        </w:rPr>
        <w:t>Foram sintetizados</w:t>
      </w:r>
      <w:r w:rsidR="003A211E" w:rsidRPr="00C53D58">
        <w:rPr>
          <w:lang w:val="pt-BR"/>
        </w:rPr>
        <w:t xml:space="preserve"> suporte</w:t>
      </w:r>
      <w:r w:rsidR="003C063F">
        <w:rPr>
          <w:lang w:val="pt-BR"/>
        </w:rPr>
        <w:t>s</w:t>
      </w:r>
      <w:r w:rsidR="003A211E" w:rsidRPr="00C53D58">
        <w:rPr>
          <w:lang w:val="pt-BR"/>
        </w:rPr>
        <w:t xml:space="preserve"> CaO</w:t>
      </w:r>
      <w:r w:rsidR="003C063F">
        <w:rPr>
          <w:lang w:val="pt-BR"/>
        </w:rPr>
        <w:t>-</w:t>
      </w:r>
      <w:r w:rsidR="003C063F" w:rsidRPr="00C53D58">
        <w:rPr>
          <w:lang w:val="pt-BR"/>
        </w:rPr>
        <w:t>Al</w:t>
      </w:r>
      <w:r w:rsidR="003C063F" w:rsidRPr="00C53D58">
        <w:rPr>
          <w:vertAlign w:val="subscript"/>
          <w:lang w:val="pt-BR"/>
        </w:rPr>
        <w:t>2</w:t>
      </w:r>
      <w:r w:rsidR="003C063F" w:rsidRPr="00C53D58">
        <w:rPr>
          <w:lang w:val="pt-BR"/>
        </w:rPr>
        <w:t>O</w:t>
      </w:r>
      <w:r w:rsidR="003C063F" w:rsidRPr="00C53D58">
        <w:rPr>
          <w:vertAlign w:val="subscript"/>
          <w:lang w:val="pt-BR"/>
        </w:rPr>
        <w:t>3</w:t>
      </w:r>
      <w:r w:rsidR="003C063F" w:rsidRPr="003C063F">
        <w:rPr>
          <w:lang w:val="pt-BR"/>
        </w:rPr>
        <w:t xml:space="preserve"> </w:t>
      </w:r>
      <w:r w:rsidR="003A211E" w:rsidRPr="00C53D58">
        <w:rPr>
          <w:lang w:val="pt-BR"/>
        </w:rPr>
        <w:t xml:space="preserve">em </w:t>
      </w:r>
      <w:r w:rsidR="00E15385" w:rsidRPr="00C53D58">
        <w:rPr>
          <w:lang w:val="pt-BR"/>
        </w:rPr>
        <w:t>razões molares Al</w:t>
      </w:r>
      <w:r w:rsidR="00E15385" w:rsidRPr="00C53D58">
        <w:rPr>
          <w:vertAlign w:val="subscript"/>
          <w:lang w:val="pt-BR"/>
        </w:rPr>
        <w:t>2</w:t>
      </w:r>
      <w:r w:rsidR="00E15385" w:rsidRPr="00C53D58">
        <w:rPr>
          <w:lang w:val="pt-BR"/>
        </w:rPr>
        <w:t>O</w:t>
      </w:r>
      <w:r w:rsidR="00E15385" w:rsidRPr="00C53D58">
        <w:rPr>
          <w:vertAlign w:val="subscript"/>
          <w:lang w:val="pt-BR"/>
        </w:rPr>
        <w:t>3</w:t>
      </w:r>
      <w:r w:rsidR="00E15385" w:rsidRPr="00C53D58">
        <w:rPr>
          <w:lang w:val="pt-BR"/>
        </w:rPr>
        <w:t>/CaO=0,5; 1 e 2</w:t>
      </w:r>
      <w:r w:rsidR="00FE10E3" w:rsidRPr="00C53D58">
        <w:rPr>
          <w:lang w:val="pt-BR"/>
        </w:rPr>
        <w:t xml:space="preserve">. </w:t>
      </w:r>
      <w:r w:rsidR="00E15385" w:rsidRPr="00C17C92">
        <w:rPr>
          <w:lang w:val="pt-BR"/>
        </w:rPr>
        <w:t>Os óxidos mistos foram sintetizados por coprecipitação a partir de Al(NO</w:t>
      </w:r>
      <w:r w:rsidR="00E15385" w:rsidRPr="00C17C92">
        <w:rPr>
          <w:vertAlign w:val="subscript"/>
          <w:lang w:val="pt-BR"/>
        </w:rPr>
        <w:t>3</w:t>
      </w:r>
      <w:r w:rsidR="00E15385" w:rsidRPr="00C17C92">
        <w:rPr>
          <w:lang w:val="pt-BR"/>
        </w:rPr>
        <w:t>)</w:t>
      </w:r>
      <w:r w:rsidR="00E15385" w:rsidRPr="00C17C92">
        <w:rPr>
          <w:vertAlign w:val="subscript"/>
          <w:lang w:val="pt-BR"/>
        </w:rPr>
        <w:t>3</w:t>
      </w:r>
      <w:r w:rsidR="00E15385" w:rsidRPr="00C17C92">
        <w:rPr>
          <w:lang w:val="pt-BR"/>
        </w:rPr>
        <w:t>·9H</w:t>
      </w:r>
      <w:r w:rsidR="00E15385" w:rsidRPr="00C17C92">
        <w:rPr>
          <w:vertAlign w:val="subscript"/>
          <w:lang w:val="pt-BR"/>
        </w:rPr>
        <w:t>2</w:t>
      </w:r>
      <w:r w:rsidR="00E15385" w:rsidRPr="00C17C92">
        <w:rPr>
          <w:lang w:val="pt-BR"/>
        </w:rPr>
        <w:t>O, CaO (produzido a partir de casca de ovo) e NH</w:t>
      </w:r>
      <w:r w:rsidR="00E15385" w:rsidRPr="00C17C92">
        <w:rPr>
          <w:vertAlign w:val="subscript"/>
          <w:lang w:val="pt-BR"/>
        </w:rPr>
        <w:t>4</w:t>
      </w:r>
      <w:r w:rsidR="00E15385" w:rsidRPr="00C17C92">
        <w:rPr>
          <w:lang w:val="pt-BR"/>
        </w:rPr>
        <w:t>OH</w:t>
      </w:r>
      <w:r w:rsidR="003B4F0C" w:rsidRPr="00C17C92">
        <w:rPr>
          <w:lang w:val="pt-BR"/>
        </w:rPr>
        <w:t>, calcinado a 650°C</w:t>
      </w:r>
      <w:r w:rsidR="00941792" w:rsidRPr="00C17C92">
        <w:rPr>
          <w:lang w:val="pt-BR"/>
        </w:rPr>
        <w:t>, temperatura determinada a partir do</w:t>
      </w:r>
      <w:r w:rsidR="003C063F">
        <w:rPr>
          <w:lang w:val="pt-BR"/>
        </w:rPr>
        <w:t xml:space="preserve"> </w:t>
      </w:r>
      <w:r w:rsidR="003C063F">
        <w:rPr>
          <w:lang w:val="pt-BR"/>
        </w:rPr>
        <w:t>perfil de</w:t>
      </w:r>
      <w:r w:rsidR="00941792" w:rsidRPr="00C17C92">
        <w:rPr>
          <w:lang w:val="pt-BR"/>
        </w:rPr>
        <w:t xml:space="preserve"> TGA (resultado não mostrado)</w:t>
      </w:r>
      <w:r w:rsidR="003C063F">
        <w:rPr>
          <w:lang w:val="pt-BR"/>
        </w:rPr>
        <w:t>, obtendo-se os sólidos CA</w:t>
      </w:r>
      <w:r w:rsidR="00706BBD">
        <w:rPr>
          <w:lang w:val="pt-BR"/>
        </w:rPr>
        <w:t>0,5, CA1 e CA2</w:t>
      </w:r>
      <w:r w:rsidR="00E15385" w:rsidRPr="00C17C92">
        <w:rPr>
          <w:lang w:val="pt-BR"/>
        </w:rPr>
        <w:t>. Posteriormente, a partir de uma impregnação</w:t>
      </w:r>
      <w:r w:rsidR="00706BBD">
        <w:rPr>
          <w:lang w:val="pt-BR"/>
        </w:rPr>
        <w:t xml:space="preserve"> seca de Cu(NO</w:t>
      </w:r>
      <w:r w:rsidR="00706BBD" w:rsidRPr="00DA1B6C">
        <w:rPr>
          <w:vertAlign w:val="subscript"/>
          <w:lang w:val="pt-BR"/>
        </w:rPr>
        <w:t>3</w:t>
      </w:r>
      <w:r w:rsidR="00706BBD">
        <w:rPr>
          <w:lang w:val="pt-BR"/>
        </w:rPr>
        <w:t>)</w:t>
      </w:r>
      <w:r w:rsidR="00706BBD" w:rsidRPr="00DA1B6C">
        <w:rPr>
          <w:vertAlign w:val="subscript"/>
          <w:lang w:val="pt-BR"/>
        </w:rPr>
        <w:t>2</w:t>
      </w:r>
      <w:r w:rsidR="00222C0A" w:rsidRPr="00C17C92">
        <w:rPr>
          <w:lang w:val="pt-BR"/>
        </w:rPr>
        <w:t>·</w:t>
      </w:r>
      <w:r w:rsidR="00222C0A">
        <w:rPr>
          <w:lang w:val="pt-BR"/>
        </w:rPr>
        <w:t>3</w:t>
      </w:r>
      <w:r w:rsidR="00222C0A" w:rsidRPr="00C17C92">
        <w:rPr>
          <w:lang w:val="pt-BR"/>
        </w:rPr>
        <w:t>H</w:t>
      </w:r>
      <w:r w:rsidR="00222C0A" w:rsidRPr="00C17C92">
        <w:rPr>
          <w:vertAlign w:val="subscript"/>
          <w:lang w:val="pt-BR"/>
        </w:rPr>
        <w:t>2</w:t>
      </w:r>
      <w:r w:rsidR="00222C0A" w:rsidRPr="00C17C92">
        <w:rPr>
          <w:lang w:val="pt-BR"/>
        </w:rPr>
        <w:t>O</w:t>
      </w:r>
      <w:r w:rsidR="00E15385" w:rsidRPr="00C17C92">
        <w:rPr>
          <w:lang w:val="pt-BR"/>
        </w:rPr>
        <w:t>, os suportes foram impregnados com 10%</w:t>
      </w:r>
      <w:r w:rsidR="00222C0A">
        <w:rPr>
          <w:lang w:val="pt-BR"/>
        </w:rPr>
        <w:t>m/m</w:t>
      </w:r>
      <w:r w:rsidR="00E15385" w:rsidRPr="00C17C92">
        <w:rPr>
          <w:lang w:val="pt-BR"/>
        </w:rPr>
        <w:t xml:space="preserve"> Cu, obtendo-se </w:t>
      </w:r>
      <w:r w:rsidR="00222C0A">
        <w:rPr>
          <w:lang w:val="pt-BR"/>
        </w:rPr>
        <w:t xml:space="preserve">os precursores </w:t>
      </w:r>
      <w:r w:rsidR="00E15385" w:rsidRPr="00C17C92">
        <w:rPr>
          <w:lang w:val="pt-BR"/>
        </w:rPr>
        <w:t xml:space="preserve">Cu/CA0,5, Cu/CA1 e Cu/CA2. Os suportes e </w:t>
      </w:r>
      <w:r w:rsidR="000B42A1">
        <w:rPr>
          <w:lang w:val="pt-BR"/>
        </w:rPr>
        <w:t>precursores catalíticos fo</w:t>
      </w:r>
      <w:r w:rsidR="00E15385" w:rsidRPr="00C17C92">
        <w:rPr>
          <w:lang w:val="pt-BR"/>
        </w:rPr>
        <w:t>ram caracterizados por TGA, DRX, EDX, TPD-NH</w:t>
      </w:r>
      <w:r w:rsidR="00E15385" w:rsidRPr="00B54A78">
        <w:rPr>
          <w:vertAlign w:val="subscript"/>
          <w:lang w:val="pt-BR"/>
        </w:rPr>
        <w:t>3</w:t>
      </w:r>
      <w:r w:rsidR="00E15385" w:rsidRPr="00C17C92">
        <w:rPr>
          <w:lang w:val="pt-BR"/>
        </w:rPr>
        <w:t>, TPD-CO</w:t>
      </w:r>
      <w:r w:rsidR="00E15385" w:rsidRPr="00B54A78">
        <w:rPr>
          <w:vertAlign w:val="subscript"/>
          <w:lang w:val="pt-BR"/>
        </w:rPr>
        <w:t>2</w:t>
      </w:r>
      <w:r w:rsidR="00E15385" w:rsidRPr="00C17C92">
        <w:rPr>
          <w:lang w:val="pt-BR"/>
        </w:rPr>
        <w:t>, TPR e fisissorção de N</w:t>
      </w:r>
      <w:r w:rsidR="00E15385" w:rsidRPr="00B54A78">
        <w:rPr>
          <w:vertAlign w:val="subscript"/>
          <w:lang w:val="pt-BR"/>
        </w:rPr>
        <w:t>2</w:t>
      </w:r>
      <w:r w:rsidR="00E15385" w:rsidRPr="00C17C92">
        <w:rPr>
          <w:lang w:val="pt-BR"/>
        </w:rPr>
        <w:t>.</w:t>
      </w:r>
    </w:p>
    <w:p w14:paraId="49AE8C02" w14:textId="158E35E6" w:rsidR="00EA4E1B" w:rsidRPr="00F53072" w:rsidRDefault="00EA4E1B" w:rsidP="001F0FA3">
      <w:pPr>
        <w:pStyle w:val="PargrafodaLista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072">
        <w:rPr>
          <w:rFonts w:ascii="Helvetica" w:hAnsi="Helvetica" w:cs="Helvetica"/>
          <w:sz w:val="24"/>
          <w:szCs w:val="24"/>
        </w:rPr>
        <w:t>Resultados e Discussão</w:t>
      </w:r>
      <w:r w:rsidR="24D57E67" w:rsidRPr="00F53072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1B410AFA" w14:textId="06861FB0" w:rsidR="00743DEE" w:rsidRPr="00C17C92" w:rsidRDefault="00DA315E" w:rsidP="009F3702">
      <w:pPr>
        <w:pStyle w:val="TAMainText"/>
        <w:rPr>
          <w:i/>
          <w:iCs/>
          <w:lang w:val="pt-BR"/>
        </w:rPr>
      </w:pPr>
      <w:r w:rsidRPr="00C17C92">
        <w:rPr>
          <w:i/>
          <w:iCs/>
          <w:lang w:val="pt-BR"/>
        </w:rPr>
        <w:t>Análise DRX</w:t>
      </w:r>
    </w:p>
    <w:p w14:paraId="45F56ADD" w14:textId="4BEBFC75" w:rsidR="00651718" w:rsidRPr="00C17C92" w:rsidRDefault="00252BE0" w:rsidP="00651718">
      <w:pPr>
        <w:pStyle w:val="TAMainText"/>
        <w:rPr>
          <w:lang w:val="pt-BR"/>
        </w:rPr>
      </w:pPr>
      <w:r w:rsidRPr="00C17C92">
        <w:rPr>
          <w:lang w:val="pt-BR"/>
        </w:rPr>
        <w:t xml:space="preserve">A </w:t>
      </w:r>
      <w:r w:rsidR="00B05CD7">
        <w:rPr>
          <w:lang w:val="pt-BR"/>
        </w:rPr>
        <w:t>F</w:t>
      </w:r>
      <w:r w:rsidRPr="00B05CD7">
        <w:rPr>
          <w:lang w:val="pt-BR"/>
        </w:rPr>
        <w:t xml:space="preserve">igura </w:t>
      </w:r>
      <w:r w:rsidR="00B05CD7">
        <w:rPr>
          <w:lang w:val="pt-BR"/>
        </w:rPr>
        <w:t>1A</w:t>
      </w:r>
      <w:r w:rsidR="00E07057">
        <w:rPr>
          <w:lang w:val="pt-BR"/>
        </w:rPr>
        <w:t xml:space="preserve"> mostra </w:t>
      </w:r>
      <w:r w:rsidRPr="00C17C92">
        <w:rPr>
          <w:lang w:val="pt-BR"/>
        </w:rPr>
        <w:t xml:space="preserve">os difratogramas dos suportes </w:t>
      </w:r>
      <w:r w:rsidR="00793C44" w:rsidRPr="00C17C92">
        <w:rPr>
          <w:lang w:val="pt-BR"/>
        </w:rPr>
        <w:t>CA0,5</w:t>
      </w:r>
      <w:r w:rsidR="00793C44">
        <w:rPr>
          <w:lang w:val="pt-BR"/>
        </w:rPr>
        <w:t xml:space="preserve">, </w:t>
      </w:r>
      <w:r w:rsidRPr="00C17C92">
        <w:rPr>
          <w:lang w:val="pt-BR"/>
        </w:rPr>
        <w:t>CA1</w:t>
      </w:r>
      <w:r w:rsidR="00793C44">
        <w:rPr>
          <w:lang w:val="pt-BR"/>
        </w:rPr>
        <w:t xml:space="preserve"> e</w:t>
      </w:r>
      <w:r w:rsidRPr="00C17C92">
        <w:rPr>
          <w:lang w:val="pt-BR"/>
        </w:rPr>
        <w:t xml:space="preserve"> CA2</w:t>
      </w:r>
      <w:r w:rsidR="008B26D9" w:rsidRPr="00C17C92">
        <w:rPr>
          <w:lang w:val="pt-BR"/>
        </w:rPr>
        <w:t xml:space="preserve">, que apresentaram </w:t>
      </w:r>
      <w:r w:rsidR="00651718">
        <w:rPr>
          <w:lang w:val="pt-BR"/>
        </w:rPr>
        <w:t xml:space="preserve">fases cristalinas de óxidos puros e mistos de cálcio e alumínio que mudaram visivelmente com a razão molar </w:t>
      </w:r>
      <w:r w:rsidR="00651718" w:rsidRPr="00C53D58">
        <w:rPr>
          <w:lang w:val="pt-BR"/>
        </w:rPr>
        <w:t>Al</w:t>
      </w:r>
      <w:r w:rsidR="00651718" w:rsidRPr="00C53D58">
        <w:rPr>
          <w:vertAlign w:val="subscript"/>
          <w:lang w:val="pt-BR"/>
        </w:rPr>
        <w:t>2</w:t>
      </w:r>
      <w:r w:rsidR="00651718" w:rsidRPr="00C53D58">
        <w:rPr>
          <w:lang w:val="pt-BR"/>
        </w:rPr>
        <w:t>O</w:t>
      </w:r>
      <w:r w:rsidR="00651718" w:rsidRPr="00C53D58">
        <w:rPr>
          <w:vertAlign w:val="subscript"/>
          <w:lang w:val="pt-BR"/>
        </w:rPr>
        <w:t>3</w:t>
      </w:r>
      <w:r w:rsidR="00651718" w:rsidRPr="00C53D58">
        <w:rPr>
          <w:lang w:val="pt-BR"/>
        </w:rPr>
        <w:t>/CaO</w:t>
      </w:r>
      <w:r w:rsidR="00794D16" w:rsidRPr="00C17C92">
        <w:rPr>
          <w:lang w:val="pt-BR"/>
        </w:rPr>
        <w:t>.</w:t>
      </w:r>
      <w:r w:rsidR="00055422" w:rsidRPr="00C17C92">
        <w:rPr>
          <w:lang w:val="pt-BR"/>
        </w:rPr>
        <w:t xml:space="preserve"> </w:t>
      </w:r>
      <w:r w:rsidR="00E04B21" w:rsidRPr="00C17C92">
        <w:rPr>
          <w:lang w:val="pt-BR"/>
        </w:rPr>
        <w:t xml:space="preserve">A </w:t>
      </w:r>
      <w:r w:rsidR="00B05CD7">
        <w:rPr>
          <w:lang w:val="pt-BR"/>
        </w:rPr>
        <w:t>F</w:t>
      </w:r>
      <w:r w:rsidR="00E04B21" w:rsidRPr="00C17C92">
        <w:rPr>
          <w:lang w:val="pt-BR"/>
        </w:rPr>
        <w:t xml:space="preserve">igura </w:t>
      </w:r>
      <w:r w:rsidR="00B05CD7">
        <w:rPr>
          <w:lang w:val="pt-BR"/>
        </w:rPr>
        <w:t>1B</w:t>
      </w:r>
      <w:r w:rsidR="00651718">
        <w:rPr>
          <w:lang w:val="pt-BR"/>
        </w:rPr>
        <w:t xml:space="preserve"> mostra</w:t>
      </w:r>
      <w:r w:rsidR="00E04B21" w:rsidRPr="00C17C92">
        <w:rPr>
          <w:lang w:val="pt-BR"/>
        </w:rPr>
        <w:t xml:space="preserve"> os difratogramas dos </w:t>
      </w:r>
      <w:r w:rsidR="00651718">
        <w:rPr>
          <w:lang w:val="pt-BR"/>
        </w:rPr>
        <w:t>precursores catalíticos</w:t>
      </w:r>
      <w:r w:rsidR="00E04B21" w:rsidRPr="00C17C92">
        <w:rPr>
          <w:lang w:val="pt-BR"/>
        </w:rPr>
        <w:t xml:space="preserve"> Cu/CA1, Cu/CA2 e Cu/CA0,5, respectivamente, que apresentaram </w:t>
      </w:r>
      <w:r w:rsidR="00651718">
        <w:rPr>
          <w:lang w:val="pt-BR"/>
        </w:rPr>
        <w:t>picos de óxido de cobre(II), assim como algumas fases já identificadas nos difratogramas dos suportes. Em geral, observa-se que a razão molar influenciou na formação das diferentes fases cristalinas dos suportes sintetizados.</w:t>
      </w:r>
    </w:p>
    <w:p w14:paraId="3C9B8BA0" w14:textId="65E8E534" w:rsidR="00DF49E5" w:rsidRDefault="00E0122C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pt-BR"/>
        </w:rPr>
        <w:lastRenderedPageBreak/>
        <mc:AlternateContent>
          <mc:Choice Requires="wpg">
            <w:drawing>
              <wp:anchor distT="0" distB="0" distL="114300" distR="114300" simplePos="0" relativeHeight="251678719" behindDoc="0" locked="0" layoutInCell="1" allowOverlap="1" wp14:anchorId="32ADFB32" wp14:editId="4EC20EB3">
                <wp:simplePos x="0" y="0"/>
                <wp:positionH relativeFrom="column">
                  <wp:posOffset>1905</wp:posOffset>
                </wp:positionH>
                <wp:positionV relativeFrom="paragraph">
                  <wp:posOffset>107315</wp:posOffset>
                </wp:positionV>
                <wp:extent cx="3041650" cy="1197610"/>
                <wp:effectExtent l="0" t="0" r="6350" b="2540"/>
                <wp:wrapNone/>
                <wp:docPr id="1310831999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650" cy="1197222"/>
                          <a:chOff x="0" y="194"/>
                          <a:chExt cx="3041650" cy="1197222"/>
                        </a:xfrm>
                      </wpg:grpSpPr>
                      <pic:pic xmlns:pic="http://schemas.openxmlformats.org/drawingml/2006/picture">
                        <pic:nvPicPr>
                          <pic:cNvPr id="276864726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511300" y="194"/>
                            <a:ext cx="1530350" cy="119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8899945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6544"/>
                            <a:ext cx="1530350" cy="119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EAEBCD" id="Agrupar 5" o:spid="_x0000_s1026" style="position:absolute;margin-left:.15pt;margin-top:8.45pt;width:239.5pt;height:94.3pt;z-index:251678719;mso-width-relative:margin" coordorigin=",1" coordsize="30416,1197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7" type="#_x0000_t75" style="position:absolute;left:15113;top:1;width:15303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">
                  <v:imagedata r:id="rId12" o:title=""/>
                </v:shape>
                <v:shape id="Imagem 3" o:spid="_x0000_s1028" type="#_x0000_t75" style="position:absolute;top:65;width:15303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">
                  <v:imagedata r:id="rId13" o:title=""/>
                </v:shape>
              </v:group>
            </w:pict>
          </mc:Fallback>
        </mc:AlternateContent>
      </w:r>
    </w:p>
    <w:p w14:paraId="0EA98AA8" w14:textId="3C4D2865" w:rsidR="00DF49E5" w:rsidRDefault="00DF49E5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F5418FD" w14:textId="77777777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98BBCAA" w14:textId="77777777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57E6DF98" w14:textId="77777777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A9C19D2" w14:textId="15923F7E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08F1A7F0" w14:textId="77777777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3E6751CA" w14:textId="77777777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147641B1" w14:textId="6B69665E" w:rsidR="00ED0D71" w:rsidRDefault="00ED0D71" w:rsidP="00E04B21">
      <w:pPr>
        <w:pStyle w:val="TAMainText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64408CFB" w14:textId="12E3EC14" w:rsidR="00C84F1C" w:rsidRDefault="009F0FAC" w:rsidP="00C84F1C">
      <w:pPr>
        <w:pStyle w:val="TAMainText"/>
        <w:spacing w:line="276" w:lineRule="auto"/>
        <w:rPr>
          <w:rFonts w:ascii="Times New Roman" w:hAnsi="Times New Roman"/>
          <w:sz w:val="18"/>
          <w:szCs w:val="18"/>
          <w:lang w:val="pt-BR"/>
        </w:rPr>
      </w:pPr>
      <w:r w:rsidRPr="00E25BEC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CB6DD7">
        <w:rPr>
          <w:rFonts w:ascii="Times New Roman" w:hAnsi="Times New Roman"/>
          <w:b/>
          <w:bCs/>
          <w:sz w:val="18"/>
          <w:szCs w:val="18"/>
          <w:lang w:val="pt-BR"/>
        </w:rPr>
        <w:t>1</w:t>
      </w:r>
      <w:r w:rsidRPr="00E25BEC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E25BEC">
        <w:rPr>
          <w:rFonts w:ascii="Times New Roman" w:hAnsi="Times New Roman"/>
          <w:sz w:val="18"/>
          <w:szCs w:val="18"/>
          <w:lang w:val="pt-BR"/>
        </w:rPr>
        <w:t xml:space="preserve"> Difratograma</w:t>
      </w:r>
      <w:r w:rsidR="003A65B8">
        <w:rPr>
          <w:rFonts w:ascii="Times New Roman" w:hAnsi="Times New Roman"/>
          <w:sz w:val="18"/>
          <w:szCs w:val="18"/>
          <w:lang w:val="pt-BR"/>
        </w:rPr>
        <w:t>s de Raio-X dos suportes e precursores catalíticos</w:t>
      </w:r>
      <w:r w:rsidR="00B05CD7">
        <w:rPr>
          <w:rFonts w:ascii="Times New Roman" w:hAnsi="Times New Roman"/>
          <w:sz w:val="18"/>
          <w:szCs w:val="18"/>
          <w:lang w:val="pt-BR"/>
        </w:rPr>
        <w:t>.</w:t>
      </w:r>
    </w:p>
    <w:p w14:paraId="1C285A99" w14:textId="260043E6" w:rsidR="002D4A5E" w:rsidRPr="00C17C92" w:rsidRDefault="002D4A5E" w:rsidP="009F3702">
      <w:pPr>
        <w:pStyle w:val="TAMainText"/>
        <w:rPr>
          <w:i/>
          <w:iCs/>
          <w:lang w:val="pt-BR"/>
        </w:rPr>
      </w:pPr>
      <w:r w:rsidRPr="00C17C92">
        <w:rPr>
          <w:i/>
          <w:iCs/>
          <w:lang w:val="pt-BR"/>
        </w:rPr>
        <w:t>Análise</w:t>
      </w:r>
      <w:r w:rsidR="00CB6DD7">
        <w:rPr>
          <w:i/>
          <w:iCs/>
          <w:lang w:val="pt-BR"/>
        </w:rPr>
        <w:t>s de</w:t>
      </w:r>
      <w:r w:rsidRPr="00C17C92">
        <w:rPr>
          <w:i/>
          <w:iCs/>
          <w:lang w:val="pt-BR"/>
        </w:rPr>
        <w:t xml:space="preserve"> TPD</w:t>
      </w:r>
      <w:r w:rsidR="00E9180F" w:rsidRPr="00C17C92">
        <w:rPr>
          <w:i/>
          <w:iCs/>
          <w:lang w:val="pt-BR"/>
        </w:rPr>
        <w:t>-CO</w:t>
      </w:r>
      <w:r w:rsidR="00E9180F" w:rsidRPr="00873B6F">
        <w:rPr>
          <w:i/>
          <w:iCs/>
          <w:vertAlign w:val="subscript"/>
          <w:lang w:val="pt-BR"/>
        </w:rPr>
        <w:t>2</w:t>
      </w:r>
      <w:r w:rsidR="00E9180F" w:rsidRPr="00C17C92">
        <w:rPr>
          <w:i/>
          <w:iCs/>
          <w:lang w:val="pt-BR"/>
        </w:rPr>
        <w:t xml:space="preserve"> e TPD-NH</w:t>
      </w:r>
      <w:r w:rsidR="00E9180F" w:rsidRPr="00873B6F">
        <w:rPr>
          <w:i/>
          <w:iCs/>
          <w:vertAlign w:val="subscript"/>
          <w:lang w:val="pt-BR"/>
        </w:rPr>
        <w:t>3</w:t>
      </w:r>
    </w:p>
    <w:p w14:paraId="4BBC9EF2" w14:textId="5FE092F7" w:rsidR="001423D7" w:rsidRDefault="00547CCB" w:rsidP="009F3702">
      <w:pPr>
        <w:pStyle w:val="TAMainText"/>
        <w:rPr>
          <w:lang w:val="pt-BR"/>
        </w:rPr>
      </w:pPr>
      <w:r>
        <w:rPr>
          <w:lang w:val="pt-BR"/>
        </w:rPr>
        <w:t>A distribuição</w:t>
      </w:r>
      <w:r w:rsidR="009D451E">
        <w:rPr>
          <w:lang w:val="pt-BR"/>
        </w:rPr>
        <w:t xml:space="preserve"> de sítios básicos e ácidos foi avaliada através de </w:t>
      </w:r>
      <w:r w:rsidR="009D451E" w:rsidRPr="009D451E">
        <w:rPr>
          <w:lang w:val="pt-BR"/>
        </w:rPr>
        <w:t>TPD-CO</w:t>
      </w:r>
      <w:r w:rsidR="009D451E" w:rsidRPr="00873B6F">
        <w:rPr>
          <w:vertAlign w:val="subscript"/>
          <w:lang w:val="pt-BR"/>
        </w:rPr>
        <w:t>2</w:t>
      </w:r>
      <w:r w:rsidR="009D451E" w:rsidRPr="009D451E">
        <w:rPr>
          <w:lang w:val="pt-BR"/>
        </w:rPr>
        <w:t xml:space="preserve"> e TPD-NH</w:t>
      </w:r>
      <w:r w:rsidR="009D451E" w:rsidRPr="00873B6F">
        <w:rPr>
          <w:vertAlign w:val="subscript"/>
          <w:lang w:val="pt-BR"/>
        </w:rPr>
        <w:t>3</w:t>
      </w:r>
      <w:r w:rsidR="009D451E">
        <w:rPr>
          <w:lang w:val="pt-BR"/>
        </w:rPr>
        <w:t>, respectivamente, F</w:t>
      </w:r>
      <w:r w:rsidR="002D4A5E" w:rsidRPr="00C33354">
        <w:rPr>
          <w:lang w:val="pt-BR"/>
        </w:rPr>
        <w:t xml:space="preserve">igura </w:t>
      </w:r>
      <w:r w:rsidR="00CB6DD7">
        <w:rPr>
          <w:lang w:val="pt-BR"/>
        </w:rPr>
        <w:t>2</w:t>
      </w:r>
      <w:r w:rsidR="009D451E">
        <w:rPr>
          <w:lang w:val="pt-BR"/>
        </w:rPr>
        <w:t xml:space="preserve">. </w:t>
      </w:r>
      <w:r w:rsidR="002D4A5E" w:rsidRPr="00AC4C92">
        <w:rPr>
          <w:lang w:val="pt-BR"/>
        </w:rPr>
        <w:t>No suporte CA2 os</w:t>
      </w:r>
      <w:r w:rsidR="00E77146" w:rsidRPr="00AC4C92">
        <w:rPr>
          <w:lang w:val="pt-BR"/>
        </w:rPr>
        <w:t xml:space="preserve"> </w:t>
      </w:r>
      <w:r w:rsidR="00F758B2" w:rsidRPr="00AC4C92">
        <w:rPr>
          <w:lang w:val="pt-BR"/>
        </w:rPr>
        <w:t>principais</w:t>
      </w:r>
      <w:r w:rsidR="002D4A5E" w:rsidRPr="00AC4C92">
        <w:rPr>
          <w:lang w:val="pt-BR"/>
        </w:rPr>
        <w:t xml:space="preserve"> </w:t>
      </w:r>
      <w:r w:rsidR="0041773E">
        <w:rPr>
          <w:lang w:val="pt-BR"/>
        </w:rPr>
        <w:t xml:space="preserve">picos </w:t>
      </w:r>
      <w:r w:rsidR="00BE4379" w:rsidRPr="00AC4C92">
        <w:rPr>
          <w:lang w:val="pt-BR"/>
        </w:rPr>
        <w:t>de dessorção de CO</w:t>
      </w:r>
      <w:r w:rsidR="00BE4379" w:rsidRPr="00873B6F">
        <w:rPr>
          <w:vertAlign w:val="subscript"/>
          <w:lang w:val="pt-BR"/>
        </w:rPr>
        <w:t>2</w:t>
      </w:r>
      <w:r w:rsidR="00BE4379" w:rsidRPr="00AC4C92">
        <w:rPr>
          <w:lang w:val="pt-BR"/>
        </w:rPr>
        <w:t xml:space="preserve"> </w:t>
      </w:r>
      <w:r w:rsidR="0041773E">
        <w:rPr>
          <w:lang w:val="pt-BR"/>
        </w:rPr>
        <w:t>correspondem a sítios básicos</w:t>
      </w:r>
      <w:r w:rsidR="00BE4379" w:rsidRPr="00AC4C92">
        <w:rPr>
          <w:lang w:val="pt-BR"/>
        </w:rPr>
        <w:t xml:space="preserve"> </w:t>
      </w:r>
      <w:r w:rsidR="002D4A5E" w:rsidRPr="00AC4C92">
        <w:rPr>
          <w:lang w:val="pt-BR"/>
        </w:rPr>
        <w:t>frac</w:t>
      </w:r>
      <w:r w:rsidR="7F5DACF1" w:rsidRPr="00AC4C92">
        <w:rPr>
          <w:lang w:val="pt-BR"/>
        </w:rPr>
        <w:t>os</w:t>
      </w:r>
      <w:r w:rsidR="00BE4379" w:rsidRPr="00AC4C92">
        <w:rPr>
          <w:lang w:val="pt-BR"/>
        </w:rPr>
        <w:t>,</w:t>
      </w:r>
      <w:r w:rsidR="009D597B">
        <w:rPr>
          <w:lang w:val="pt-BR"/>
        </w:rPr>
        <w:t xml:space="preserve"> </w:t>
      </w:r>
      <w:r w:rsidR="009069FB">
        <w:rPr>
          <w:lang w:val="pt-BR"/>
        </w:rPr>
        <w:t xml:space="preserve">com temperaturas </w:t>
      </w:r>
      <w:r w:rsidR="009D597B">
        <w:rPr>
          <w:lang w:val="pt-BR"/>
        </w:rPr>
        <w:t xml:space="preserve">até 400°C, o que pode ser atribuído </w:t>
      </w:r>
      <w:r w:rsidR="00B55BB4">
        <w:rPr>
          <w:lang w:val="pt-BR"/>
        </w:rPr>
        <w:t xml:space="preserve">ao menor teor de CaO em relação às espécies de Al </w:t>
      </w:r>
      <w:r w:rsidR="008242F4">
        <w:rPr>
          <w:lang w:val="pt-BR"/>
        </w:rPr>
        <w:t>(</w:t>
      </w:r>
      <w:r w:rsidR="00286FE8">
        <w:rPr>
          <w:lang w:val="pt-BR"/>
        </w:rPr>
        <w:t>2</w:t>
      </w:r>
      <w:r w:rsidR="008242F4">
        <w:rPr>
          <w:lang w:val="pt-BR"/>
        </w:rPr>
        <w:t>)</w:t>
      </w:r>
      <w:r w:rsidR="00CD653C" w:rsidRPr="00B326A1">
        <w:rPr>
          <w:lang w:val="pt-BR"/>
        </w:rPr>
        <w:t>.</w:t>
      </w:r>
      <w:r w:rsidR="00CD653C">
        <w:rPr>
          <w:lang w:val="pt-BR"/>
        </w:rPr>
        <w:t xml:space="preserve"> </w:t>
      </w:r>
      <w:r w:rsidR="00EA481C" w:rsidRPr="001A7396">
        <w:rPr>
          <w:lang w:val="pt-BR"/>
        </w:rPr>
        <w:t xml:space="preserve">O </w:t>
      </w:r>
      <w:r w:rsidR="000B3001">
        <w:rPr>
          <w:lang w:val="pt-BR"/>
        </w:rPr>
        <w:t xml:space="preserve">suporte </w:t>
      </w:r>
      <w:r w:rsidR="00EA481C" w:rsidRPr="001A7396">
        <w:rPr>
          <w:lang w:val="pt-BR"/>
        </w:rPr>
        <w:t xml:space="preserve">CA1 </w:t>
      </w:r>
      <w:r w:rsidR="00E11300" w:rsidRPr="001A7396">
        <w:rPr>
          <w:lang w:val="pt-BR"/>
        </w:rPr>
        <w:t xml:space="preserve">apresentou </w:t>
      </w:r>
      <w:r w:rsidR="00EA481C" w:rsidRPr="001A7396">
        <w:rPr>
          <w:lang w:val="pt-BR"/>
        </w:rPr>
        <w:t xml:space="preserve">dessorção de </w:t>
      </w:r>
      <w:r w:rsidR="75CFF308" w:rsidRPr="001A7396">
        <w:rPr>
          <w:lang w:val="pt-BR"/>
        </w:rPr>
        <w:t>CO</w:t>
      </w:r>
      <w:r w:rsidR="75CFF308" w:rsidRPr="00873B6F">
        <w:rPr>
          <w:vertAlign w:val="subscript"/>
          <w:lang w:val="pt-BR"/>
        </w:rPr>
        <w:t>2</w:t>
      </w:r>
      <w:r w:rsidR="75CFF308" w:rsidRPr="001A7396">
        <w:rPr>
          <w:lang w:val="pt-BR"/>
        </w:rPr>
        <w:t xml:space="preserve"> continua entre as temperaturas 50-650</w:t>
      </w:r>
      <w:r w:rsidR="497E70B1" w:rsidRPr="001A7396">
        <w:rPr>
          <w:lang w:val="pt-BR"/>
        </w:rPr>
        <w:t>°</w:t>
      </w:r>
      <w:r w:rsidR="75CFF308" w:rsidRPr="001A7396">
        <w:rPr>
          <w:lang w:val="pt-BR"/>
        </w:rPr>
        <w:t>C</w:t>
      </w:r>
      <w:r w:rsidR="000B3001">
        <w:rPr>
          <w:lang w:val="pt-BR"/>
        </w:rPr>
        <w:t xml:space="preserve">, com </w:t>
      </w:r>
      <w:r w:rsidR="0021231E">
        <w:rPr>
          <w:lang w:val="pt-BR"/>
        </w:rPr>
        <w:t xml:space="preserve">a maior dessorção a partir de 600 °C, o que representa uma maior quantidade de sítios </w:t>
      </w:r>
      <w:r w:rsidR="0030126F">
        <w:rPr>
          <w:lang w:val="pt-BR"/>
        </w:rPr>
        <w:t>básicos fortes</w:t>
      </w:r>
      <w:r w:rsidR="006F588E" w:rsidRPr="001A7396">
        <w:rPr>
          <w:lang w:val="pt-BR"/>
        </w:rPr>
        <w:t>.</w:t>
      </w:r>
      <w:r w:rsidR="00580811" w:rsidRPr="001A7396">
        <w:rPr>
          <w:lang w:val="pt-BR"/>
        </w:rPr>
        <w:t xml:space="preserve"> </w:t>
      </w:r>
      <w:r w:rsidR="0030126F">
        <w:rPr>
          <w:lang w:val="pt-BR"/>
        </w:rPr>
        <w:t>Por outro lado,</w:t>
      </w:r>
      <w:r w:rsidR="00BA479E">
        <w:rPr>
          <w:lang w:val="pt-BR"/>
        </w:rPr>
        <w:t xml:space="preserve"> </w:t>
      </w:r>
      <w:r w:rsidR="002D4A5E" w:rsidRPr="001A7396">
        <w:rPr>
          <w:lang w:val="pt-BR"/>
        </w:rPr>
        <w:t>CA0,5 apresent</w:t>
      </w:r>
      <w:r w:rsidR="00540E44">
        <w:rPr>
          <w:lang w:val="pt-BR"/>
        </w:rPr>
        <w:t>ou</w:t>
      </w:r>
      <w:r w:rsidR="00C27D33">
        <w:rPr>
          <w:lang w:val="pt-BR"/>
        </w:rPr>
        <w:t>, de forma qualitativa, a maior dessorção de CO</w:t>
      </w:r>
      <w:r w:rsidR="00C27D33" w:rsidRPr="00873B6F">
        <w:rPr>
          <w:vertAlign w:val="subscript"/>
          <w:lang w:val="pt-BR"/>
        </w:rPr>
        <w:t>2</w:t>
      </w:r>
      <w:r w:rsidR="00557BD9">
        <w:rPr>
          <w:lang w:val="pt-BR"/>
        </w:rPr>
        <w:t xml:space="preserve">, com </w:t>
      </w:r>
      <w:r w:rsidR="00662BD2">
        <w:rPr>
          <w:lang w:val="pt-BR"/>
        </w:rPr>
        <w:t xml:space="preserve">uma distribuição heterogênea, </w:t>
      </w:r>
      <w:r w:rsidR="00557BD9">
        <w:rPr>
          <w:lang w:val="pt-BR"/>
        </w:rPr>
        <w:t>e seu</w:t>
      </w:r>
      <w:r w:rsidR="153B04D2" w:rsidRPr="001A7396">
        <w:rPr>
          <w:lang w:val="pt-BR"/>
        </w:rPr>
        <w:t xml:space="preserve"> principal</w:t>
      </w:r>
      <w:r w:rsidR="002D4A5E" w:rsidRPr="001A7396">
        <w:rPr>
          <w:lang w:val="pt-BR"/>
        </w:rPr>
        <w:t xml:space="preserve"> pico </w:t>
      </w:r>
      <w:r w:rsidR="24A74236" w:rsidRPr="001A7396">
        <w:rPr>
          <w:lang w:val="pt-BR"/>
        </w:rPr>
        <w:t>de dessorção de CO</w:t>
      </w:r>
      <w:r w:rsidR="24A74236" w:rsidRPr="00873B6F">
        <w:rPr>
          <w:vertAlign w:val="subscript"/>
          <w:lang w:val="pt-BR"/>
        </w:rPr>
        <w:t>2</w:t>
      </w:r>
      <w:r w:rsidR="24A74236" w:rsidRPr="001A7396">
        <w:rPr>
          <w:lang w:val="pt-BR"/>
        </w:rPr>
        <w:t xml:space="preserve"> </w:t>
      </w:r>
      <w:r w:rsidR="002D4A5E" w:rsidRPr="001A7396">
        <w:rPr>
          <w:lang w:val="pt-BR"/>
        </w:rPr>
        <w:t>em temperaturas</w:t>
      </w:r>
      <w:r w:rsidR="009F2D38">
        <w:rPr>
          <w:lang w:val="pt-BR"/>
        </w:rPr>
        <w:t xml:space="preserve"> a partir </w:t>
      </w:r>
      <w:r w:rsidR="56A0BBB8" w:rsidRPr="001A7396">
        <w:rPr>
          <w:lang w:val="pt-BR"/>
        </w:rPr>
        <w:t xml:space="preserve">de </w:t>
      </w:r>
      <w:r w:rsidR="00C27D33">
        <w:rPr>
          <w:lang w:val="pt-BR"/>
        </w:rPr>
        <w:t>5</w:t>
      </w:r>
      <w:r w:rsidR="002D4A5E" w:rsidRPr="001A7396">
        <w:rPr>
          <w:lang w:val="pt-BR"/>
        </w:rPr>
        <w:t>35°C</w:t>
      </w:r>
      <w:r w:rsidR="00A26178">
        <w:rPr>
          <w:lang w:val="pt-BR"/>
        </w:rPr>
        <w:t>. S</w:t>
      </w:r>
      <w:r w:rsidR="00D2491B" w:rsidRPr="001A7396">
        <w:rPr>
          <w:lang w:val="pt-BR"/>
        </w:rPr>
        <w:t>ítios</w:t>
      </w:r>
      <w:r w:rsidR="00A26178">
        <w:rPr>
          <w:lang w:val="pt-BR"/>
        </w:rPr>
        <w:t xml:space="preserve"> básicos</w:t>
      </w:r>
      <w:r w:rsidR="00D2491B" w:rsidRPr="001A7396">
        <w:rPr>
          <w:lang w:val="pt-BR"/>
        </w:rPr>
        <w:t xml:space="preserve"> fortes são característicos dos óxidos mistos CaO-Al</w:t>
      </w:r>
      <w:r w:rsidR="00D2491B" w:rsidRPr="00873B6F">
        <w:rPr>
          <w:vertAlign w:val="subscript"/>
          <w:lang w:val="pt-BR"/>
        </w:rPr>
        <w:t>2</w:t>
      </w:r>
      <w:r w:rsidR="00D2491B" w:rsidRPr="001A7396">
        <w:rPr>
          <w:lang w:val="pt-BR"/>
        </w:rPr>
        <w:t>O</w:t>
      </w:r>
      <w:r w:rsidR="00D2491B" w:rsidRPr="00873B6F">
        <w:rPr>
          <w:vertAlign w:val="subscript"/>
          <w:lang w:val="pt-BR"/>
        </w:rPr>
        <w:t>3</w:t>
      </w:r>
      <w:r w:rsidR="00A26178">
        <w:rPr>
          <w:lang w:val="pt-BR"/>
        </w:rPr>
        <w:t xml:space="preserve"> </w:t>
      </w:r>
      <w:r w:rsidR="000F3484" w:rsidRPr="00CE6372">
        <w:rPr>
          <w:lang w:val="pt-BR"/>
        </w:rPr>
        <w:t>(</w:t>
      </w:r>
      <w:r w:rsidR="00286FE8">
        <w:rPr>
          <w:lang w:val="pt-BR"/>
        </w:rPr>
        <w:t>3</w:t>
      </w:r>
      <w:r w:rsidR="00A26178" w:rsidRPr="00CE6372">
        <w:rPr>
          <w:lang w:val="pt-BR"/>
        </w:rPr>
        <w:t xml:space="preserve">, </w:t>
      </w:r>
      <w:r w:rsidR="00286FE8">
        <w:rPr>
          <w:lang w:val="pt-BR"/>
        </w:rPr>
        <w:t>4</w:t>
      </w:r>
      <w:r w:rsidR="00A26178" w:rsidRPr="00CE6372">
        <w:rPr>
          <w:lang w:val="pt-BR"/>
        </w:rPr>
        <w:t>)</w:t>
      </w:r>
      <w:r w:rsidR="00D2491B" w:rsidRPr="00CE6372">
        <w:rPr>
          <w:lang w:val="pt-BR"/>
        </w:rPr>
        <w:t>.</w:t>
      </w:r>
      <w:r w:rsidR="044A4672" w:rsidRPr="001A7396">
        <w:rPr>
          <w:lang w:val="pt-BR"/>
        </w:rPr>
        <w:t xml:space="preserve"> </w:t>
      </w:r>
    </w:p>
    <w:p w14:paraId="6E92CE16" w14:textId="1B1A014C" w:rsidR="00547A84" w:rsidRDefault="00BC7646" w:rsidP="009F3702">
      <w:pPr>
        <w:pStyle w:val="TAMainText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6190" behindDoc="0" locked="0" layoutInCell="1" allowOverlap="1" wp14:anchorId="35889B33" wp14:editId="41C0C660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573552" cy="1835150"/>
            <wp:effectExtent l="0" t="0" r="7620" b="0"/>
            <wp:wrapNone/>
            <wp:docPr id="580804196" name="Imagem 6" descr="Gráfico, 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04196" name="Imagem 6" descr="Gráfico, 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52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7E1C8" w14:textId="5FC6DE66" w:rsidR="00547A84" w:rsidRDefault="009A5C3E" w:rsidP="009F3702">
      <w:pPr>
        <w:pStyle w:val="TAMainText"/>
        <w:rPr>
          <w:lang w:val="pt-BR"/>
        </w:rPr>
      </w:pPr>
      <w:r>
        <w:rPr>
          <w:noProof/>
        </w:rPr>
        <w:drawing>
          <wp:anchor distT="0" distB="0" distL="114300" distR="114300" simplePos="0" relativeHeight="251679743" behindDoc="0" locked="0" layoutInCell="1" allowOverlap="1" wp14:anchorId="4C2505A0" wp14:editId="0659737F">
            <wp:simplePos x="0" y="0"/>
            <wp:positionH relativeFrom="column">
              <wp:posOffset>1608455</wp:posOffset>
            </wp:positionH>
            <wp:positionV relativeFrom="paragraph">
              <wp:posOffset>120015</wp:posOffset>
            </wp:positionV>
            <wp:extent cx="1382395" cy="1612900"/>
            <wp:effectExtent l="0" t="0" r="8255" b="6350"/>
            <wp:wrapNone/>
            <wp:docPr id="1860924856" name="Imagem 7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24856" name="Imagem 7" descr="Gráfico, Histo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708E0" w14:textId="53AE462C" w:rsidR="00547A84" w:rsidRDefault="00547A84" w:rsidP="009F3702">
      <w:pPr>
        <w:pStyle w:val="TAMainText"/>
        <w:rPr>
          <w:lang w:val="pt-BR"/>
        </w:rPr>
      </w:pPr>
    </w:p>
    <w:p w14:paraId="3BACE5E1" w14:textId="77777777" w:rsidR="00BC7646" w:rsidRDefault="00BC7646" w:rsidP="009F3702">
      <w:pPr>
        <w:pStyle w:val="TAMainText"/>
        <w:rPr>
          <w:lang w:val="pt-BR"/>
        </w:rPr>
      </w:pPr>
    </w:p>
    <w:p w14:paraId="5BA327A4" w14:textId="77777777" w:rsidR="00BC7646" w:rsidRDefault="00BC7646" w:rsidP="009F3702">
      <w:pPr>
        <w:pStyle w:val="TAMainText"/>
        <w:rPr>
          <w:lang w:val="pt-BR"/>
        </w:rPr>
      </w:pPr>
    </w:p>
    <w:p w14:paraId="070CE3EF" w14:textId="77777777" w:rsidR="00BC7646" w:rsidRDefault="00BC7646" w:rsidP="009F3702">
      <w:pPr>
        <w:pStyle w:val="TAMainText"/>
        <w:rPr>
          <w:lang w:val="pt-BR"/>
        </w:rPr>
      </w:pPr>
    </w:p>
    <w:p w14:paraId="1828349B" w14:textId="77777777" w:rsidR="00BC7646" w:rsidRDefault="00BC7646" w:rsidP="009F3702">
      <w:pPr>
        <w:pStyle w:val="TAMainText"/>
        <w:rPr>
          <w:lang w:val="pt-BR"/>
        </w:rPr>
      </w:pPr>
    </w:p>
    <w:p w14:paraId="3FD92C7E" w14:textId="77777777" w:rsidR="00BC7646" w:rsidRDefault="00BC7646" w:rsidP="009F3702">
      <w:pPr>
        <w:pStyle w:val="TAMainText"/>
        <w:rPr>
          <w:lang w:val="pt-BR"/>
        </w:rPr>
      </w:pPr>
    </w:p>
    <w:p w14:paraId="74B5077E" w14:textId="77777777" w:rsidR="00BC7646" w:rsidRDefault="00BC7646" w:rsidP="009F3702">
      <w:pPr>
        <w:pStyle w:val="TAMainText"/>
        <w:rPr>
          <w:lang w:val="pt-BR"/>
        </w:rPr>
      </w:pPr>
    </w:p>
    <w:p w14:paraId="532C24F3" w14:textId="6EF4321E" w:rsidR="00547A84" w:rsidRDefault="00547A84" w:rsidP="009F3702">
      <w:pPr>
        <w:pStyle w:val="TAMainText"/>
        <w:rPr>
          <w:lang w:val="pt-BR"/>
        </w:rPr>
      </w:pPr>
    </w:p>
    <w:p w14:paraId="5779DD6F" w14:textId="77777777" w:rsidR="00BC7646" w:rsidRDefault="00BC7646" w:rsidP="009F3702">
      <w:pPr>
        <w:pStyle w:val="TAMainText"/>
        <w:rPr>
          <w:lang w:val="pt-BR"/>
        </w:rPr>
      </w:pPr>
    </w:p>
    <w:p w14:paraId="5F19ED27" w14:textId="77777777" w:rsidR="00BC7646" w:rsidRDefault="00BC7646" w:rsidP="009F3702">
      <w:pPr>
        <w:pStyle w:val="TAMainText"/>
        <w:rPr>
          <w:lang w:val="pt-BR"/>
        </w:rPr>
      </w:pPr>
    </w:p>
    <w:p w14:paraId="0EDAAB16" w14:textId="77777777" w:rsidR="00547A84" w:rsidRDefault="00547A84" w:rsidP="009F3702">
      <w:pPr>
        <w:pStyle w:val="TAMainText"/>
        <w:rPr>
          <w:lang w:val="pt-BR"/>
        </w:rPr>
      </w:pPr>
    </w:p>
    <w:p w14:paraId="370FE49D" w14:textId="4ED07146" w:rsidR="00FF7EF5" w:rsidRDefault="00FF7EF5" w:rsidP="009F3702">
      <w:pPr>
        <w:pStyle w:val="TAMainText"/>
        <w:rPr>
          <w:lang w:val="pt-BR"/>
        </w:rPr>
      </w:pPr>
      <w:r w:rsidRPr="00AF613A">
        <w:rPr>
          <w:b/>
          <w:bCs/>
          <w:lang w:val="pt-BR"/>
        </w:rPr>
        <w:t xml:space="preserve">Figura </w:t>
      </w:r>
      <w:r w:rsidR="002C1CEC" w:rsidRPr="00AF613A">
        <w:rPr>
          <w:b/>
          <w:bCs/>
          <w:lang w:val="pt-BR"/>
        </w:rPr>
        <w:t>2.</w:t>
      </w:r>
      <w:r w:rsidR="002C1CEC">
        <w:rPr>
          <w:lang w:val="pt-BR"/>
        </w:rPr>
        <w:t xml:space="preserve"> </w:t>
      </w:r>
      <w:r w:rsidR="005625DB">
        <w:rPr>
          <w:lang w:val="pt-BR"/>
        </w:rPr>
        <w:t>Perfis de TPD-CO2 e TPD-NH3</w:t>
      </w:r>
    </w:p>
    <w:p w14:paraId="7A21B788" w14:textId="506842ED" w:rsidR="00486BC6" w:rsidRPr="00B326A1" w:rsidRDefault="001423D7" w:rsidP="009F3702">
      <w:pPr>
        <w:pStyle w:val="TAMainText"/>
        <w:rPr>
          <w:lang w:val="pt-BR"/>
        </w:rPr>
      </w:pPr>
      <w:r>
        <w:rPr>
          <w:lang w:val="pt-BR"/>
        </w:rPr>
        <w:t xml:space="preserve">Em relação aos sítios básicos, </w:t>
      </w:r>
      <w:r w:rsidR="00D24AB7">
        <w:rPr>
          <w:lang w:val="pt-BR"/>
        </w:rPr>
        <w:t xml:space="preserve">o </w:t>
      </w:r>
      <w:r w:rsidR="008E1ABB" w:rsidRPr="000D492F">
        <w:rPr>
          <w:lang w:val="pt-BR"/>
        </w:rPr>
        <w:t>su</w:t>
      </w:r>
      <w:r w:rsidR="00775060" w:rsidRPr="000D492F">
        <w:rPr>
          <w:lang w:val="pt-BR"/>
        </w:rPr>
        <w:t xml:space="preserve">porte </w:t>
      </w:r>
      <w:r w:rsidR="005E221E" w:rsidRPr="000D492F">
        <w:rPr>
          <w:lang w:val="pt-BR"/>
        </w:rPr>
        <w:t>CA1 apresentou o maior pico de dessorção</w:t>
      </w:r>
      <w:r w:rsidR="000C4114" w:rsidRPr="000D492F">
        <w:rPr>
          <w:lang w:val="pt-BR"/>
        </w:rPr>
        <w:t xml:space="preserve"> de NH</w:t>
      </w:r>
      <w:r w:rsidR="000C4114" w:rsidRPr="00873B6F">
        <w:rPr>
          <w:vertAlign w:val="subscript"/>
          <w:lang w:val="pt-BR"/>
        </w:rPr>
        <w:t>3</w:t>
      </w:r>
      <w:r w:rsidR="005E221E" w:rsidRPr="000D492F">
        <w:rPr>
          <w:lang w:val="pt-BR"/>
        </w:rPr>
        <w:t xml:space="preserve"> em </w:t>
      </w:r>
      <w:r w:rsidR="005E70BC" w:rsidRPr="000D492F">
        <w:rPr>
          <w:lang w:val="pt-BR"/>
        </w:rPr>
        <w:t xml:space="preserve">temperaturas </w:t>
      </w:r>
      <w:r w:rsidR="00AC3E61">
        <w:rPr>
          <w:lang w:val="pt-BR"/>
        </w:rPr>
        <w:t>entre 200 e 400</w:t>
      </w:r>
      <w:r w:rsidR="005E70BC" w:rsidRPr="000D492F">
        <w:rPr>
          <w:lang w:val="pt-BR"/>
        </w:rPr>
        <w:t>°C</w:t>
      </w:r>
      <w:r w:rsidR="00AC3E61">
        <w:rPr>
          <w:lang w:val="pt-BR"/>
        </w:rPr>
        <w:t>,</w:t>
      </w:r>
      <w:r w:rsidR="005E70BC" w:rsidRPr="000D492F">
        <w:rPr>
          <w:lang w:val="pt-BR"/>
        </w:rPr>
        <w:t xml:space="preserve"> caracterizando a presença dos sítios fracos ácidos no suporte</w:t>
      </w:r>
      <w:r w:rsidR="1500D548" w:rsidRPr="000D492F">
        <w:rPr>
          <w:lang w:val="pt-BR"/>
        </w:rPr>
        <w:t xml:space="preserve">, essa característica está atribuída </w:t>
      </w:r>
      <w:r w:rsidR="003114CE" w:rsidRPr="000D492F">
        <w:rPr>
          <w:lang w:val="pt-BR"/>
        </w:rPr>
        <w:t>à presença</w:t>
      </w:r>
      <w:r w:rsidR="000C4114" w:rsidRPr="000D492F">
        <w:rPr>
          <w:lang w:val="pt-BR"/>
        </w:rPr>
        <w:t xml:space="preserve"> de CaO e Al</w:t>
      </w:r>
      <w:r w:rsidR="000C4114" w:rsidRPr="00873B6F">
        <w:rPr>
          <w:vertAlign w:val="subscript"/>
          <w:lang w:val="pt-BR"/>
        </w:rPr>
        <w:t>2</w:t>
      </w:r>
      <w:r w:rsidR="000C4114" w:rsidRPr="000D492F">
        <w:rPr>
          <w:lang w:val="pt-BR"/>
        </w:rPr>
        <w:t>O</w:t>
      </w:r>
      <w:r w:rsidR="000C4114" w:rsidRPr="00873B6F">
        <w:rPr>
          <w:vertAlign w:val="subscript"/>
          <w:lang w:val="pt-BR"/>
        </w:rPr>
        <w:t>3</w:t>
      </w:r>
      <w:r w:rsidR="003114CE" w:rsidRPr="000D492F">
        <w:rPr>
          <w:lang w:val="pt-BR"/>
        </w:rPr>
        <w:t xml:space="preserve"> </w:t>
      </w:r>
      <w:r w:rsidR="00D6492E">
        <w:rPr>
          <w:lang w:val="pt-BR"/>
        </w:rPr>
        <w:t>(</w:t>
      </w:r>
      <w:r w:rsidR="00286FE8">
        <w:rPr>
          <w:lang w:val="pt-BR"/>
        </w:rPr>
        <w:t>4</w:t>
      </w:r>
      <w:r w:rsidR="006C7334">
        <w:rPr>
          <w:lang w:val="pt-BR"/>
        </w:rPr>
        <w:t>)</w:t>
      </w:r>
      <w:r w:rsidR="000F3484" w:rsidRPr="00B326A1">
        <w:rPr>
          <w:lang w:val="pt-BR"/>
        </w:rPr>
        <w:t>.</w:t>
      </w:r>
      <w:r w:rsidR="000F3484">
        <w:rPr>
          <w:lang w:val="pt-BR"/>
        </w:rPr>
        <w:t xml:space="preserve"> </w:t>
      </w:r>
      <w:r w:rsidR="00496202" w:rsidRPr="00B326A1">
        <w:rPr>
          <w:lang w:val="pt-BR"/>
        </w:rPr>
        <w:t>Enquanto</w:t>
      </w:r>
      <w:r w:rsidR="005E70BC" w:rsidRPr="00B326A1">
        <w:rPr>
          <w:lang w:val="pt-BR"/>
        </w:rPr>
        <w:t xml:space="preserve"> o CA0,5 </w:t>
      </w:r>
      <w:r w:rsidR="00512050" w:rsidRPr="00B326A1">
        <w:rPr>
          <w:lang w:val="pt-BR"/>
        </w:rPr>
        <w:t xml:space="preserve">apresentou </w:t>
      </w:r>
      <w:r w:rsidR="006000BF">
        <w:rPr>
          <w:lang w:val="pt-BR"/>
        </w:rPr>
        <w:t>uma distribuição heterogênea, com presença de</w:t>
      </w:r>
      <w:r w:rsidR="003114CE" w:rsidRPr="00B326A1">
        <w:rPr>
          <w:lang w:val="pt-BR"/>
        </w:rPr>
        <w:t xml:space="preserve"> </w:t>
      </w:r>
      <w:r w:rsidR="002A290D" w:rsidRPr="00B326A1">
        <w:rPr>
          <w:lang w:val="pt-BR"/>
        </w:rPr>
        <w:t>sítios ácidos</w:t>
      </w:r>
      <w:r w:rsidR="006000BF">
        <w:rPr>
          <w:lang w:val="pt-BR"/>
        </w:rPr>
        <w:t xml:space="preserve"> fracos, médios e</w:t>
      </w:r>
      <w:r w:rsidR="002A290D" w:rsidRPr="00B326A1">
        <w:rPr>
          <w:lang w:val="pt-BR"/>
        </w:rPr>
        <w:t xml:space="preserve"> fortes</w:t>
      </w:r>
      <w:r w:rsidR="006000BF">
        <w:rPr>
          <w:lang w:val="pt-BR"/>
        </w:rPr>
        <w:t>, provavelmente devido à maior quantidade de espécies de óxido de alumínio</w:t>
      </w:r>
      <w:r w:rsidR="25151C1B" w:rsidRPr="00B326A1">
        <w:rPr>
          <w:lang w:val="pt-BR"/>
        </w:rPr>
        <w:t xml:space="preserve"> </w:t>
      </w:r>
      <w:r w:rsidR="000F3484" w:rsidRPr="006C7334">
        <w:rPr>
          <w:lang w:val="pt-BR"/>
        </w:rPr>
        <w:t>(</w:t>
      </w:r>
      <w:r w:rsidR="00286FE8">
        <w:rPr>
          <w:lang w:val="pt-BR"/>
        </w:rPr>
        <w:t>2</w:t>
      </w:r>
      <w:r w:rsidR="000F3484" w:rsidRPr="006C7334">
        <w:rPr>
          <w:lang w:val="pt-BR"/>
        </w:rPr>
        <w:t>)</w:t>
      </w:r>
      <w:r w:rsidR="39234254" w:rsidRPr="006C7334">
        <w:rPr>
          <w:lang w:val="pt-BR"/>
        </w:rPr>
        <w:t>.</w:t>
      </w:r>
    </w:p>
    <w:p w14:paraId="25D565A2" w14:textId="6A4AA351" w:rsidR="00AC0A02" w:rsidRPr="00C17C92" w:rsidRDefault="00AC0A02" w:rsidP="00B12E50">
      <w:pPr>
        <w:pStyle w:val="TAMainText"/>
        <w:ind w:firstLine="0"/>
        <w:rPr>
          <w:lang w:val="pt-BR"/>
        </w:rPr>
      </w:pPr>
    </w:p>
    <w:p w14:paraId="5FCB5B54" w14:textId="45D6C0C5" w:rsidR="002C616B" w:rsidRPr="00C17C92" w:rsidRDefault="002C616B" w:rsidP="005649DA">
      <w:pPr>
        <w:pStyle w:val="TAMainText"/>
        <w:rPr>
          <w:i/>
          <w:iCs/>
          <w:lang w:val="pt-BR"/>
        </w:rPr>
      </w:pPr>
      <w:r w:rsidRPr="00C17C92">
        <w:rPr>
          <w:i/>
          <w:iCs/>
          <w:lang w:val="pt-BR"/>
        </w:rPr>
        <w:t>Análise</w:t>
      </w:r>
      <w:r w:rsidR="00D314B9">
        <w:rPr>
          <w:i/>
          <w:iCs/>
          <w:lang w:val="pt-BR"/>
        </w:rPr>
        <w:t>s de</w:t>
      </w:r>
      <w:r w:rsidRPr="00C17C92">
        <w:rPr>
          <w:i/>
          <w:iCs/>
          <w:lang w:val="pt-BR"/>
        </w:rPr>
        <w:t xml:space="preserve"> TPR</w:t>
      </w:r>
    </w:p>
    <w:p w14:paraId="2773C4A0" w14:textId="037F5458" w:rsidR="00F87B3F" w:rsidRDefault="00D314B9" w:rsidP="005649DA">
      <w:pPr>
        <w:pStyle w:val="TAMainText"/>
        <w:rPr>
          <w:lang w:val="pt-BR"/>
        </w:rPr>
      </w:pPr>
      <w:r w:rsidRPr="003301E3">
        <w:rPr>
          <w:lang w:val="pt-BR"/>
        </w:rPr>
        <w:t>As análises de TPR (não mostradas)</w:t>
      </w:r>
      <w:r w:rsidR="003B744E" w:rsidRPr="003301E3">
        <w:rPr>
          <w:lang w:val="pt-BR"/>
        </w:rPr>
        <w:t xml:space="preserve"> </w:t>
      </w:r>
      <w:r w:rsidR="00764B79" w:rsidRPr="003301E3">
        <w:rPr>
          <w:lang w:val="pt-BR"/>
        </w:rPr>
        <w:t>mostraram</w:t>
      </w:r>
      <w:r w:rsidR="003B744E" w:rsidRPr="003301E3">
        <w:rPr>
          <w:lang w:val="pt-BR"/>
        </w:rPr>
        <w:t xml:space="preserve"> picos de </w:t>
      </w:r>
      <w:r w:rsidR="00986132">
        <w:rPr>
          <w:lang w:val="pt-BR"/>
        </w:rPr>
        <w:t>redução</w:t>
      </w:r>
      <w:r w:rsidR="003B744E" w:rsidRPr="003301E3">
        <w:rPr>
          <w:lang w:val="pt-BR"/>
        </w:rPr>
        <w:t xml:space="preserve"> do </w:t>
      </w:r>
      <w:bookmarkStart w:id="2" w:name="_Int_Q06bjcLV"/>
      <w:r w:rsidR="003B744E" w:rsidRPr="003301E3">
        <w:rPr>
          <w:lang w:val="pt-BR"/>
        </w:rPr>
        <w:t>CuO</w:t>
      </w:r>
      <w:bookmarkEnd w:id="2"/>
      <w:r w:rsidR="003B744E" w:rsidRPr="003301E3">
        <w:rPr>
          <w:lang w:val="pt-BR"/>
        </w:rPr>
        <w:t xml:space="preserve"> </w:t>
      </w:r>
      <w:r w:rsidR="00986132">
        <w:rPr>
          <w:lang w:val="pt-BR"/>
        </w:rPr>
        <w:t>em temperaturas diferentes</w:t>
      </w:r>
      <w:r w:rsidR="0095372C" w:rsidRPr="00C17C92">
        <w:rPr>
          <w:lang w:val="pt-BR"/>
        </w:rPr>
        <w:t xml:space="preserve">. </w:t>
      </w:r>
      <w:r w:rsidR="00B83B93" w:rsidRPr="00C17C92">
        <w:rPr>
          <w:lang w:val="pt-BR"/>
        </w:rPr>
        <w:t xml:space="preserve">O </w:t>
      </w:r>
      <w:r w:rsidR="003E1880">
        <w:rPr>
          <w:lang w:val="pt-BR"/>
        </w:rPr>
        <w:t xml:space="preserve">precursor </w:t>
      </w:r>
      <w:r w:rsidR="00382885" w:rsidRPr="00C17C92">
        <w:rPr>
          <w:lang w:val="pt-BR"/>
        </w:rPr>
        <w:t>Cu/CA2 apresentou pico</w:t>
      </w:r>
      <w:r w:rsidR="001C58BA" w:rsidRPr="00C17C92">
        <w:rPr>
          <w:lang w:val="pt-BR"/>
        </w:rPr>
        <w:t>s</w:t>
      </w:r>
      <w:r w:rsidR="00382885" w:rsidRPr="00C17C92">
        <w:rPr>
          <w:lang w:val="pt-BR"/>
        </w:rPr>
        <w:t xml:space="preserve"> de consumo de H</w:t>
      </w:r>
      <w:r w:rsidR="00382885" w:rsidRPr="00873B6F">
        <w:rPr>
          <w:vertAlign w:val="subscript"/>
          <w:lang w:val="pt-BR"/>
        </w:rPr>
        <w:t>2</w:t>
      </w:r>
      <w:r w:rsidR="00382885" w:rsidRPr="00C17C92">
        <w:rPr>
          <w:lang w:val="pt-BR"/>
        </w:rPr>
        <w:t xml:space="preserve"> </w:t>
      </w:r>
      <w:r w:rsidR="000B4E95" w:rsidRPr="00C17C92">
        <w:rPr>
          <w:lang w:val="pt-BR"/>
        </w:rPr>
        <w:t xml:space="preserve">em </w:t>
      </w:r>
      <w:r w:rsidR="000B20B1" w:rsidRPr="00C17C92">
        <w:rPr>
          <w:lang w:val="pt-BR"/>
        </w:rPr>
        <w:t>400</w:t>
      </w:r>
      <w:r w:rsidR="00D451F6" w:rsidRPr="00C17C92">
        <w:rPr>
          <w:lang w:val="pt-BR"/>
        </w:rPr>
        <w:t xml:space="preserve">°C </w:t>
      </w:r>
      <w:r w:rsidR="227237EF" w:rsidRPr="00C17C92">
        <w:rPr>
          <w:lang w:val="pt-BR"/>
        </w:rPr>
        <w:t>e 750</w:t>
      </w:r>
      <w:r w:rsidR="00DC0726" w:rsidRPr="00C17C92">
        <w:rPr>
          <w:lang w:val="pt-BR"/>
        </w:rPr>
        <w:t>°C</w:t>
      </w:r>
      <w:r w:rsidR="003E1880">
        <w:rPr>
          <w:lang w:val="pt-BR"/>
        </w:rPr>
        <w:t>,</w:t>
      </w:r>
      <w:r w:rsidR="00DC0726" w:rsidRPr="00C17C92">
        <w:rPr>
          <w:lang w:val="pt-BR"/>
        </w:rPr>
        <w:t xml:space="preserve"> </w:t>
      </w:r>
      <w:r w:rsidR="003E1880">
        <w:rPr>
          <w:lang w:val="pt-BR"/>
        </w:rPr>
        <w:t>e</w:t>
      </w:r>
      <w:r w:rsidR="00DC0726" w:rsidRPr="00C17C92">
        <w:rPr>
          <w:lang w:val="pt-BR"/>
        </w:rPr>
        <w:t xml:space="preserve">nquanto </w:t>
      </w:r>
      <w:r w:rsidR="00BA7BA2" w:rsidRPr="00C17C92">
        <w:rPr>
          <w:lang w:val="pt-BR"/>
        </w:rPr>
        <w:t>n</w:t>
      </w:r>
      <w:r w:rsidR="00DC0726" w:rsidRPr="00C17C92">
        <w:rPr>
          <w:lang w:val="pt-BR"/>
        </w:rPr>
        <w:t>o catalisador Cu/CA</w:t>
      </w:r>
      <w:r w:rsidR="009F4AFF" w:rsidRPr="00C17C92">
        <w:rPr>
          <w:lang w:val="pt-BR"/>
        </w:rPr>
        <w:t xml:space="preserve">0,5 </w:t>
      </w:r>
      <w:r w:rsidR="00BA7BA2" w:rsidRPr="00C17C92">
        <w:rPr>
          <w:lang w:val="pt-BR"/>
        </w:rPr>
        <w:t xml:space="preserve">os picos de </w:t>
      </w:r>
      <w:r w:rsidR="00BA7BA2" w:rsidRPr="00C17C92">
        <w:rPr>
          <w:lang w:val="pt-BR"/>
        </w:rPr>
        <w:t>consumo de H</w:t>
      </w:r>
      <w:r w:rsidR="00BA7BA2" w:rsidRPr="00873B6F">
        <w:rPr>
          <w:vertAlign w:val="subscript"/>
          <w:lang w:val="pt-BR"/>
        </w:rPr>
        <w:t>2</w:t>
      </w:r>
      <w:r w:rsidR="00BA7BA2" w:rsidRPr="00C17C92">
        <w:rPr>
          <w:lang w:val="pt-BR"/>
        </w:rPr>
        <w:t xml:space="preserve"> foram em temperaturas de </w:t>
      </w:r>
      <w:r w:rsidR="008503ED" w:rsidRPr="00C17C92">
        <w:rPr>
          <w:lang w:val="pt-BR"/>
        </w:rPr>
        <w:t>350°</w:t>
      </w:r>
      <w:r w:rsidR="00C24273" w:rsidRPr="00C17C92">
        <w:rPr>
          <w:lang w:val="pt-BR"/>
        </w:rPr>
        <w:t xml:space="preserve">C e </w:t>
      </w:r>
      <w:r w:rsidR="007E7E50" w:rsidRPr="00C17C92">
        <w:rPr>
          <w:lang w:val="pt-BR"/>
        </w:rPr>
        <w:t xml:space="preserve">695°C. </w:t>
      </w:r>
      <w:r w:rsidR="005C4531" w:rsidRPr="00C17C92">
        <w:rPr>
          <w:lang w:val="pt-BR"/>
        </w:rPr>
        <w:t xml:space="preserve"> </w:t>
      </w:r>
      <w:r w:rsidR="005C4531" w:rsidRPr="00956422">
        <w:rPr>
          <w:lang w:val="pt-BR"/>
        </w:rPr>
        <w:t>E o Cu/CA 1 os picos de consumo de H</w:t>
      </w:r>
      <w:r w:rsidR="005C4531" w:rsidRPr="00873B6F">
        <w:rPr>
          <w:vertAlign w:val="subscript"/>
          <w:lang w:val="pt-BR"/>
        </w:rPr>
        <w:t>2</w:t>
      </w:r>
      <w:r w:rsidR="005C4531" w:rsidRPr="00956422">
        <w:rPr>
          <w:lang w:val="pt-BR"/>
        </w:rPr>
        <w:t xml:space="preserve"> foram em temperaturas de </w:t>
      </w:r>
      <w:r w:rsidR="009E46A2" w:rsidRPr="00956422">
        <w:rPr>
          <w:lang w:val="pt-BR"/>
        </w:rPr>
        <w:t xml:space="preserve">350°C e 740°C. </w:t>
      </w:r>
      <w:r w:rsidR="008278C1" w:rsidRPr="00956422">
        <w:rPr>
          <w:lang w:val="pt-BR"/>
        </w:rPr>
        <w:t xml:space="preserve">Os picos </w:t>
      </w:r>
      <w:r w:rsidR="006B6311" w:rsidRPr="00956422">
        <w:rPr>
          <w:lang w:val="pt-BR"/>
        </w:rPr>
        <w:t>de consumo de H</w:t>
      </w:r>
      <w:r w:rsidR="006B6311" w:rsidRPr="00873B6F">
        <w:rPr>
          <w:vertAlign w:val="subscript"/>
          <w:lang w:val="pt-BR"/>
        </w:rPr>
        <w:t>2</w:t>
      </w:r>
      <w:r w:rsidR="006B6311" w:rsidRPr="00956422">
        <w:rPr>
          <w:lang w:val="pt-BR"/>
        </w:rPr>
        <w:t xml:space="preserve"> entre as temperaturas de 200°C a 250°C são característicos da redução do CuO</w:t>
      </w:r>
      <w:r w:rsidR="005D46AA">
        <w:rPr>
          <w:lang w:val="pt-BR"/>
        </w:rPr>
        <w:t xml:space="preserve"> </w:t>
      </w:r>
      <w:r w:rsidR="005D46AA" w:rsidRPr="00382A7F">
        <w:rPr>
          <w:lang w:val="pt-BR"/>
        </w:rPr>
        <w:t>(</w:t>
      </w:r>
      <w:r w:rsidR="00286FE8">
        <w:rPr>
          <w:lang w:val="pt-BR"/>
        </w:rPr>
        <w:t>5</w:t>
      </w:r>
      <w:r w:rsidR="005D46AA" w:rsidRPr="00382A7F">
        <w:rPr>
          <w:lang w:val="pt-BR"/>
        </w:rPr>
        <w:t>)</w:t>
      </w:r>
      <w:r w:rsidR="006B6311" w:rsidRPr="00382A7F">
        <w:rPr>
          <w:lang w:val="pt-BR"/>
        </w:rPr>
        <w:t>.</w:t>
      </w:r>
      <w:r w:rsidR="006B6311" w:rsidRPr="00956422">
        <w:rPr>
          <w:lang w:val="pt-BR"/>
        </w:rPr>
        <w:t xml:space="preserve"> </w:t>
      </w:r>
      <w:r w:rsidR="006B6311" w:rsidRPr="00C17C92">
        <w:rPr>
          <w:lang w:val="pt-BR"/>
        </w:rPr>
        <w:t>Com isso, podemos determinar que o</w:t>
      </w:r>
      <w:r w:rsidR="00612611" w:rsidRPr="00C17C92">
        <w:rPr>
          <w:lang w:val="pt-BR"/>
        </w:rPr>
        <w:t xml:space="preserve"> catalisador sintetizado obteve uma alteração estrutural</w:t>
      </w:r>
      <w:r w:rsidR="005B3048" w:rsidRPr="00C17C92">
        <w:rPr>
          <w:lang w:val="pt-BR"/>
        </w:rPr>
        <w:t xml:space="preserve"> ao comparar com o esperado pela literatura</w:t>
      </w:r>
      <w:r w:rsidR="00F87B3F" w:rsidRPr="00C17C92">
        <w:rPr>
          <w:lang w:val="pt-BR"/>
        </w:rPr>
        <w:t>.</w:t>
      </w:r>
    </w:p>
    <w:p w14:paraId="7DD636CC" w14:textId="77777777" w:rsidR="00AF613A" w:rsidRPr="00C17C92" w:rsidRDefault="00AF613A" w:rsidP="005649DA">
      <w:pPr>
        <w:pStyle w:val="TAMainText"/>
        <w:rPr>
          <w:lang w:val="pt-BR"/>
        </w:rPr>
      </w:pPr>
    </w:p>
    <w:p w14:paraId="70DC70C3" w14:textId="330F32E0" w:rsidR="001570FE" w:rsidRPr="00C17C92" w:rsidRDefault="001570FE" w:rsidP="005649DA">
      <w:pPr>
        <w:pStyle w:val="TAMainText"/>
        <w:rPr>
          <w:i/>
          <w:iCs/>
          <w:lang w:val="pt-BR"/>
        </w:rPr>
      </w:pPr>
      <w:r w:rsidRPr="00C17C92">
        <w:rPr>
          <w:i/>
          <w:iCs/>
          <w:lang w:val="pt-BR"/>
        </w:rPr>
        <w:t xml:space="preserve">Análise </w:t>
      </w:r>
      <w:r w:rsidR="002775DF" w:rsidRPr="00C17C92">
        <w:rPr>
          <w:i/>
          <w:iCs/>
          <w:lang w:val="pt-BR"/>
        </w:rPr>
        <w:t>BET</w:t>
      </w:r>
    </w:p>
    <w:p w14:paraId="4FE3A5DB" w14:textId="1485429C" w:rsidR="00DF207E" w:rsidRPr="00DE01B2" w:rsidRDefault="00C17AEE" w:rsidP="005649DA">
      <w:pPr>
        <w:pStyle w:val="TAMainText"/>
        <w:rPr>
          <w:lang w:val="pt-BR"/>
        </w:rPr>
      </w:pPr>
      <w:r w:rsidRPr="00C17C92">
        <w:rPr>
          <w:lang w:val="pt-BR"/>
        </w:rPr>
        <w:t>O BET</w:t>
      </w:r>
      <w:r w:rsidR="00B9229D" w:rsidRPr="00C17C92">
        <w:rPr>
          <w:lang w:val="pt-BR"/>
        </w:rPr>
        <w:t xml:space="preserve"> </w:t>
      </w:r>
      <w:r w:rsidR="001D3C95" w:rsidRPr="00C17C92">
        <w:rPr>
          <w:lang w:val="pt-BR"/>
        </w:rPr>
        <w:t xml:space="preserve">do </w:t>
      </w:r>
      <w:r w:rsidR="57DCBDCE" w:rsidRPr="00C17C92">
        <w:rPr>
          <w:lang w:val="pt-BR"/>
        </w:rPr>
        <w:t>suporte CA</w:t>
      </w:r>
      <w:r w:rsidR="00F12F20" w:rsidRPr="00C17C92">
        <w:rPr>
          <w:lang w:val="pt-BR"/>
        </w:rPr>
        <w:t xml:space="preserve"> </w:t>
      </w:r>
      <w:r w:rsidR="00B221F3" w:rsidRPr="00C17C92">
        <w:rPr>
          <w:lang w:val="pt-BR"/>
        </w:rPr>
        <w:t>0,</w:t>
      </w:r>
      <w:r w:rsidR="006F134C" w:rsidRPr="00C17C92">
        <w:rPr>
          <w:lang w:val="pt-BR"/>
        </w:rPr>
        <w:t>5</w:t>
      </w:r>
      <w:r w:rsidR="001D3C95" w:rsidRPr="00C17C92">
        <w:rPr>
          <w:lang w:val="pt-BR"/>
        </w:rPr>
        <w:t xml:space="preserve"> e do catalisador Cu/CA 0,5</w:t>
      </w:r>
      <w:r w:rsidR="00F12F20" w:rsidRPr="00C17C92">
        <w:rPr>
          <w:lang w:val="pt-BR"/>
        </w:rPr>
        <w:t xml:space="preserve"> </w:t>
      </w:r>
      <w:r w:rsidR="00CA2BF7" w:rsidRPr="00C17C92">
        <w:rPr>
          <w:lang w:val="pt-BR"/>
        </w:rPr>
        <w:t xml:space="preserve">que apresentaram </w:t>
      </w:r>
      <w:r w:rsidR="00F12F20" w:rsidRPr="00C17C92">
        <w:rPr>
          <w:lang w:val="pt-BR"/>
        </w:rPr>
        <w:t>área superficial BET de 80.8 m²/g</w:t>
      </w:r>
      <w:r w:rsidR="00CA2BF7" w:rsidRPr="00C17C92">
        <w:rPr>
          <w:lang w:val="pt-BR"/>
        </w:rPr>
        <w:t xml:space="preserve"> e </w:t>
      </w:r>
      <w:r w:rsidR="00B45073" w:rsidRPr="00C17C92">
        <w:rPr>
          <w:lang w:val="pt-BR"/>
        </w:rPr>
        <w:t xml:space="preserve">35.4 m²/g, </w:t>
      </w:r>
      <w:r w:rsidR="00801929" w:rsidRPr="00C17C92">
        <w:rPr>
          <w:lang w:val="pt-BR"/>
        </w:rPr>
        <w:t>respectivamente</w:t>
      </w:r>
      <w:r w:rsidR="00FD029B" w:rsidRPr="00C17C92">
        <w:rPr>
          <w:lang w:val="pt-BR"/>
        </w:rPr>
        <w:t>.</w:t>
      </w:r>
      <w:r w:rsidR="00DF207E" w:rsidRPr="00C17C92">
        <w:rPr>
          <w:lang w:val="pt-BR"/>
        </w:rPr>
        <w:t xml:space="preserve"> </w:t>
      </w:r>
      <w:r w:rsidR="00DF207E" w:rsidRPr="00AE3113">
        <w:rPr>
          <w:lang w:val="pt-BR"/>
        </w:rPr>
        <w:t xml:space="preserve">A área superficial do Cu/CA 0,5 é similar ao datado na </w:t>
      </w:r>
      <w:r w:rsidR="00DF207E" w:rsidRPr="00382A7F">
        <w:rPr>
          <w:lang w:val="pt-BR"/>
        </w:rPr>
        <w:t xml:space="preserve">literatura </w:t>
      </w:r>
      <w:r w:rsidR="005D46AA" w:rsidRPr="00382A7F">
        <w:rPr>
          <w:lang w:val="pt-BR"/>
        </w:rPr>
        <w:t>(</w:t>
      </w:r>
      <w:r w:rsidR="00286FE8">
        <w:rPr>
          <w:lang w:val="pt-BR"/>
        </w:rPr>
        <w:t>5</w:t>
      </w:r>
      <w:r w:rsidR="005D46AA" w:rsidRPr="00382A7F">
        <w:rPr>
          <w:lang w:val="pt-BR"/>
        </w:rPr>
        <w:t>)</w:t>
      </w:r>
      <w:r w:rsidR="00DF207E" w:rsidRPr="00382A7F">
        <w:rPr>
          <w:lang w:val="pt-BR"/>
        </w:rPr>
        <w:t>.</w:t>
      </w:r>
      <w:r w:rsidR="00DF207E" w:rsidRPr="00AE3113">
        <w:rPr>
          <w:lang w:val="pt-BR"/>
        </w:rPr>
        <w:t xml:space="preserve"> </w:t>
      </w:r>
      <w:r w:rsidR="00DF207E" w:rsidRPr="00DE01B2">
        <w:rPr>
          <w:lang w:val="pt-BR"/>
        </w:rPr>
        <w:t>De acordo com a literatura foi obteve-se áreas superficiais de áreas baixas</w:t>
      </w:r>
      <w:r w:rsidR="00915362">
        <w:rPr>
          <w:lang w:val="pt-BR"/>
        </w:rPr>
        <w:t xml:space="preserve"> </w:t>
      </w:r>
      <w:r w:rsidR="00915362" w:rsidRPr="00382A7F">
        <w:rPr>
          <w:lang w:val="pt-BR"/>
        </w:rPr>
        <w:t>(</w:t>
      </w:r>
      <w:r w:rsidR="00286FE8">
        <w:rPr>
          <w:lang w:val="pt-BR"/>
        </w:rPr>
        <w:t>4</w:t>
      </w:r>
      <w:r w:rsidR="00DE01B2" w:rsidRPr="00382A7F">
        <w:rPr>
          <w:lang w:val="pt-BR"/>
        </w:rPr>
        <w:t>)</w:t>
      </w:r>
      <w:r w:rsidR="00DF207E" w:rsidRPr="00DE01B2">
        <w:rPr>
          <w:lang w:val="pt-BR"/>
        </w:rPr>
        <w:t xml:space="preserve"> a áreas consideravelmente </w:t>
      </w:r>
      <w:r w:rsidR="00DF207E" w:rsidRPr="00680EA2">
        <w:rPr>
          <w:lang w:val="pt-BR"/>
        </w:rPr>
        <w:t>alta</w:t>
      </w:r>
      <w:r w:rsidR="00651718">
        <w:rPr>
          <w:lang w:val="pt-BR"/>
        </w:rPr>
        <w:t>s</w:t>
      </w:r>
      <w:r w:rsidR="00F57DD6" w:rsidRPr="00680EA2">
        <w:rPr>
          <w:lang w:val="pt-BR"/>
        </w:rPr>
        <w:t xml:space="preserve"> (</w:t>
      </w:r>
      <w:r w:rsidR="00286FE8">
        <w:rPr>
          <w:lang w:val="pt-BR"/>
        </w:rPr>
        <w:t>6</w:t>
      </w:r>
      <w:r w:rsidR="00E078EB" w:rsidRPr="00680EA2">
        <w:rPr>
          <w:lang w:val="pt-BR"/>
        </w:rPr>
        <w:t>).</w:t>
      </w:r>
    </w:p>
    <w:p w14:paraId="67501C78" w14:textId="14FBA832" w:rsidR="00A13053" w:rsidRDefault="00A13053" w:rsidP="00A40D4E">
      <w:pPr>
        <w:pStyle w:val="TAMainText"/>
        <w:spacing w:before="240"/>
        <w:ind w:firstLine="0"/>
        <w:jc w:val="center"/>
        <w:rPr>
          <w:rFonts w:ascii="Helvetica" w:hAnsi="Helvetica" w:cs="Helvetica"/>
          <w:sz w:val="24"/>
          <w:szCs w:val="24"/>
          <w:lang w:val="pt-BR"/>
        </w:rPr>
      </w:pPr>
      <w:r w:rsidRPr="063F8394">
        <w:rPr>
          <w:rFonts w:ascii="Helvetica" w:hAnsi="Helvetica" w:cs="Helvetica"/>
          <w:sz w:val="24"/>
          <w:szCs w:val="24"/>
          <w:lang w:val="pt-BR"/>
        </w:rPr>
        <w:t>Conclusões</w:t>
      </w:r>
    </w:p>
    <w:p w14:paraId="076123C1" w14:textId="6C8F2759" w:rsidR="00A13053" w:rsidRPr="00E4070C" w:rsidRDefault="00A13053" w:rsidP="005649DA">
      <w:pPr>
        <w:pStyle w:val="TAMainText"/>
        <w:rPr>
          <w:lang w:val="pt-BR"/>
        </w:rPr>
      </w:pPr>
      <w:r w:rsidRPr="00E4070C">
        <w:rPr>
          <w:lang w:val="pt-BR"/>
        </w:rPr>
        <w:t>Ao sintetizar CA 0,5, CA 1 e CA 2 foram obtidas três estruturas diferentes</w:t>
      </w:r>
      <w:r w:rsidR="007A58A5" w:rsidRPr="00E4070C">
        <w:rPr>
          <w:lang w:val="pt-BR"/>
        </w:rPr>
        <w:t>, dados os resultados obtidos n</w:t>
      </w:r>
      <w:r w:rsidR="00651718">
        <w:rPr>
          <w:lang w:val="pt-BR"/>
        </w:rPr>
        <w:t>as análises de DRX</w:t>
      </w:r>
      <w:r w:rsidRPr="00E4070C">
        <w:rPr>
          <w:lang w:val="pt-BR"/>
        </w:rPr>
        <w:t>.</w:t>
      </w:r>
      <w:r w:rsidR="00122B2C" w:rsidRPr="00E4070C">
        <w:rPr>
          <w:lang w:val="pt-BR"/>
        </w:rPr>
        <w:t xml:space="preserve"> Essas estruturas</w:t>
      </w:r>
      <w:r w:rsidRPr="00E4070C">
        <w:rPr>
          <w:lang w:val="pt-BR"/>
        </w:rPr>
        <w:t xml:space="preserve"> </w:t>
      </w:r>
      <w:r w:rsidR="0011734E" w:rsidRPr="00E4070C">
        <w:rPr>
          <w:lang w:val="pt-BR"/>
        </w:rPr>
        <w:t xml:space="preserve">apresentam diferentes sítios ácidos e básicos, como apresentados nas técnicas de </w:t>
      </w:r>
      <w:r w:rsidRPr="00E4070C">
        <w:rPr>
          <w:lang w:val="pt-BR"/>
        </w:rPr>
        <w:t>TPD-CO2 e TPD-NH3</w:t>
      </w:r>
      <w:r w:rsidR="00F9316C" w:rsidRPr="00E4070C">
        <w:rPr>
          <w:lang w:val="pt-BR"/>
        </w:rPr>
        <w:t xml:space="preserve">, nota-se </w:t>
      </w:r>
      <w:r w:rsidRPr="00E4070C">
        <w:rPr>
          <w:lang w:val="pt-BR"/>
        </w:rPr>
        <w:t>que a razão molar sintetizada com mais quantidade de oxido de cálcio</w:t>
      </w:r>
      <w:r w:rsidR="00EF1D79" w:rsidRPr="00E4070C">
        <w:rPr>
          <w:lang w:val="pt-BR"/>
        </w:rPr>
        <w:t xml:space="preserve">, CA 2, </w:t>
      </w:r>
      <w:r w:rsidRPr="00E4070C">
        <w:rPr>
          <w:lang w:val="pt-BR"/>
        </w:rPr>
        <w:t xml:space="preserve">têm maior presença de sítios básicos fracos. </w:t>
      </w:r>
      <w:r w:rsidR="00651718">
        <w:rPr>
          <w:lang w:val="pt-BR"/>
        </w:rPr>
        <w:t>Os precursores catalíticos de cobre mostraram perfis de redução que evidenciaram diferentes interações fase ativa-suporte</w:t>
      </w:r>
      <w:r w:rsidR="00D12115" w:rsidRPr="00E4070C">
        <w:rPr>
          <w:lang w:val="pt-BR"/>
        </w:rPr>
        <w:t>.</w:t>
      </w:r>
    </w:p>
    <w:p w14:paraId="34A555C4" w14:textId="3DC3D08D" w:rsidR="00A13053" w:rsidRPr="001F25B2" w:rsidRDefault="00A13053" w:rsidP="00A13053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31496262" w14:textId="60F05FE7" w:rsidR="00A13053" w:rsidRPr="00C17C92" w:rsidRDefault="007A58A5" w:rsidP="005649DA">
      <w:pPr>
        <w:pStyle w:val="TAMainText"/>
        <w:rPr>
          <w:lang w:val="pt-BR"/>
        </w:rPr>
      </w:pPr>
      <w:r w:rsidRPr="00C17C92">
        <w:rPr>
          <w:lang w:val="pt-BR"/>
        </w:rPr>
        <w:t xml:space="preserve">Os autores agradecem o apoio de: Laboratório de Síntese de Catalisadores, </w:t>
      </w:r>
      <w:proofErr w:type="spellStart"/>
      <w:r w:rsidRPr="00C17C92">
        <w:rPr>
          <w:lang w:val="pt-BR"/>
        </w:rPr>
        <w:t>LSCat</w:t>
      </w:r>
      <w:proofErr w:type="spellEnd"/>
      <w:r w:rsidRPr="00C17C92">
        <w:rPr>
          <w:lang w:val="pt-BR"/>
        </w:rPr>
        <w:t xml:space="preserve"> – UFAL, Laboratório </w:t>
      </w:r>
      <w:proofErr w:type="spellStart"/>
      <w:r w:rsidRPr="00C17C92">
        <w:rPr>
          <w:lang w:val="pt-BR"/>
        </w:rPr>
        <w:t>Tecnano</w:t>
      </w:r>
      <w:proofErr w:type="spellEnd"/>
      <w:r w:rsidRPr="00C17C92">
        <w:rPr>
          <w:lang w:val="pt-BR"/>
        </w:rPr>
        <w:t xml:space="preserve"> – UFAL.</w:t>
      </w:r>
    </w:p>
    <w:p w14:paraId="1EAAA287" w14:textId="61A8113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3EF241E1" w14:textId="4F8B9E6E" w:rsidR="003C34E3" w:rsidRPr="00AE3113" w:rsidRDefault="003C34E3" w:rsidP="003C34E3">
      <w:pPr>
        <w:pStyle w:val="TAMainText"/>
        <w:numPr>
          <w:ilvl w:val="0"/>
          <w:numId w:val="6"/>
        </w:numPr>
        <w:rPr>
          <w:rFonts w:ascii="Times New Roman" w:hAnsi="Times New Roman"/>
        </w:rPr>
      </w:pPr>
      <w:r w:rsidRPr="00C223AB">
        <w:t xml:space="preserve">Zhang, X., Wei, S., Zhao, X., Chen, Z., Wu, H., Rong, P., Sun, Y., Li, Y., Yu, H., &amp; Wang, D. </w:t>
      </w:r>
      <w:r w:rsidRPr="00F64F95">
        <w:rPr>
          <w:i/>
          <w:iCs/>
        </w:rPr>
        <w:t>Applied Catalysis A: General</w:t>
      </w:r>
      <w:r w:rsidRPr="00F64F95">
        <w:t xml:space="preserve">, </w:t>
      </w:r>
      <w:r w:rsidRPr="00C223AB">
        <w:t>2020</w:t>
      </w:r>
      <w:r>
        <w:t xml:space="preserve">, </w:t>
      </w:r>
      <w:r w:rsidRPr="00F64F95">
        <w:rPr>
          <w:i/>
          <w:iCs/>
        </w:rPr>
        <w:t>590</w:t>
      </w:r>
      <w:r w:rsidRPr="00F64F95">
        <w:t>, 117313</w:t>
      </w:r>
      <w:r>
        <w:t>.</w:t>
      </w:r>
    </w:p>
    <w:p w14:paraId="4C1079AD" w14:textId="678A67C3" w:rsidR="00B40C9E" w:rsidRPr="00B40C9E" w:rsidRDefault="00B40C9E" w:rsidP="00B40C9E">
      <w:pPr>
        <w:pStyle w:val="TAMainText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437E4B">
        <w:rPr>
          <w:rFonts w:ascii="Times New Roman" w:hAnsi="Times New Roman"/>
          <w:lang w:val="pt-BR"/>
        </w:rPr>
        <w:t>Nurul</w:t>
      </w:r>
      <w:proofErr w:type="spellEnd"/>
      <w:r w:rsidRPr="00437E4B">
        <w:rPr>
          <w:rFonts w:ascii="Times New Roman" w:hAnsi="Times New Roman"/>
          <w:lang w:val="pt-BR"/>
        </w:rPr>
        <w:t> </w:t>
      </w:r>
      <w:proofErr w:type="spellStart"/>
      <w:r w:rsidRPr="00437E4B">
        <w:rPr>
          <w:rFonts w:ascii="Times New Roman" w:hAnsi="Times New Roman"/>
          <w:lang w:val="pt-BR"/>
        </w:rPr>
        <w:t>Saadiah</w:t>
      </w:r>
      <w:proofErr w:type="spellEnd"/>
      <w:r w:rsidRPr="00437E4B">
        <w:rPr>
          <w:rFonts w:ascii="Times New Roman" w:hAnsi="Times New Roman"/>
          <w:lang w:val="pt-BR"/>
        </w:rPr>
        <w:t> </w:t>
      </w:r>
      <w:proofErr w:type="spellStart"/>
      <w:r w:rsidRPr="00437E4B">
        <w:rPr>
          <w:rFonts w:ascii="Times New Roman" w:hAnsi="Times New Roman"/>
          <w:lang w:val="pt-BR"/>
        </w:rPr>
        <w:t>Lani</w:t>
      </w:r>
      <w:proofErr w:type="spellEnd"/>
      <w:r w:rsidRPr="00437E4B">
        <w:rPr>
          <w:rFonts w:ascii="Times New Roman" w:hAnsi="Times New Roman"/>
          <w:lang w:val="pt-BR"/>
        </w:rPr>
        <w:t xml:space="preserve">, </w:t>
      </w:r>
      <w:proofErr w:type="spellStart"/>
      <w:r w:rsidRPr="00437E4B">
        <w:rPr>
          <w:rFonts w:ascii="Times New Roman" w:hAnsi="Times New Roman"/>
          <w:lang w:val="pt-BR"/>
        </w:rPr>
        <w:t>Norzita</w:t>
      </w:r>
      <w:proofErr w:type="spellEnd"/>
      <w:r w:rsidRPr="00437E4B">
        <w:rPr>
          <w:rFonts w:ascii="Times New Roman" w:hAnsi="Times New Roman"/>
          <w:lang w:val="pt-BR"/>
        </w:rPr>
        <w:t> </w:t>
      </w:r>
      <w:proofErr w:type="spellStart"/>
      <w:r w:rsidRPr="00437E4B">
        <w:rPr>
          <w:rFonts w:ascii="Times New Roman" w:hAnsi="Times New Roman"/>
          <w:lang w:val="pt-BR"/>
        </w:rPr>
        <w:t>Ngadi</w:t>
      </w:r>
      <w:proofErr w:type="spellEnd"/>
      <w:r w:rsidRPr="00437E4B">
        <w:rPr>
          <w:rFonts w:ascii="Times New Roman" w:hAnsi="Times New Roman"/>
          <w:lang w:val="pt-BR"/>
        </w:rPr>
        <w:t xml:space="preserve">. </w:t>
      </w:r>
      <w:r w:rsidRPr="000E6157">
        <w:rPr>
          <w:rFonts w:ascii="Times New Roman" w:hAnsi="Times New Roman"/>
          <w:i/>
          <w:iCs/>
        </w:rPr>
        <w:t>Applied Nanoscience (2022) 12:3755–3769.</w:t>
      </w:r>
    </w:p>
    <w:p w14:paraId="5E6C26FA" w14:textId="6A302065" w:rsidR="00B40C9E" w:rsidRPr="00B40C9E" w:rsidRDefault="00B40C9E" w:rsidP="00B40C9E">
      <w:pPr>
        <w:pStyle w:val="TAMainText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4F3D4B">
        <w:rPr>
          <w:rFonts w:ascii="Times New Roman" w:hAnsi="Times New Roman"/>
        </w:rPr>
        <w:t>Xianyao</w:t>
      </w:r>
      <w:proofErr w:type="spellEnd"/>
      <w:r w:rsidRPr="004F3D4B">
        <w:rPr>
          <w:rFonts w:ascii="Times New Roman" w:hAnsi="Times New Roman"/>
        </w:rPr>
        <w:t xml:space="preserve"> Yan, Yingjie Li, Xiaotong Ma, </w:t>
      </w:r>
      <w:proofErr w:type="spellStart"/>
      <w:r w:rsidRPr="004F3D4B">
        <w:rPr>
          <w:rFonts w:ascii="Times New Roman" w:hAnsi="Times New Roman"/>
        </w:rPr>
        <w:t>Zhiguo</w:t>
      </w:r>
      <w:proofErr w:type="spellEnd"/>
      <w:r w:rsidRPr="004F3D4B">
        <w:rPr>
          <w:rFonts w:ascii="Times New Roman" w:hAnsi="Times New Roman"/>
        </w:rPr>
        <w:t xml:space="preserve"> Bian, Jianli Zhao, </w:t>
      </w:r>
      <w:proofErr w:type="spellStart"/>
      <w:r w:rsidRPr="004F3D4B">
        <w:rPr>
          <w:rFonts w:ascii="Times New Roman" w:hAnsi="Times New Roman"/>
        </w:rPr>
        <w:t>Zeyan</w:t>
      </w:r>
      <w:proofErr w:type="spellEnd"/>
      <w:r w:rsidRPr="004F3D4B">
        <w:rPr>
          <w:rFonts w:ascii="Times New Roman" w:hAnsi="Times New Roman"/>
        </w:rPr>
        <w:t xml:space="preserve"> Wang. X. Yan et al. </w:t>
      </w:r>
      <w:r w:rsidRPr="000E6157">
        <w:rPr>
          <w:rFonts w:ascii="Times New Roman" w:hAnsi="Times New Roman"/>
          <w:i/>
          <w:iCs/>
        </w:rPr>
        <w:t>Energy 192 (2020) 116664</w:t>
      </w:r>
      <w:r>
        <w:rPr>
          <w:rFonts w:ascii="Times New Roman" w:hAnsi="Times New Roman"/>
        </w:rPr>
        <w:t>.</w:t>
      </w:r>
    </w:p>
    <w:p w14:paraId="56FF55F9" w14:textId="03B5335B" w:rsidR="00DE01B2" w:rsidRPr="00050D7D" w:rsidRDefault="00DE01B2" w:rsidP="005D46AA">
      <w:pPr>
        <w:pStyle w:val="TAMainText"/>
        <w:numPr>
          <w:ilvl w:val="0"/>
          <w:numId w:val="6"/>
        </w:numPr>
        <w:rPr>
          <w:rFonts w:ascii="Times New Roman" w:hAnsi="Times New Roman"/>
          <w:lang w:val="pt-BR"/>
        </w:rPr>
      </w:pPr>
      <w:proofErr w:type="spellStart"/>
      <w:r w:rsidRPr="00DE01B2">
        <w:rPr>
          <w:rFonts w:ascii="Times New Roman" w:hAnsi="Times New Roman"/>
          <w:lang w:val="pt-BR"/>
        </w:rPr>
        <w:t>Giuseppina</w:t>
      </w:r>
      <w:proofErr w:type="spellEnd"/>
      <w:r w:rsidRPr="00DE01B2">
        <w:rPr>
          <w:rFonts w:ascii="Times New Roman" w:hAnsi="Times New Roman"/>
          <w:lang w:val="pt-BR"/>
        </w:rPr>
        <w:t xml:space="preserve"> </w:t>
      </w:r>
      <w:proofErr w:type="spellStart"/>
      <w:r w:rsidRPr="00DE01B2">
        <w:rPr>
          <w:rFonts w:ascii="Times New Roman" w:hAnsi="Times New Roman"/>
          <w:lang w:val="pt-BR"/>
        </w:rPr>
        <w:t>Vanga</w:t>
      </w:r>
      <w:proofErr w:type="spellEnd"/>
      <w:r w:rsidRPr="00DE01B2">
        <w:rPr>
          <w:rFonts w:ascii="Times New Roman" w:hAnsi="Times New Roman"/>
          <w:lang w:val="pt-BR"/>
        </w:rPr>
        <w:t xml:space="preserve">, Daniele Mirabile </w:t>
      </w:r>
      <w:proofErr w:type="spellStart"/>
      <w:r w:rsidRPr="00DE01B2">
        <w:rPr>
          <w:rFonts w:ascii="Times New Roman" w:hAnsi="Times New Roman"/>
          <w:lang w:val="pt-BR"/>
        </w:rPr>
        <w:t>Gattia</w:t>
      </w:r>
      <w:proofErr w:type="spellEnd"/>
      <w:r w:rsidRPr="00DE01B2">
        <w:rPr>
          <w:rFonts w:ascii="Times New Roman" w:hAnsi="Times New Roman"/>
          <w:lang w:val="pt-BR"/>
        </w:rPr>
        <w:t xml:space="preserve">, Stefano </w:t>
      </w:r>
      <w:proofErr w:type="spellStart"/>
      <w:r w:rsidRPr="00DE01B2">
        <w:rPr>
          <w:rFonts w:ascii="Times New Roman" w:hAnsi="Times New Roman"/>
          <w:lang w:val="pt-BR"/>
        </w:rPr>
        <w:t>Stendardo</w:t>
      </w:r>
      <w:proofErr w:type="spellEnd"/>
      <w:r w:rsidRPr="00DE01B2">
        <w:rPr>
          <w:rFonts w:ascii="Times New Roman" w:hAnsi="Times New Roman"/>
          <w:lang w:val="pt-BR"/>
        </w:rPr>
        <w:t xml:space="preserve">, Silvera </w:t>
      </w:r>
      <w:proofErr w:type="spellStart"/>
      <w:r w:rsidRPr="00DE01B2">
        <w:rPr>
          <w:rFonts w:ascii="Times New Roman" w:hAnsi="Times New Roman"/>
          <w:lang w:val="pt-BR"/>
        </w:rPr>
        <w:t>Scaccia</w:t>
      </w:r>
      <w:proofErr w:type="spellEnd"/>
      <w:r w:rsidRPr="00DE01B2">
        <w:rPr>
          <w:rFonts w:ascii="Times New Roman" w:hAnsi="Times New Roman"/>
          <w:lang w:val="pt-BR"/>
        </w:rPr>
        <w:t xml:space="preserve">. </w:t>
      </w:r>
      <w:proofErr w:type="spellStart"/>
      <w:r w:rsidRPr="00050D7D">
        <w:rPr>
          <w:rFonts w:ascii="Times New Roman" w:hAnsi="Times New Roman"/>
          <w:i/>
          <w:iCs/>
          <w:lang w:val="pt-BR"/>
        </w:rPr>
        <w:t>Ceramics</w:t>
      </w:r>
      <w:proofErr w:type="spellEnd"/>
      <w:r w:rsidRPr="00050D7D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50D7D">
        <w:rPr>
          <w:rFonts w:ascii="Times New Roman" w:hAnsi="Times New Roman"/>
          <w:i/>
          <w:iCs/>
          <w:lang w:val="pt-BR"/>
        </w:rPr>
        <w:t>International</w:t>
      </w:r>
      <w:proofErr w:type="spellEnd"/>
      <w:r w:rsidRPr="00050D7D">
        <w:rPr>
          <w:rFonts w:ascii="Times New Roman" w:hAnsi="Times New Roman"/>
          <w:i/>
          <w:iCs/>
          <w:lang w:val="pt-BR"/>
        </w:rPr>
        <w:t xml:space="preserve"> 45 (2019) 7594–7605</w:t>
      </w:r>
      <w:r w:rsidR="0051236F" w:rsidRPr="00050D7D">
        <w:rPr>
          <w:rFonts w:ascii="Times New Roman" w:hAnsi="Times New Roman"/>
          <w:i/>
          <w:iCs/>
          <w:lang w:val="pt-BR"/>
        </w:rPr>
        <w:t>.</w:t>
      </w:r>
    </w:p>
    <w:p w14:paraId="1601FDA1" w14:textId="43ACFFF4" w:rsidR="00050D7D" w:rsidRPr="00050D7D" w:rsidRDefault="00050D7D" w:rsidP="00050D7D">
      <w:pPr>
        <w:pStyle w:val="TAMainText"/>
        <w:numPr>
          <w:ilvl w:val="0"/>
          <w:numId w:val="6"/>
        </w:numPr>
        <w:rPr>
          <w:rFonts w:ascii="Times New Roman" w:hAnsi="Times New Roman"/>
          <w:lang w:val="es-VE"/>
        </w:rPr>
      </w:pPr>
      <w:r w:rsidRPr="002349A0">
        <w:rPr>
          <w:rFonts w:ascii="Times New Roman" w:hAnsi="Times New Roman"/>
        </w:rPr>
        <w:t>Xin Jin</w:t>
      </w:r>
      <w:r w:rsidRPr="005D46AA">
        <w:rPr>
          <w:rFonts w:ascii="Times New Roman" w:hAnsi="Times New Roman"/>
        </w:rPr>
        <w:t xml:space="preserve">, Jian Shen, </w:t>
      </w:r>
      <w:proofErr w:type="spellStart"/>
      <w:r w:rsidRPr="005D46AA">
        <w:rPr>
          <w:rFonts w:ascii="Times New Roman" w:hAnsi="Times New Roman"/>
        </w:rPr>
        <w:t>Wenjuan</w:t>
      </w:r>
      <w:proofErr w:type="spellEnd"/>
      <w:r w:rsidRPr="005D46AA">
        <w:rPr>
          <w:rFonts w:ascii="Times New Roman" w:hAnsi="Times New Roman"/>
        </w:rPr>
        <w:t xml:space="preserve"> Yan, Meng Zhao, Prem S. Thapa, Bala Subramaniam, and Raghunath V. </w:t>
      </w:r>
      <w:r w:rsidRPr="002349A0">
        <w:rPr>
          <w:rFonts w:ascii="Times New Roman" w:hAnsi="Times New Roman"/>
          <w:i/>
          <w:iCs/>
        </w:rPr>
        <w:t xml:space="preserve">ACS </w:t>
      </w:r>
      <w:proofErr w:type="spellStart"/>
      <w:r w:rsidRPr="002349A0">
        <w:rPr>
          <w:rFonts w:ascii="Times New Roman" w:hAnsi="Times New Roman"/>
          <w:i/>
          <w:iCs/>
        </w:rPr>
        <w:t>Catal</w:t>
      </w:r>
      <w:proofErr w:type="spellEnd"/>
      <w:r w:rsidRPr="002349A0">
        <w:rPr>
          <w:rFonts w:ascii="Times New Roman" w:hAnsi="Times New Roman"/>
          <w:i/>
          <w:iCs/>
        </w:rPr>
        <w:t xml:space="preserve">. </w:t>
      </w:r>
      <w:r w:rsidRPr="000C342E">
        <w:rPr>
          <w:rFonts w:ascii="Times New Roman" w:hAnsi="Times New Roman"/>
          <w:i/>
          <w:iCs/>
          <w:lang w:val="es-VE"/>
        </w:rPr>
        <w:t>2015, 5, 6545−6558.</w:t>
      </w:r>
    </w:p>
    <w:p w14:paraId="7E8AA493" w14:textId="34FA4A99" w:rsidR="00E078EB" w:rsidRPr="00E71CA8" w:rsidRDefault="00F57DD6" w:rsidP="00E71CA8">
      <w:pPr>
        <w:pStyle w:val="TAMainText"/>
        <w:numPr>
          <w:ilvl w:val="0"/>
          <w:numId w:val="6"/>
        </w:numPr>
        <w:rPr>
          <w:rFonts w:ascii="Times New Roman" w:hAnsi="Times New Roman"/>
          <w:lang w:val="es-VE"/>
        </w:rPr>
      </w:pPr>
      <w:proofErr w:type="spellStart"/>
      <w:r w:rsidRPr="00235DF3">
        <w:rPr>
          <w:rFonts w:ascii="Times New Roman" w:hAnsi="Times New Roman"/>
          <w:lang w:val="es-VE"/>
        </w:rPr>
        <w:t>Lihua</w:t>
      </w:r>
      <w:proofErr w:type="spellEnd"/>
      <w:r w:rsidRPr="00235DF3">
        <w:rPr>
          <w:rFonts w:ascii="Times New Roman" w:hAnsi="Times New Roman"/>
          <w:lang w:val="es-VE"/>
        </w:rPr>
        <w:t xml:space="preserve"> Zhu, </w:t>
      </w:r>
      <w:proofErr w:type="spellStart"/>
      <w:r w:rsidRPr="00235DF3">
        <w:rPr>
          <w:rFonts w:ascii="Times New Roman" w:hAnsi="Times New Roman"/>
          <w:lang w:val="es-VE"/>
        </w:rPr>
        <w:t>Maohong</w:t>
      </w:r>
      <w:proofErr w:type="spellEnd"/>
      <w:r w:rsidRPr="00235DF3">
        <w:rPr>
          <w:rFonts w:ascii="Times New Roman" w:hAnsi="Times New Roman"/>
          <w:lang w:val="es-VE"/>
        </w:rPr>
        <w:t xml:space="preserve"> Cao, Hua Zhou, </w:t>
      </w:r>
      <w:proofErr w:type="spellStart"/>
      <w:r w:rsidRPr="00235DF3">
        <w:rPr>
          <w:rFonts w:ascii="Times New Roman" w:hAnsi="Times New Roman"/>
          <w:lang w:val="es-VE"/>
        </w:rPr>
        <w:t>Nuowei</w:t>
      </w:r>
      <w:proofErr w:type="spellEnd"/>
      <w:r w:rsidRPr="00235DF3">
        <w:rPr>
          <w:rFonts w:ascii="Times New Roman" w:hAnsi="Times New Roman"/>
          <w:lang w:val="es-VE"/>
        </w:rPr>
        <w:t xml:space="preserve"> Zhang, </w:t>
      </w:r>
      <w:proofErr w:type="spellStart"/>
      <w:r w:rsidRPr="00235DF3">
        <w:rPr>
          <w:rFonts w:ascii="Times New Roman" w:hAnsi="Times New Roman"/>
          <w:lang w:val="es-VE"/>
        </w:rPr>
        <w:t>Jinbao</w:t>
      </w:r>
      <w:proofErr w:type="spellEnd"/>
      <w:r w:rsidRPr="00235DF3">
        <w:rPr>
          <w:rFonts w:ascii="Times New Roman" w:hAnsi="Times New Roman"/>
          <w:lang w:val="es-VE"/>
        </w:rPr>
        <w:t xml:space="preserve"> Zheng, </w:t>
      </w:r>
      <w:proofErr w:type="spellStart"/>
      <w:r w:rsidRPr="00235DF3">
        <w:rPr>
          <w:rFonts w:ascii="Times New Roman" w:hAnsi="Times New Roman"/>
          <w:lang w:val="es-VE"/>
        </w:rPr>
        <w:t>Yunhua</w:t>
      </w:r>
      <w:proofErr w:type="spellEnd"/>
      <w:r w:rsidRPr="00235DF3">
        <w:rPr>
          <w:rFonts w:ascii="Times New Roman" w:hAnsi="Times New Roman"/>
          <w:lang w:val="es-VE"/>
        </w:rPr>
        <w:t xml:space="preserve"> Li, Bing H. </w:t>
      </w:r>
      <w:proofErr w:type="spellStart"/>
      <w:r w:rsidRPr="00235DF3">
        <w:rPr>
          <w:rFonts w:ascii="Times New Roman" w:hAnsi="Times New Roman"/>
          <w:i/>
          <w:iCs/>
          <w:lang w:val="es-VE"/>
        </w:rPr>
        <w:t>Catal</w:t>
      </w:r>
      <w:proofErr w:type="spellEnd"/>
      <w:r w:rsidRPr="00235DF3">
        <w:rPr>
          <w:rFonts w:ascii="Times New Roman" w:hAnsi="Times New Roman"/>
          <w:i/>
          <w:iCs/>
          <w:lang w:val="es-VE"/>
        </w:rPr>
        <w:t xml:space="preserve"> </w:t>
      </w:r>
      <w:proofErr w:type="spellStart"/>
      <w:r w:rsidRPr="00235DF3">
        <w:rPr>
          <w:rFonts w:ascii="Times New Roman" w:hAnsi="Times New Roman"/>
          <w:i/>
          <w:iCs/>
          <w:lang w:val="es-VE"/>
        </w:rPr>
        <w:t>Lett</w:t>
      </w:r>
      <w:proofErr w:type="spellEnd"/>
      <w:r w:rsidRPr="00235DF3">
        <w:rPr>
          <w:rFonts w:ascii="Times New Roman" w:hAnsi="Times New Roman"/>
          <w:i/>
          <w:iCs/>
          <w:lang w:val="es-VE"/>
        </w:rPr>
        <w:t xml:space="preserve"> (2014) 144:1188–1196.</w:t>
      </w:r>
    </w:p>
    <w:sectPr w:rsidR="00E078EB" w:rsidRPr="00E71CA8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2EE9" w14:textId="77777777" w:rsidR="00B83034" w:rsidRDefault="00B83034" w:rsidP="00EA4E1B">
      <w:pPr>
        <w:spacing w:after="0" w:line="240" w:lineRule="auto"/>
      </w:pPr>
      <w:r>
        <w:separator/>
      </w:r>
    </w:p>
  </w:endnote>
  <w:endnote w:type="continuationSeparator" w:id="0">
    <w:p w14:paraId="66948C2C" w14:textId="77777777" w:rsidR="00B83034" w:rsidRDefault="00B8303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E31E" w14:textId="77777777" w:rsidR="00B83034" w:rsidRDefault="00B83034" w:rsidP="00EA4E1B">
      <w:pPr>
        <w:spacing w:after="0" w:line="240" w:lineRule="auto"/>
      </w:pPr>
      <w:r>
        <w:separator/>
      </w:r>
    </w:p>
  </w:footnote>
  <w:footnote w:type="continuationSeparator" w:id="0">
    <w:p w14:paraId="361B22A5" w14:textId="77777777" w:rsidR="00B83034" w:rsidRDefault="00B8303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06bjcLV" int2:invalidationBookmarkName="" int2:hashCode="PBLmIVydRHaNm6" int2:id="4GZoHSV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41B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FF327"/>
    <w:multiLevelType w:val="hybridMultilevel"/>
    <w:tmpl w:val="4CA49906"/>
    <w:lvl w:ilvl="0" w:tplc="11F07302">
      <w:start w:val="1"/>
      <w:numFmt w:val="decimal"/>
      <w:lvlText w:val="%1."/>
      <w:lvlJc w:val="left"/>
      <w:pPr>
        <w:ind w:left="720" w:hanging="360"/>
      </w:pPr>
    </w:lvl>
    <w:lvl w:ilvl="1" w:tplc="ACFE1F0A">
      <w:start w:val="1"/>
      <w:numFmt w:val="lowerLetter"/>
      <w:lvlText w:val="%2."/>
      <w:lvlJc w:val="left"/>
      <w:pPr>
        <w:ind w:left="1440" w:hanging="360"/>
      </w:pPr>
    </w:lvl>
    <w:lvl w:ilvl="2" w:tplc="1CC62C76">
      <w:start w:val="1"/>
      <w:numFmt w:val="lowerRoman"/>
      <w:lvlText w:val="%3."/>
      <w:lvlJc w:val="right"/>
      <w:pPr>
        <w:ind w:left="2160" w:hanging="180"/>
      </w:pPr>
    </w:lvl>
    <w:lvl w:ilvl="3" w:tplc="13C0EA0A">
      <w:start w:val="1"/>
      <w:numFmt w:val="decimal"/>
      <w:lvlText w:val="%4."/>
      <w:lvlJc w:val="left"/>
      <w:pPr>
        <w:ind w:left="2880" w:hanging="360"/>
      </w:pPr>
    </w:lvl>
    <w:lvl w:ilvl="4" w:tplc="030AD68E">
      <w:start w:val="1"/>
      <w:numFmt w:val="lowerLetter"/>
      <w:lvlText w:val="%5."/>
      <w:lvlJc w:val="left"/>
      <w:pPr>
        <w:ind w:left="3600" w:hanging="360"/>
      </w:pPr>
    </w:lvl>
    <w:lvl w:ilvl="5" w:tplc="C3B82466">
      <w:start w:val="1"/>
      <w:numFmt w:val="lowerRoman"/>
      <w:lvlText w:val="%6."/>
      <w:lvlJc w:val="right"/>
      <w:pPr>
        <w:ind w:left="4320" w:hanging="180"/>
      </w:pPr>
    </w:lvl>
    <w:lvl w:ilvl="6" w:tplc="E19E1930">
      <w:start w:val="1"/>
      <w:numFmt w:val="decimal"/>
      <w:lvlText w:val="%7."/>
      <w:lvlJc w:val="left"/>
      <w:pPr>
        <w:ind w:left="5040" w:hanging="360"/>
      </w:pPr>
    </w:lvl>
    <w:lvl w:ilvl="7" w:tplc="AAB6A986">
      <w:start w:val="1"/>
      <w:numFmt w:val="lowerLetter"/>
      <w:lvlText w:val="%8."/>
      <w:lvlJc w:val="left"/>
      <w:pPr>
        <w:ind w:left="5760" w:hanging="360"/>
      </w:pPr>
    </w:lvl>
    <w:lvl w:ilvl="8" w:tplc="019C0E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E05"/>
    <w:multiLevelType w:val="multilevel"/>
    <w:tmpl w:val="DDDCDE92"/>
    <w:lvl w:ilvl="0">
      <w:start w:val="3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BCB72B1"/>
    <w:multiLevelType w:val="hybridMultilevel"/>
    <w:tmpl w:val="FF0CF4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0FB9"/>
    <w:multiLevelType w:val="hybridMultilevel"/>
    <w:tmpl w:val="84E8201E"/>
    <w:lvl w:ilvl="0" w:tplc="83F266FA">
      <w:start w:val="1"/>
      <w:numFmt w:val="decimal"/>
      <w:lvlText w:val="%1."/>
      <w:lvlJc w:val="left"/>
      <w:pPr>
        <w:ind w:left="720" w:hanging="360"/>
      </w:pPr>
    </w:lvl>
    <w:lvl w:ilvl="1" w:tplc="0B564C50">
      <w:start w:val="1"/>
      <w:numFmt w:val="lowerLetter"/>
      <w:lvlText w:val="%2."/>
      <w:lvlJc w:val="left"/>
      <w:pPr>
        <w:ind w:left="1440" w:hanging="360"/>
      </w:pPr>
    </w:lvl>
    <w:lvl w:ilvl="2" w:tplc="EDC41624">
      <w:start w:val="1"/>
      <w:numFmt w:val="lowerRoman"/>
      <w:lvlText w:val="%3."/>
      <w:lvlJc w:val="right"/>
      <w:pPr>
        <w:ind w:left="2160" w:hanging="180"/>
      </w:pPr>
    </w:lvl>
    <w:lvl w:ilvl="3" w:tplc="E064F6B8">
      <w:start w:val="1"/>
      <w:numFmt w:val="decimal"/>
      <w:lvlText w:val="%4."/>
      <w:lvlJc w:val="left"/>
      <w:pPr>
        <w:ind w:left="2880" w:hanging="360"/>
      </w:pPr>
    </w:lvl>
    <w:lvl w:ilvl="4" w:tplc="B96C0140">
      <w:start w:val="1"/>
      <w:numFmt w:val="lowerLetter"/>
      <w:lvlText w:val="%5."/>
      <w:lvlJc w:val="left"/>
      <w:pPr>
        <w:ind w:left="3600" w:hanging="360"/>
      </w:pPr>
    </w:lvl>
    <w:lvl w:ilvl="5" w:tplc="32EE4E58">
      <w:start w:val="1"/>
      <w:numFmt w:val="lowerRoman"/>
      <w:lvlText w:val="%6."/>
      <w:lvlJc w:val="right"/>
      <w:pPr>
        <w:ind w:left="4320" w:hanging="180"/>
      </w:pPr>
    </w:lvl>
    <w:lvl w:ilvl="6" w:tplc="E7CE8178">
      <w:start w:val="1"/>
      <w:numFmt w:val="decimal"/>
      <w:lvlText w:val="%7."/>
      <w:lvlJc w:val="left"/>
      <w:pPr>
        <w:ind w:left="5040" w:hanging="360"/>
      </w:pPr>
    </w:lvl>
    <w:lvl w:ilvl="7" w:tplc="6FB61B3E">
      <w:start w:val="1"/>
      <w:numFmt w:val="lowerLetter"/>
      <w:lvlText w:val="%8."/>
      <w:lvlJc w:val="left"/>
      <w:pPr>
        <w:ind w:left="5760" w:hanging="360"/>
      </w:pPr>
    </w:lvl>
    <w:lvl w:ilvl="8" w:tplc="889C28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537B1D"/>
    <w:multiLevelType w:val="hybridMultilevel"/>
    <w:tmpl w:val="CA5E10FA"/>
    <w:lvl w:ilvl="0" w:tplc="862AA296">
      <w:start w:val="1"/>
      <w:numFmt w:val="decimal"/>
      <w:lvlText w:val="%1."/>
      <w:lvlJc w:val="left"/>
      <w:pPr>
        <w:ind w:left="720" w:hanging="360"/>
      </w:pPr>
    </w:lvl>
    <w:lvl w:ilvl="1" w:tplc="EDCC74FC">
      <w:start w:val="1"/>
      <w:numFmt w:val="lowerLetter"/>
      <w:lvlText w:val="%2."/>
      <w:lvlJc w:val="left"/>
      <w:pPr>
        <w:ind w:left="1440" w:hanging="360"/>
      </w:pPr>
    </w:lvl>
    <w:lvl w:ilvl="2" w:tplc="4218F638">
      <w:start w:val="1"/>
      <w:numFmt w:val="lowerRoman"/>
      <w:lvlText w:val="%3."/>
      <w:lvlJc w:val="right"/>
      <w:pPr>
        <w:ind w:left="2160" w:hanging="180"/>
      </w:pPr>
    </w:lvl>
    <w:lvl w:ilvl="3" w:tplc="5DF85E86">
      <w:start w:val="1"/>
      <w:numFmt w:val="decimal"/>
      <w:lvlText w:val="%4."/>
      <w:lvlJc w:val="left"/>
      <w:pPr>
        <w:ind w:left="2880" w:hanging="360"/>
      </w:pPr>
    </w:lvl>
    <w:lvl w:ilvl="4" w:tplc="D8ACDE94">
      <w:start w:val="1"/>
      <w:numFmt w:val="lowerLetter"/>
      <w:lvlText w:val="%5."/>
      <w:lvlJc w:val="left"/>
      <w:pPr>
        <w:ind w:left="3600" w:hanging="360"/>
      </w:pPr>
    </w:lvl>
    <w:lvl w:ilvl="5" w:tplc="6EF41D74">
      <w:start w:val="1"/>
      <w:numFmt w:val="lowerRoman"/>
      <w:lvlText w:val="%6."/>
      <w:lvlJc w:val="right"/>
      <w:pPr>
        <w:ind w:left="4320" w:hanging="180"/>
      </w:pPr>
    </w:lvl>
    <w:lvl w:ilvl="6" w:tplc="5D667B0E">
      <w:start w:val="1"/>
      <w:numFmt w:val="decimal"/>
      <w:lvlText w:val="%7."/>
      <w:lvlJc w:val="left"/>
      <w:pPr>
        <w:ind w:left="5040" w:hanging="360"/>
      </w:pPr>
    </w:lvl>
    <w:lvl w:ilvl="7" w:tplc="6BCE1D2C">
      <w:start w:val="1"/>
      <w:numFmt w:val="lowerLetter"/>
      <w:lvlText w:val="%8."/>
      <w:lvlJc w:val="left"/>
      <w:pPr>
        <w:ind w:left="5760" w:hanging="360"/>
      </w:pPr>
    </w:lvl>
    <w:lvl w:ilvl="8" w:tplc="604A5B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EE5F"/>
    <w:multiLevelType w:val="hybridMultilevel"/>
    <w:tmpl w:val="896097D6"/>
    <w:lvl w:ilvl="0" w:tplc="7744D12A">
      <w:start w:val="1"/>
      <w:numFmt w:val="decimal"/>
      <w:lvlText w:val="%1."/>
      <w:lvlJc w:val="left"/>
      <w:pPr>
        <w:ind w:left="720" w:hanging="360"/>
      </w:pPr>
    </w:lvl>
    <w:lvl w:ilvl="1" w:tplc="C9CE6298">
      <w:start w:val="1"/>
      <w:numFmt w:val="lowerLetter"/>
      <w:lvlText w:val="%2."/>
      <w:lvlJc w:val="left"/>
      <w:pPr>
        <w:ind w:left="1440" w:hanging="360"/>
      </w:pPr>
    </w:lvl>
    <w:lvl w:ilvl="2" w:tplc="CD421AB6">
      <w:start w:val="1"/>
      <w:numFmt w:val="lowerRoman"/>
      <w:lvlText w:val="%3."/>
      <w:lvlJc w:val="right"/>
      <w:pPr>
        <w:ind w:left="2160" w:hanging="180"/>
      </w:pPr>
    </w:lvl>
    <w:lvl w:ilvl="3" w:tplc="17A69BB0">
      <w:start w:val="1"/>
      <w:numFmt w:val="decimal"/>
      <w:lvlText w:val="%4."/>
      <w:lvlJc w:val="left"/>
      <w:pPr>
        <w:ind w:left="2880" w:hanging="360"/>
      </w:pPr>
    </w:lvl>
    <w:lvl w:ilvl="4" w:tplc="1B6448A8">
      <w:start w:val="1"/>
      <w:numFmt w:val="lowerLetter"/>
      <w:lvlText w:val="%5."/>
      <w:lvlJc w:val="left"/>
      <w:pPr>
        <w:ind w:left="3600" w:hanging="360"/>
      </w:pPr>
    </w:lvl>
    <w:lvl w:ilvl="5" w:tplc="D8B2C1D8">
      <w:start w:val="1"/>
      <w:numFmt w:val="lowerRoman"/>
      <w:lvlText w:val="%6."/>
      <w:lvlJc w:val="right"/>
      <w:pPr>
        <w:ind w:left="4320" w:hanging="180"/>
      </w:pPr>
    </w:lvl>
    <w:lvl w:ilvl="6" w:tplc="06ECC49C">
      <w:start w:val="1"/>
      <w:numFmt w:val="decimal"/>
      <w:lvlText w:val="%7."/>
      <w:lvlJc w:val="left"/>
      <w:pPr>
        <w:ind w:left="5040" w:hanging="360"/>
      </w:pPr>
    </w:lvl>
    <w:lvl w:ilvl="7" w:tplc="1B724FD0">
      <w:start w:val="1"/>
      <w:numFmt w:val="lowerLetter"/>
      <w:lvlText w:val="%8."/>
      <w:lvlJc w:val="left"/>
      <w:pPr>
        <w:ind w:left="5760" w:hanging="360"/>
      </w:pPr>
    </w:lvl>
    <w:lvl w:ilvl="8" w:tplc="3DCE56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120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16713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478C03"/>
    <w:multiLevelType w:val="hybridMultilevel"/>
    <w:tmpl w:val="DBDC207C"/>
    <w:lvl w:ilvl="0" w:tplc="BC22FBE4">
      <w:start w:val="1"/>
      <w:numFmt w:val="decimal"/>
      <w:lvlText w:val="%1."/>
      <w:lvlJc w:val="left"/>
      <w:pPr>
        <w:ind w:left="720" w:hanging="360"/>
      </w:pPr>
    </w:lvl>
    <w:lvl w:ilvl="1" w:tplc="16727768">
      <w:start w:val="1"/>
      <w:numFmt w:val="lowerLetter"/>
      <w:lvlText w:val="%2."/>
      <w:lvlJc w:val="left"/>
      <w:pPr>
        <w:ind w:left="1440" w:hanging="360"/>
      </w:pPr>
    </w:lvl>
    <w:lvl w:ilvl="2" w:tplc="5E9A8E32">
      <w:start w:val="1"/>
      <w:numFmt w:val="lowerRoman"/>
      <w:lvlText w:val="%3."/>
      <w:lvlJc w:val="right"/>
      <w:pPr>
        <w:ind w:left="2160" w:hanging="180"/>
      </w:pPr>
    </w:lvl>
    <w:lvl w:ilvl="3" w:tplc="B09E08C6">
      <w:start w:val="1"/>
      <w:numFmt w:val="decimal"/>
      <w:lvlText w:val="%4."/>
      <w:lvlJc w:val="left"/>
      <w:pPr>
        <w:ind w:left="2880" w:hanging="360"/>
      </w:pPr>
    </w:lvl>
    <w:lvl w:ilvl="4" w:tplc="05782644">
      <w:start w:val="1"/>
      <w:numFmt w:val="lowerLetter"/>
      <w:lvlText w:val="%5."/>
      <w:lvlJc w:val="left"/>
      <w:pPr>
        <w:ind w:left="3600" w:hanging="360"/>
      </w:pPr>
    </w:lvl>
    <w:lvl w:ilvl="5" w:tplc="73588CE8">
      <w:start w:val="1"/>
      <w:numFmt w:val="lowerRoman"/>
      <w:lvlText w:val="%6."/>
      <w:lvlJc w:val="right"/>
      <w:pPr>
        <w:ind w:left="4320" w:hanging="180"/>
      </w:pPr>
    </w:lvl>
    <w:lvl w:ilvl="6" w:tplc="292E404E">
      <w:start w:val="1"/>
      <w:numFmt w:val="decimal"/>
      <w:lvlText w:val="%7."/>
      <w:lvlJc w:val="left"/>
      <w:pPr>
        <w:ind w:left="5040" w:hanging="360"/>
      </w:pPr>
    </w:lvl>
    <w:lvl w:ilvl="7" w:tplc="78086594">
      <w:start w:val="1"/>
      <w:numFmt w:val="lowerLetter"/>
      <w:lvlText w:val="%8."/>
      <w:lvlJc w:val="left"/>
      <w:pPr>
        <w:ind w:left="5760" w:hanging="360"/>
      </w:pPr>
    </w:lvl>
    <w:lvl w:ilvl="8" w:tplc="52A6226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76A99"/>
    <w:multiLevelType w:val="multilevel"/>
    <w:tmpl w:val="644E7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D8B318F"/>
    <w:multiLevelType w:val="multilevel"/>
    <w:tmpl w:val="644E7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182817442">
    <w:abstractNumId w:val="1"/>
  </w:num>
  <w:num w:numId="2" w16cid:durableId="1970284874">
    <w:abstractNumId w:val="6"/>
  </w:num>
  <w:num w:numId="3" w16cid:durableId="1164584219">
    <w:abstractNumId w:val="4"/>
  </w:num>
  <w:num w:numId="4" w16cid:durableId="344064628">
    <w:abstractNumId w:val="10"/>
  </w:num>
  <w:num w:numId="5" w16cid:durableId="1598709428">
    <w:abstractNumId w:val="7"/>
  </w:num>
  <w:num w:numId="6" w16cid:durableId="1811439884">
    <w:abstractNumId w:val="5"/>
  </w:num>
  <w:num w:numId="7" w16cid:durableId="958150575">
    <w:abstractNumId w:val="11"/>
  </w:num>
  <w:num w:numId="8" w16cid:durableId="131676483">
    <w:abstractNumId w:val="0"/>
  </w:num>
  <w:num w:numId="9" w16cid:durableId="2132047030">
    <w:abstractNumId w:val="9"/>
  </w:num>
  <w:num w:numId="10" w16cid:durableId="150371671">
    <w:abstractNumId w:val="8"/>
  </w:num>
  <w:num w:numId="11" w16cid:durableId="184026141">
    <w:abstractNumId w:val="12"/>
  </w:num>
  <w:num w:numId="12" w16cid:durableId="1341662103">
    <w:abstractNumId w:val="3"/>
  </w:num>
  <w:num w:numId="13" w16cid:durableId="113209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3FB5"/>
    <w:rsid w:val="00014C2D"/>
    <w:rsid w:val="0002778D"/>
    <w:rsid w:val="00031E9A"/>
    <w:rsid w:val="0004040C"/>
    <w:rsid w:val="00040B44"/>
    <w:rsid w:val="000424B0"/>
    <w:rsid w:val="00042544"/>
    <w:rsid w:val="00047F51"/>
    <w:rsid w:val="00050D7D"/>
    <w:rsid w:val="0005102E"/>
    <w:rsid w:val="00055422"/>
    <w:rsid w:val="00061A72"/>
    <w:rsid w:val="00076B67"/>
    <w:rsid w:val="00081FC2"/>
    <w:rsid w:val="00085869"/>
    <w:rsid w:val="000A4D8F"/>
    <w:rsid w:val="000A53C1"/>
    <w:rsid w:val="000A5F56"/>
    <w:rsid w:val="000A6890"/>
    <w:rsid w:val="000B20B1"/>
    <w:rsid w:val="000B3001"/>
    <w:rsid w:val="000B3A0C"/>
    <w:rsid w:val="000B42A1"/>
    <w:rsid w:val="000B4E95"/>
    <w:rsid w:val="000C342E"/>
    <w:rsid w:val="000C4114"/>
    <w:rsid w:val="000C7DC7"/>
    <w:rsid w:val="000D492F"/>
    <w:rsid w:val="000D54BA"/>
    <w:rsid w:val="000E6157"/>
    <w:rsid w:val="000E79C5"/>
    <w:rsid w:val="000F0F3C"/>
    <w:rsid w:val="000F1D24"/>
    <w:rsid w:val="000F3484"/>
    <w:rsid w:val="000F4843"/>
    <w:rsid w:val="00102CEA"/>
    <w:rsid w:val="00104770"/>
    <w:rsid w:val="001114FC"/>
    <w:rsid w:val="00116A79"/>
    <w:rsid w:val="0011734E"/>
    <w:rsid w:val="00117601"/>
    <w:rsid w:val="00121695"/>
    <w:rsid w:val="00121ABD"/>
    <w:rsid w:val="00122B2C"/>
    <w:rsid w:val="00122E34"/>
    <w:rsid w:val="00131B1C"/>
    <w:rsid w:val="00137DE9"/>
    <w:rsid w:val="001423D7"/>
    <w:rsid w:val="001570FE"/>
    <w:rsid w:val="001578DF"/>
    <w:rsid w:val="001612D9"/>
    <w:rsid w:val="00162B3C"/>
    <w:rsid w:val="00165702"/>
    <w:rsid w:val="00166BE5"/>
    <w:rsid w:val="001847E9"/>
    <w:rsid w:val="001A40BB"/>
    <w:rsid w:val="001A671C"/>
    <w:rsid w:val="001A7396"/>
    <w:rsid w:val="001B3F47"/>
    <w:rsid w:val="001C15DD"/>
    <w:rsid w:val="001C348E"/>
    <w:rsid w:val="001C58BA"/>
    <w:rsid w:val="001D3C95"/>
    <w:rsid w:val="001D4141"/>
    <w:rsid w:val="001D7207"/>
    <w:rsid w:val="001E275E"/>
    <w:rsid w:val="001E48C7"/>
    <w:rsid w:val="001E4B84"/>
    <w:rsid w:val="001E58A9"/>
    <w:rsid w:val="001F074A"/>
    <w:rsid w:val="001F0FA3"/>
    <w:rsid w:val="001F1F2B"/>
    <w:rsid w:val="001F25B2"/>
    <w:rsid w:val="001F462E"/>
    <w:rsid w:val="001F6461"/>
    <w:rsid w:val="00202A99"/>
    <w:rsid w:val="00206FD6"/>
    <w:rsid w:val="0021231E"/>
    <w:rsid w:val="00222230"/>
    <w:rsid w:val="00222C0A"/>
    <w:rsid w:val="00233411"/>
    <w:rsid w:val="002338F6"/>
    <w:rsid w:val="002349A0"/>
    <w:rsid w:val="0023571B"/>
    <w:rsid w:val="00235DF3"/>
    <w:rsid w:val="002362AF"/>
    <w:rsid w:val="0023661A"/>
    <w:rsid w:val="00252BE0"/>
    <w:rsid w:val="00254515"/>
    <w:rsid w:val="0025566F"/>
    <w:rsid w:val="00260373"/>
    <w:rsid w:val="002775DF"/>
    <w:rsid w:val="0027780C"/>
    <w:rsid w:val="0028209D"/>
    <w:rsid w:val="00284BC0"/>
    <w:rsid w:val="00285F99"/>
    <w:rsid w:val="00286FE8"/>
    <w:rsid w:val="00291072"/>
    <w:rsid w:val="00293566"/>
    <w:rsid w:val="00294672"/>
    <w:rsid w:val="002956DF"/>
    <w:rsid w:val="002A290D"/>
    <w:rsid w:val="002A4968"/>
    <w:rsid w:val="002B19C9"/>
    <w:rsid w:val="002B4214"/>
    <w:rsid w:val="002B74D8"/>
    <w:rsid w:val="002C08B2"/>
    <w:rsid w:val="002C1CEC"/>
    <w:rsid w:val="002C51B1"/>
    <w:rsid w:val="002C616B"/>
    <w:rsid w:val="002D4A5E"/>
    <w:rsid w:val="002F2AD5"/>
    <w:rsid w:val="002F4DA6"/>
    <w:rsid w:val="002F64D4"/>
    <w:rsid w:val="002F7889"/>
    <w:rsid w:val="0030126F"/>
    <w:rsid w:val="00301FC2"/>
    <w:rsid w:val="00303D7D"/>
    <w:rsid w:val="00306DDE"/>
    <w:rsid w:val="0031012A"/>
    <w:rsid w:val="003114CE"/>
    <w:rsid w:val="00312D3C"/>
    <w:rsid w:val="003154AE"/>
    <w:rsid w:val="0032091C"/>
    <w:rsid w:val="003301E3"/>
    <w:rsid w:val="00340B1E"/>
    <w:rsid w:val="00340C41"/>
    <w:rsid w:val="00343207"/>
    <w:rsid w:val="00345FE4"/>
    <w:rsid w:val="00346F4C"/>
    <w:rsid w:val="00346F53"/>
    <w:rsid w:val="003576DF"/>
    <w:rsid w:val="00361E55"/>
    <w:rsid w:val="00363846"/>
    <w:rsid w:val="00365A63"/>
    <w:rsid w:val="00372DDE"/>
    <w:rsid w:val="00382885"/>
    <w:rsid w:val="00382A7F"/>
    <w:rsid w:val="00382ED2"/>
    <w:rsid w:val="00382FFA"/>
    <w:rsid w:val="00384519"/>
    <w:rsid w:val="003922E9"/>
    <w:rsid w:val="003933F3"/>
    <w:rsid w:val="00395DEA"/>
    <w:rsid w:val="0039731F"/>
    <w:rsid w:val="003A0DC4"/>
    <w:rsid w:val="003A211E"/>
    <w:rsid w:val="003A30A4"/>
    <w:rsid w:val="003A480C"/>
    <w:rsid w:val="003A602F"/>
    <w:rsid w:val="003A65B8"/>
    <w:rsid w:val="003A6BCD"/>
    <w:rsid w:val="003A6C5E"/>
    <w:rsid w:val="003A6EE4"/>
    <w:rsid w:val="003A7D79"/>
    <w:rsid w:val="003B17DC"/>
    <w:rsid w:val="003B4F0C"/>
    <w:rsid w:val="003B622C"/>
    <w:rsid w:val="003B6A99"/>
    <w:rsid w:val="003B744E"/>
    <w:rsid w:val="003C063F"/>
    <w:rsid w:val="003C259A"/>
    <w:rsid w:val="003C34E3"/>
    <w:rsid w:val="003D1607"/>
    <w:rsid w:val="003D5817"/>
    <w:rsid w:val="003E0259"/>
    <w:rsid w:val="003E1880"/>
    <w:rsid w:val="003E1D38"/>
    <w:rsid w:val="003F3D6A"/>
    <w:rsid w:val="004003FE"/>
    <w:rsid w:val="00402F3E"/>
    <w:rsid w:val="0040409A"/>
    <w:rsid w:val="00404324"/>
    <w:rsid w:val="00410644"/>
    <w:rsid w:val="00411EA4"/>
    <w:rsid w:val="00413A64"/>
    <w:rsid w:val="0041773E"/>
    <w:rsid w:val="004339B0"/>
    <w:rsid w:val="00437E4B"/>
    <w:rsid w:val="004437E3"/>
    <w:rsid w:val="004603A6"/>
    <w:rsid w:val="00472A3A"/>
    <w:rsid w:val="00475821"/>
    <w:rsid w:val="00475F06"/>
    <w:rsid w:val="004765EB"/>
    <w:rsid w:val="004837F4"/>
    <w:rsid w:val="00486BC6"/>
    <w:rsid w:val="00496202"/>
    <w:rsid w:val="00497B4F"/>
    <w:rsid w:val="004A6B97"/>
    <w:rsid w:val="004B1382"/>
    <w:rsid w:val="004C4075"/>
    <w:rsid w:val="004C4C9D"/>
    <w:rsid w:val="004D5C9D"/>
    <w:rsid w:val="004E1D92"/>
    <w:rsid w:val="004E4623"/>
    <w:rsid w:val="004F3D4B"/>
    <w:rsid w:val="004F3F42"/>
    <w:rsid w:val="005052B8"/>
    <w:rsid w:val="00505D31"/>
    <w:rsid w:val="00512050"/>
    <w:rsid w:val="0051236F"/>
    <w:rsid w:val="00514DC7"/>
    <w:rsid w:val="00515CEE"/>
    <w:rsid w:val="00516D16"/>
    <w:rsid w:val="00520595"/>
    <w:rsid w:val="00520E2B"/>
    <w:rsid w:val="0052112E"/>
    <w:rsid w:val="00526A2B"/>
    <w:rsid w:val="00527205"/>
    <w:rsid w:val="00530E48"/>
    <w:rsid w:val="00532488"/>
    <w:rsid w:val="005338AE"/>
    <w:rsid w:val="005362E2"/>
    <w:rsid w:val="00536C0B"/>
    <w:rsid w:val="00540510"/>
    <w:rsid w:val="00540E44"/>
    <w:rsid w:val="0054408B"/>
    <w:rsid w:val="005459C5"/>
    <w:rsid w:val="00547A84"/>
    <w:rsid w:val="00547CCB"/>
    <w:rsid w:val="005512EF"/>
    <w:rsid w:val="00557BD9"/>
    <w:rsid w:val="005625DB"/>
    <w:rsid w:val="005649DA"/>
    <w:rsid w:val="00565704"/>
    <w:rsid w:val="00580811"/>
    <w:rsid w:val="00581751"/>
    <w:rsid w:val="00582318"/>
    <w:rsid w:val="00586B65"/>
    <w:rsid w:val="00591D5B"/>
    <w:rsid w:val="005948C0"/>
    <w:rsid w:val="005953F6"/>
    <w:rsid w:val="00596413"/>
    <w:rsid w:val="005976E9"/>
    <w:rsid w:val="005A69C5"/>
    <w:rsid w:val="005B3048"/>
    <w:rsid w:val="005B6A22"/>
    <w:rsid w:val="005C2775"/>
    <w:rsid w:val="005C4531"/>
    <w:rsid w:val="005C66A5"/>
    <w:rsid w:val="005C784C"/>
    <w:rsid w:val="005D1BC7"/>
    <w:rsid w:val="005D46AA"/>
    <w:rsid w:val="005D65EB"/>
    <w:rsid w:val="005E221E"/>
    <w:rsid w:val="005E3EBB"/>
    <w:rsid w:val="005E3FC4"/>
    <w:rsid w:val="005E4EA4"/>
    <w:rsid w:val="005E5185"/>
    <w:rsid w:val="005E70BC"/>
    <w:rsid w:val="005F0847"/>
    <w:rsid w:val="005F5B01"/>
    <w:rsid w:val="006000BF"/>
    <w:rsid w:val="00604718"/>
    <w:rsid w:val="006079CE"/>
    <w:rsid w:val="006108AF"/>
    <w:rsid w:val="00612611"/>
    <w:rsid w:val="00620DE5"/>
    <w:rsid w:val="00624DF9"/>
    <w:rsid w:val="00632D75"/>
    <w:rsid w:val="00642275"/>
    <w:rsid w:val="0064399A"/>
    <w:rsid w:val="00644164"/>
    <w:rsid w:val="00651718"/>
    <w:rsid w:val="00652815"/>
    <w:rsid w:val="0065426F"/>
    <w:rsid w:val="00654E9D"/>
    <w:rsid w:val="00655B45"/>
    <w:rsid w:val="00661B56"/>
    <w:rsid w:val="00662BD2"/>
    <w:rsid w:val="006652C2"/>
    <w:rsid w:val="00666E4B"/>
    <w:rsid w:val="00673D5C"/>
    <w:rsid w:val="00675E41"/>
    <w:rsid w:val="00680EA2"/>
    <w:rsid w:val="00690430"/>
    <w:rsid w:val="0069337B"/>
    <w:rsid w:val="006949F9"/>
    <w:rsid w:val="00694D21"/>
    <w:rsid w:val="006A256D"/>
    <w:rsid w:val="006A5994"/>
    <w:rsid w:val="006A5A40"/>
    <w:rsid w:val="006A5E58"/>
    <w:rsid w:val="006B05FF"/>
    <w:rsid w:val="006B6311"/>
    <w:rsid w:val="006C7073"/>
    <w:rsid w:val="006C7334"/>
    <w:rsid w:val="006D6EA5"/>
    <w:rsid w:val="006E0695"/>
    <w:rsid w:val="006E3C14"/>
    <w:rsid w:val="006F134C"/>
    <w:rsid w:val="006F3E28"/>
    <w:rsid w:val="006F588E"/>
    <w:rsid w:val="006F599B"/>
    <w:rsid w:val="0070305F"/>
    <w:rsid w:val="007030E9"/>
    <w:rsid w:val="0070623E"/>
    <w:rsid w:val="00706BBD"/>
    <w:rsid w:val="00710AA9"/>
    <w:rsid w:val="0072198E"/>
    <w:rsid w:val="00722F96"/>
    <w:rsid w:val="00725EB3"/>
    <w:rsid w:val="007308E2"/>
    <w:rsid w:val="00737E05"/>
    <w:rsid w:val="0074284A"/>
    <w:rsid w:val="00743DEE"/>
    <w:rsid w:val="007471D5"/>
    <w:rsid w:val="00747C4C"/>
    <w:rsid w:val="00753E99"/>
    <w:rsid w:val="007541E4"/>
    <w:rsid w:val="00756736"/>
    <w:rsid w:val="00761782"/>
    <w:rsid w:val="007617C3"/>
    <w:rsid w:val="00764B79"/>
    <w:rsid w:val="00764DBF"/>
    <w:rsid w:val="00766D0D"/>
    <w:rsid w:val="007670A0"/>
    <w:rsid w:val="00771117"/>
    <w:rsid w:val="00775060"/>
    <w:rsid w:val="00775207"/>
    <w:rsid w:val="00777E96"/>
    <w:rsid w:val="00781685"/>
    <w:rsid w:val="00782994"/>
    <w:rsid w:val="0078492B"/>
    <w:rsid w:val="00793661"/>
    <w:rsid w:val="007936A2"/>
    <w:rsid w:val="00793C44"/>
    <w:rsid w:val="00793C51"/>
    <w:rsid w:val="00794CFE"/>
    <w:rsid w:val="00794D16"/>
    <w:rsid w:val="00794E67"/>
    <w:rsid w:val="00795D25"/>
    <w:rsid w:val="007A301F"/>
    <w:rsid w:val="007A58A5"/>
    <w:rsid w:val="007A630A"/>
    <w:rsid w:val="007B1AA3"/>
    <w:rsid w:val="007B4B2B"/>
    <w:rsid w:val="007B7839"/>
    <w:rsid w:val="007C0BBF"/>
    <w:rsid w:val="007C25B3"/>
    <w:rsid w:val="007C54C8"/>
    <w:rsid w:val="007C7FD6"/>
    <w:rsid w:val="007D03F9"/>
    <w:rsid w:val="007D3FFA"/>
    <w:rsid w:val="007D4AC5"/>
    <w:rsid w:val="007E1746"/>
    <w:rsid w:val="007E5E80"/>
    <w:rsid w:val="007E7E50"/>
    <w:rsid w:val="007F4FB8"/>
    <w:rsid w:val="007F52FD"/>
    <w:rsid w:val="00801929"/>
    <w:rsid w:val="00803A8C"/>
    <w:rsid w:val="0080696D"/>
    <w:rsid w:val="00807766"/>
    <w:rsid w:val="00812AF1"/>
    <w:rsid w:val="00814CD3"/>
    <w:rsid w:val="0081630D"/>
    <w:rsid w:val="00821F36"/>
    <w:rsid w:val="008225D3"/>
    <w:rsid w:val="008242F4"/>
    <w:rsid w:val="00827555"/>
    <w:rsid w:val="008278C1"/>
    <w:rsid w:val="008334ED"/>
    <w:rsid w:val="00833F92"/>
    <w:rsid w:val="0084059B"/>
    <w:rsid w:val="00842162"/>
    <w:rsid w:val="008463F8"/>
    <w:rsid w:val="008475B0"/>
    <w:rsid w:val="008503ED"/>
    <w:rsid w:val="00851416"/>
    <w:rsid w:val="008569A4"/>
    <w:rsid w:val="00857600"/>
    <w:rsid w:val="00863BC8"/>
    <w:rsid w:val="00864486"/>
    <w:rsid w:val="00866822"/>
    <w:rsid w:val="00873B6F"/>
    <w:rsid w:val="00896703"/>
    <w:rsid w:val="00896FBE"/>
    <w:rsid w:val="008A4231"/>
    <w:rsid w:val="008A5349"/>
    <w:rsid w:val="008B1683"/>
    <w:rsid w:val="008B1FD1"/>
    <w:rsid w:val="008B26D9"/>
    <w:rsid w:val="008B4CA9"/>
    <w:rsid w:val="008B549B"/>
    <w:rsid w:val="008C1B30"/>
    <w:rsid w:val="008C3111"/>
    <w:rsid w:val="008E1ABB"/>
    <w:rsid w:val="008E255E"/>
    <w:rsid w:val="008E6345"/>
    <w:rsid w:val="008F33BC"/>
    <w:rsid w:val="00900427"/>
    <w:rsid w:val="00900E75"/>
    <w:rsid w:val="00905138"/>
    <w:rsid w:val="009069FB"/>
    <w:rsid w:val="009104A6"/>
    <w:rsid w:val="009107D2"/>
    <w:rsid w:val="00910E50"/>
    <w:rsid w:val="00915362"/>
    <w:rsid w:val="009233D6"/>
    <w:rsid w:val="00927104"/>
    <w:rsid w:val="00927957"/>
    <w:rsid w:val="00933A7B"/>
    <w:rsid w:val="009356F4"/>
    <w:rsid w:val="00936761"/>
    <w:rsid w:val="00941792"/>
    <w:rsid w:val="009479DA"/>
    <w:rsid w:val="00952700"/>
    <w:rsid w:val="0095372C"/>
    <w:rsid w:val="00956422"/>
    <w:rsid w:val="0095650A"/>
    <w:rsid w:val="00957331"/>
    <w:rsid w:val="009635B1"/>
    <w:rsid w:val="00965375"/>
    <w:rsid w:val="009656D9"/>
    <w:rsid w:val="00967F75"/>
    <w:rsid w:val="00967FC4"/>
    <w:rsid w:val="00973581"/>
    <w:rsid w:val="00973A90"/>
    <w:rsid w:val="009760B1"/>
    <w:rsid w:val="00980F5B"/>
    <w:rsid w:val="009829F5"/>
    <w:rsid w:val="0098458B"/>
    <w:rsid w:val="00986132"/>
    <w:rsid w:val="0099459F"/>
    <w:rsid w:val="009975D9"/>
    <w:rsid w:val="0099776B"/>
    <w:rsid w:val="009A2630"/>
    <w:rsid w:val="009A5C3E"/>
    <w:rsid w:val="009C27DF"/>
    <w:rsid w:val="009C78C0"/>
    <w:rsid w:val="009C7CB0"/>
    <w:rsid w:val="009D179C"/>
    <w:rsid w:val="009D451E"/>
    <w:rsid w:val="009D480D"/>
    <w:rsid w:val="009D56C9"/>
    <w:rsid w:val="009D597B"/>
    <w:rsid w:val="009D5A5C"/>
    <w:rsid w:val="009E46A2"/>
    <w:rsid w:val="009F0FAC"/>
    <w:rsid w:val="009F2D38"/>
    <w:rsid w:val="009F3702"/>
    <w:rsid w:val="009F4AFF"/>
    <w:rsid w:val="00A06821"/>
    <w:rsid w:val="00A06D3D"/>
    <w:rsid w:val="00A104E9"/>
    <w:rsid w:val="00A11375"/>
    <w:rsid w:val="00A13053"/>
    <w:rsid w:val="00A134B0"/>
    <w:rsid w:val="00A17D85"/>
    <w:rsid w:val="00A21CA2"/>
    <w:rsid w:val="00A24A39"/>
    <w:rsid w:val="00A24F7C"/>
    <w:rsid w:val="00A26178"/>
    <w:rsid w:val="00A40D4E"/>
    <w:rsid w:val="00A4140F"/>
    <w:rsid w:val="00A4146A"/>
    <w:rsid w:val="00A41F1E"/>
    <w:rsid w:val="00A46612"/>
    <w:rsid w:val="00A46AEC"/>
    <w:rsid w:val="00A52232"/>
    <w:rsid w:val="00A5273B"/>
    <w:rsid w:val="00A56935"/>
    <w:rsid w:val="00A6162C"/>
    <w:rsid w:val="00A64A30"/>
    <w:rsid w:val="00A65F57"/>
    <w:rsid w:val="00A732A5"/>
    <w:rsid w:val="00A8039B"/>
    <w:rsid w:val="00A806FD"/>
    <w:rsid w:val="00A83097"/>
    <w:rsid w:val="00A87CE8"/>
    <w:rsid w:val="00AA085A"/>
    <w:rsid w:val="00AA182E"/>
    <w:rsid w:val="00AA28DB"/>
    <w:rsid w:val="00AA7899"/>
    <w:rsid w:val="00AB03B6"/>
    <w:rsid w:val="00AC02A9"/>
    <w:rsid w:val="00AC0A02"/>
    <w:rsid w:val="00AC14EC"/>
    <w:rsid w:val="00AC1DB9"/>
    <w:rsid w:val="00AC3753"/>
    <w:rsid w:val="00AC3E61"/>
    <w:rsid w:val="00AC4C92"/>
    <w:rsid w:val="00AD09FF"/>
    <w:rsid w:val="00AD294D"/>
    <w:rsid w:val="00AD2EF7"/>
    <w:rsid w:val="00AD4982"/>
    <w:rsid w:val="00AE3113"/>
    <w:rsid w:val="00AE71EC"/>
    <w:rsid w:val="00AE7EFB"/>
    <w:rsid w:val="00AF0400"/>
    <w:rsid w:val="00AF0770"/>
    <w:rsid w:val="00AF2DA0"/>
    <w:rsid w:val="00AF613A"/>
    <w:rsid w:val="00B00A0C"/>
    <w:rsid w:val="00B059CC"/>
    <w:rsid w:val="00B05CD7"/>
    <w:rsid w:val="00B05F30"/>
    <w:rsid w:val="00B06268"/>
    <w:rsid w:val="00B11920"/>
    <w:rsid w:val="00B12C5C"/>
    <w:rsid w:val="00B12E50"/>
    <w:rsid w:val="00B2046A"/>
    <w:rsid w:val="00B221F3"/>
    <w:rsid w:val="00B2494D"/>
    <w:rsid w:val="00B264A7"/>
    <w:rsid w:val="00B2798A"/>
    <w:rsid w:val="00B30AEB"/>
    <w:rsid w:val="00B326A1"/>
    <w:rsid w:val="00B3548D"/>
    <w:rsid w:val="00B35AF3"/>
    <w:rsid w:val="00B40C9E"/>
    <w:rsid w:val="00B45073"/>
    <w:rsid w:val="00B45F56"/>
    <w:rsid w:val="00B52E9C"/>
    <w:rsid w:val="00B54A78"/>
    <w:rsid w:val="00B553FC"/>
    <w:rsid w:val="00B55BB4"/>
    <w:rsid w:val="00B5730E"/>
    <w:rsid w:val="00B63018"/>
    <w:rsid w:val="00B80AEC"/>
    <w:rsid w:val="00B83034"/>
    <w:rsid w:val="00B83B93"/>
    <w:rsid w:val="00B84E66"/>
    <w:rsid w:val="00B85A30"/>
    <w:rsid w:val="00B9229D"/>
    <w:rsid w:val="00B92AF1"/>
    <w:rsid w:val="00B95B0B"/>
    <w:rsid w:val="00BA2EEE"/>
    <w:rsid w:val="00BA479E"/>
    <w:rsid w:val="00BA4FCA"/>
    <w:rsid w:val="00BA6A6E"/>
    <w:rsid w:val="00BA7BA2"/>
    <w:rsid w:val="00BB2806"/>
    <w:rsid w:val="00BB7A4E"/>
    <w:rsid w:val="00BC0569"/>
    <w:rsid w:val="00BC0BFC"/>
    <w:rsid w:val="00BC22F3"/>
    <w:rsid w:val="00BC59AF"/>
    <w:rsid w:val="00BC616D"/>
    <w:rsid w:val="00BC6BD6"/>
    <w:rsid w:val="00BC7646"/>
    <w:rsid w:val="00BD2E44"/>
    <w:rsid w:val="00BD667D"/>
    <w:rsid w:val="00BE31C6"/>
    <w:rsid w:val="00BE4379"/>
    <w:rsid w:val="00BE6696"/>
    <w:rsid w:val="00BF2C9A"/>
    <w:rsid w:val="00BF332E"/>
    <w:rsid w:val="00BF62DF"/>
    <w:rsid w:val="00C00F73"/>
    <w:rsid w:val="00C024B1"/>
    <w:rsid w:val="00C046F2"/>
    <w:rsid w:val="00C10CC0"/>
    <w:rsid w:val="00C15100"/>
    <w:rsid w:val="00C17AEE"/>
    <w:rsid w:val="00C17C92"/>
    <w:rsid w:val="00C2039D"/>
    <w:rsid w:val="00C24273"/>
    <w:rsid w:val="00C27D33"/>
    <w:rsid w:val="00C311A2"/>
    <w:rsid w:val="00C33354"/>
    <w:rsid w:val="00C41728"/>
    <w:rsid w:val="00C41D40"/>
    <w:rsid w:val="00C47EF7"/>
    <w:rsid w:val="00C514D2"/>
    <w:rsid w:val="00C53D58"/>
    <w:rsid w:val="00C54C90"/>
    <w:rsid w:val="00C623AB"/>
    <w:rsid w:val="00C6555F"/>
    <w:rsid w:val="00C76E54"/>
    <w:rsid w:val="00C82401"/>
    <w:rsid w:val="00C845F3"/>
    <w:rsid w:val="00C84F1C"/>
    <w:rsid w:val="00C959D5"/>
    <w:rsid w:val="00C97FB0"/>
    <w:rsid w:val="00CA2BF7"/>
    <w:rsid w:val="00CA6173"/>
    <w:rsid w:val="00CB1183"/>
    <w:rsid w:val="00CB42DE"/>
    <w:rsid w:val="00CB6DD7"/>
    <w:rsid w:val="00CC07EA"/>
    <w:rsid w:val="00CC32F1"/>
    <w:rsid w:val="00CC493F"/>
    <w:rsid w:val="00CD0F6E"/>
    <w:rsid w:val="00CD653C"/>
    <w:rsid w:val="00CE33CA"/>
    <w:rsid w:val="00CE5682"/>
    <w:rsid w:val="00CE6372"/>
    <w:rsid w:val="00CF3ECF"/>
    <w:rsid w:val="00D03BD1"/>
    <w:rsid w:val="00D07427"/>
    <w:rsid w:val="00D12103"/>
    <w:rsid w:val="00D12115"/>
    <w:rsid w:val="00D14145"/>
    <w:rsid w:val="00D15844"/>
    <w:rsid w:val="00D2491B"/>
    <w:rsid w:val="00D24AB7"/>
    <w:rsid w:val="00D25237"/>
    <w:rsid w:val="00D25329"/>
    <w:rsid w:val="00D258DD"/>
    <w:rsid w:val="00D25E98"/>
    <w:rsid w:val="00D314B9"/>
    <w:rsid w:val="00D3260D"/>
    <w:rsid w:val="00D32E41"/>
    <w:rsid w:val="00D35F86"/>
    <w:rsid w:val="00D451F6"/>
    <w:rsid w:val="00D45CA5"/>
    <w:rsid w:val="00D47E0C"/>
    <w:rsid w:val="00D51E3D"/>
    <w:rsid w:val="00D625D8"/>
    <w:rsid w:val="00D62B21"/>
    <w:rsid w:val="00D62F91"/>
    <w:rsid w:val="00D6492E"/>
    <w:rsid w:val="00D67F14"/>
    <w:rsid w:val="00D724D1"/>
    <w:rsid w:val="00D8163F"/>
    <w:rsid w:val="00D832B0"/>
    <w:rsid w:val="00D8625B"/>
    <w:rsid w:val="00D96135"/>
    <w:rsid w:val="00D976E0"/>
    <w:rsid w:val="00D97D26"/>
    <w:rsid w:val="00DA14F5"/>
    <w:rsid w:val="00DA1B6C"/>
    <w:rsid w:val="00DA315E"/>
    <w:rsid w:val="00DA4383"/>
    <w:rsid w:val="00DA4715"/>
    <w:rsid w:val="00DB1FA8"/>
    <w:rsid w:val="00DC0726"/>
    <w:rsid w:val="00DC1344"/>
    <w:rsid w:val="00DC427A"/>
    <w:rsid w:val="00DC7AD3"/>
    <w:rsid w:val="00DC7FD9"/>
    <w:rsid w:val="00DE01B2"/>
    <w:rsid w:val="00DF207E"/>
    <w:rsid w:val="00DF48A4"/>
    <w:rsid w:val="00DF49E5"/>
    <w:rsid w:val="00DF589F"/>
    <w:rsid w:val="00E00954"/>
    <w:rsid w:val="00E0122C"/>
    <w:rsid w:val="00E02A21"/>
    <w:rsid w:val="00E038AF"/>
    <w:rsid w:val="00E04B21"/>
    <w:rsid w:val="00E07057"/>
    <w:rsid w:val="00E078EB"/>
    <w:rsid w:val="00E11300"/>
    <w:rsid w:val="00E14888"/>
    <w:rsid w:val="00E15385"/>
    <w:rsid w:val="00E20371"/>
    <w:rsid w:val="00E2066D"/>
    <w:rsid w:val="00E20AFA"/>
    <w:rsid w:val="00E2569E"/>
    <w:rsid w:val="00E25BEC"/>
    <w:rsid w:val="00E4070C"/>
    <w:rsid w:val="00E423A0"/>
    <w:rsid w:val="00E472A8"/>
    <w:rsid w:val="00E517B3"/>
    <w:rsid w:val="00E55E6E"/>
    <w:rsid w:val="00E6286C"/>
    <w:rsid w:val="00E6487B"/>
    <w:rsid w:val="00E66CF1"/>
    <w:rsid w:val="00E7055F"/>
    <w:rsid w:val="00E71CA8"/>
    <w:rsid w:val="00E71EB7"/>
    <w:rsid w:val="00E752E3"/>
    <w:rsid w:val="00E77130"/>
    <w:rsid w:val="00E77146"/>
    <w:rsid w:val="00E77DF4"/>
    <w:rsid w:val="00E87404"/>
    <w:rsid w:val="00E87D24"/>
    <w:rsid w:val="00E9180F"/>
    <w:rsid w:val="00E960A8"/>
    <w:rsid w:val="00EA481C"/>
    <w:rsid w:val="00EA4E1B"/>
    <w:rsid w:val="00EB022D"/>
    <w:rsid w:val="00EB0EC9"/>
    <w:rsid w:val="00EB3746"/>
    <w:rsid w:val="00EB3F38"/>
    <w:rsid w:val="00EB72EA"/>
    <w:rsid w:val="00EC2AB3"/>
    <w:rsid w:val="00ED0D71"/>
    <w:rsid w:val="00EE1635"/>
    <w:rsid w:val="00EE51C8"/>
    <w:rsid w:val="00EF1D79"/>
    <w:rsid w:val="00F075F8"/>
    <w:rsid w:val="00F11AFC"/>
    <w:rsid w:val="00F12F20"/>
    <w:rsid w:val="00F137DC"/>
    <w:rsid w:val="00F15B66"/>
    <w:rsid w:val="00F22205"/>
    <w:rsid w:val="00F23088"/>
    <w:rsid w:val="00F23CA4"/>
    <w:rsid w:val="00F30661"/>
    <w:rsid w:val="00F41625"/>
    <w:rsid w:val="00F448F9"/>
    <w:rsid w:val="00F45C4B"/>
    <w:rsid w:val="00F45DF8"/>
    <w:rsid w:val="00F4619C"/>
    <w:rsid w:val="00F4755B"/>
    <w:rsid w:val="00F53072"/>
    <w:rsid w:val="00F543AF"/>
    <w:rsid w:val="00F562F7"/>
    <w:rsid w:val="00F57DD6"/>
    <w:rsid w:val="00F60A20"/>
    <w:rsid w:val="00F64D15"/>
    <w:rsid w:val="00F741C5"/>
    <w:rsid w:val="00F758B2"/>
    <w:rsid w:val="00F77751"/>
    <w:rsid w:val="00F778AD"/>
    <w:rsid w:val="00F819E1"/>
    <w:rsid w:val="00F85210"/>
    <w:rsid w:val="00F87B3F"/>
    <w:rsid w:val="00F91640"/>
    <w:rsid w:val="00F917DA"/>
    <w:rsid w:val="00F92011"/>
    <w:rsid w:val="00F9316C"/>
    <w:rsid w:val="00F93DFF"/>
    <w:rsid w:val="00F95823"/>
    <w:rsid w:val="00FA0129"/>
    <w:rsid w:val="00FA4514"/>
    <w:rsid w:val="00FB741E"/>
    <w:rsid w:val="00FC1C2A"/>
    <w:rsid w:val="00FC7EA3"/>
    <w:rsid w:val="00FD029B"/>
    <w:rsid w:val="00FD0EE0"/>
    <w:rsid w:val="00FD27C3"/>
    <w:rsid w:val="00FE10E3"/>
    <w:rsid w:val="00FE6D3F"/>
    <w:rsid w:val="00FE7054"/>
    <w:rsid w:val="00FE7976"/>
    <w:rsid w:val="00FF1E47"/>
    <w:rsid w:val="00FF7EF5"/>
    <w:rsid w:val="016C1271"/>
    <w:rsid w:val="01AA28B9"/>
    <w:rsid w:val="023EBF81"/>
    <w:rsid w:val="02A0CCED"/>
    <w:rsid w:val="03328274"/>
    <w:rsid w:val="041149CE"/>
    <w:rsid w:val="044A4672"/>
    <w:rsid w:val="063F8394"/>
    <w:rsid w:val="071A1E2A"/>
    <w:rsid w:val="0A3ED5EC"/>
    <w:rsid w:val="0C10D7C1"/>
    <w:rsid w:val="0E2CD119"/>
    <w:rsid w:val="1003757E"/>
    <w:rsid w:val="125CD0D1"/>
    <w:rsid w:val="149B4896"/>
    <w:rsid w:val="14B5D07D"/>
    <w:rsid w:val="1500D548"/>
    <w:rsid w:val="153B04D2"/>
    <w:rsid w:val="15BFDFFD"/>
    <w:rsid w:val="182E4A04"/>
    <w:rsid w:val="1956432A"/>
    <w:rsid w:val="1B147D2D"/>
    <w:rsid w:val="1BAA4656"/>
    <w:rsid w:val="1C25048F"/>
    <w:rsid w:val="1C8F561B"/>
    <w:rsid w:val="1D2CEE5A"/>
    <w:rsid w:val="1FD75E6D"/>
    <w:rsid w:val="20EB18A6"/>
    <w:rsid w:val="217B1391"/>
    <w:rsid w:val="21B1BED0"/>
    <w:rsid w:val="21F10C99"/>
    <w:rsid w:val="2271BA5D"/>
    <w:rsid w:val="227237EF"/>
    <w:rsid w:val="2366B78E"/>
    <w:rsid w:val="24A74236"/>
    <w:rsid w:val="24AF4A00"/>
    <w:rsid w:val="24D57E67"/>
    <w:rsid w:val="25151C1B"/>
    <w:rsid w:val="2520DB16"/>
    <w:rsid w:val="25FF3DBB"/>
    <w:rsid w:val="2644EB8F"/>
    <w:rsid w:val="27E1A9F5"/>
    <w:rsid w:val="293C071E"/>
    <w:rsid w:val="2AC861B4"/>
    <w:rsid w:val="2CA168C4"/>
    <w:rsid w:val="2DB5D51D"/>
    <w:rsid w:val="2FBCC4AD"/>
    <w:rsid w:val="3107D1DB"/>
    <w:rsid w:val="323B89A6"/>
    <w:rsid w:val="34FF835C"/>
    <w:rsid w:val="37818535"/>
    <w:rsid w:val="390BD4F7"/>
    <w:rsid w:val="39234254"/>
    <w:rsid w:val="39A7D523"/>
    <w:rsid w:val="3A2982B2"/>
    <w:rsid w:val="3A2FE5A1"/>
    <w:rsid w:val="3B4AED45"/>
    <w:rsid w:val="3B903F35"/>
    <w:rsid w:val="3B99FADA"/>
    <w:rsid w:val="3CFE48C6"/>
    <w:rsid w:val="3D40D7CC"/>
    <w:rsid w:val="427C4D12"/>
    <w:rsid w:val="446D99B8"/>
    <w:rsid w:val="4479A2DB"/>
    <w:rsid w:val="44829E93"/>
    <w:rsid w:val="4876F95D"/>
    <w:rsid w:val="492FD004"/>
    <w:rsid w:val="497E70B1"/>
    <w:rsid w:val="4ACAB55A"/>
    <w:rsid w:val="4C6770C6"/>
    <w:rsid w:val="5120C87F"/>
    <w:rsid w:val="518FE585"/>
    <w:rsid w:val="545E48AA"/>
    <w:rsid w:val="547282AB"/>
    <w:rsid w:val="55126DAA"/>
    <w:rsid w:val="557CAB3F"/>
    <w:rsid w:val="55F52AAF"/>
    <w:rsid w:val="56A0BBB8"/>
    <w:rsid w:val="5795E96C"/>
    <w:rsid w:val="57DCBDCE"/>
    <w:rsid w:val="57F8C41A"/>
    <w:rsid w:val="59E89B32"/>
    <w:rsid w:val="5AE1C42F"/>
    <w:rsid w:val="5CE26842"/>
    <w:rsid w:val="5CEF89C7"/>
    <w:rsid w:val="5D048F6B"/>
    <w:rsid w:val="60B4F032"/>
    <w:rsid w:val="613D8AF2"/>
    <w:rsid w:val="6578D321"/>
    <w:rsid w:val="65AB6264"/>
    <w:rsid w:val="66F557D0"/>
    <w:rsid w:val="68252469"/>
    <w:rsid w:val="6ADEBF9C"/>
    <w:rsid w:val="6C87F1D0"/>
    <w:rsid w:val="70D420EA"/>
    <w:rsid w:val="728EA6F0"/>
    <w:rsid w:val="72EA2A80"/>
    <w:rsid w:val="74FA848B"/>
    <w:rsid w:val="75CFF308"/>
    <w:rsid w:val="76FC0CD9"/>
    <w:rsid w:val="7AA3642B"/>
    <w:rsid w:val="7B571FD4"/>
    <w:rsid w:val="7B611AEF"/>
    <w:rsid w:val="7BCF7DFC"/>
    <w:rsid w:val="7CA2C164"/>
    <w:rsid w:val="7CDC694C"/>
    <w:rsid w:val="7D3C23CA"/>
    <w:rsid w:val="7D8615AF"/>
    <w:rsid w:val="7DA15784"/>
    <w:rsid w:val="7EE0DFD2"/>
    <w:rsid w:val="7F5DA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Corpodetexto2">
    <w:name w:val="Body Text 2"/>
    <w:basedOn w:val="Normal"/>
    <w:link w:val="Corpodetexto2Char"/>
    <w:qFormat/>
    <w:rsid w:val="00EB022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022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B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40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51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elis.adrian@iqb.ufal.br" TargetMode="External"/><Relationship Id="rId13" Type="http://schemas.openxmlformats.org/officeDocument/2006/relationships/image" Target="media/image6.png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1291</Words>
  <Characters>6976</Characters>
  <Application>Microsoft Office Word</Application>
  <DocSecurity>0</DocSecurity>
  <Lines>58</Lines>
  <Paragraphs>16</Paragraphs>
  <ScaleCrop>false</ScaleCrop>
  <Company>Microsoft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Gabriela Monteiro</cp:lastModifiedBy>
  <cp:revision>119</cp:revision>
  <dcterms:created xsi:type="dcterms:W3CDTF">2023-08-14T14:08:00Z</dcterms:created>
  <dcterms:modified xsi:type="dcterms:W3CDTF">2023-08-16T00:01:00Z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2023-04-30T11:30:22Z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cdbf80cb-1ece-4115-8396-0d0e2379323f</vt:lpwstr>
  </property>
  <property fmtid="{D5CDD505-2E9C-101B-9397-08002B2CF9AE}" pid="27" name="MSIP_Label_defa4170-0d19-0005-0004-bc88714345d2_ActionId">
    <vt:lpwstr>5028d6c7-231a-45ea-9986-f6fdce33abe3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GrammarlyDocumentId">
    <vt:lpwstr>c32c362259ac422adc7c7c85443aa9616fc8937547e10e08bbefc3ab8f36da2d</vt:lpwstr>
  </property>
</Properties>
</file>