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43432011"/>
      <w:bookmarkStart w:id="1" w:name="_Hlk1324517"/>
      <w:bookmarkStart w:id="2" w:name="_Hlk1324670"/>
      <w:bookmarkEnd w:id="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&#13;&#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50A80D6F" w:rsidR="00EA4E1B" w:rsidRDefault="00B309FA" w:rsidP="00EA4E1B">
      <w:pPr>
        <w:pStyle w:val="BATitle"/>
        <w:spacing w:before="0" w:after="0" w:line="240" w:lineRule="auto"/>
        <w:ind w:right="0"/>
        <w:jc w:val="both"/>
        <w:rPr>
          <w:sz w:val="32"/>
          <w:lang w:val="pt-BR"/>
        </w:rPr>
      </w:pPr>
      <w:r>
        <w:rPr>
          <w:sz w:val="32"/>
          <w:lang w:val="pt-BR"/>
        </w:rPr>
        <w:t>Emprego de c</w:t>
      </w:r>
      <w:r w:rsidRPr="00B309FA">
        <w:rPr>
          <w:sz w:val="32"/>
          <w:lang w:val="pt-BR"/>
        </w:rPr>
        <w:t>arbonos modelados com zeólit</w:t>
      </w:r>
      <w:r w:rsidR="0046187E">
        <w:rPr>
          <w:sz w:val="32"/>
          <w:lang w:val="pt-BR"/>
        </w:rPr>
        <w:t>a</w:t>
      </w:r>
      <w:r w:rsidRPr="00B309FA">
        <w:rPr>
          <w:sz w:val="32"/>
          <w:lang w:val="pt-BR"/>
        </w:rPr>
        <w:t>s</w:t>
      </w:r>
      <w:r>
        <w:rPr>
          <w:sz w:val="32"/>
          <w:lang w:val="pt-BR"/>
        </w:rPr>
        <w:t xml:space="preserve"> para estudo da organização </w:t>
      </w:r>
      <w:proofErr w:type="spellStart"/>
      <w:r w:rsidRPr="00B309FA">
        <w:rPr>
          <w:sz w:val="32"/>
          <w:lang w:val="pt-BR"/>
        </w:rPr>
        <w:t>intracristalina</w:t>
      </w:r>
      <w:proofErr w:type="spellEnd"/>
      <w:r w:rsidRPr="00B309FA">
        <w:rPr>
          <w:sz w:val="32"/>
          <w:lang w:val="pt-BR"/>
        </w:rPr>
        <w:t xml:space="preserve"> de zeólit</w:t>
      </w:r>
      <w:r>
        <w:rPr>
          <w:sz w:val="32"/>
          <w:lang w:val="pt-BR"/>
        </w:rPr>
        <w:t>a</w:t>
      </w:r>
      <w:r w:rsidRPr="00B309FA">
        <w:rPr>
          <w:sz w:val="32"/>
          <w:lang w:val="pt-BR"/>
        </w:rPr>
        <w:t>s hierárquic</w:t>
      </w:r>
      <w:r w:rsidR="0046187E">
        <w:rPr>
          <w:sz w:val="32"/>
          <w:lang w:val="pt-BR"/>
        </w:rPr>
        <w:t>as.</w:t>
      </w:r>
    </w:p>
    <w:p w14:paraId="22D38595" w14:textId="71B8BD96" w:rsidR="00EA4E1B" w:rsidRPr="00F82EB7" w:rsidRDefault="0046187E" w:rsidP="00F82EB7">
      <w:pPr>
        <w:pStyle w:val="BBAuthorName"/>
        <w:spacing w:after="0" w:line="240" w:lineRule="auto"/>
        <w:jc w:val="both"/>
        <w:rPr>
          <w:rFonts w:ascii="Times New Roman" w:hAnsi="Times New Roman"/>
          <w:b w:val="0"/>
          <w:bCs/>
          <w:i/>
          <w:iCs/>
          <w:sz w:val="20"/>
        </w:rPr>
      </w:pPr>
      <w:proofErr w:type="spellStart"/>
      <w:r w:rsidRPr="00F82EB7">
        <w:rPr>
          <w:rFonts w:ascii="Times New Roman" w:hAnsi="Times New Roman"/>
          <w:sz w:val="20"/>
        </w:rPr>
        <w:t>Thibaud</w:t>
      </w:r>
      <w:proofErr w:type="spellEnd"/>
      <w:r w:rsidRPr="00F82EB7">
        <w:rPr>
          <w:rFonts w:ascii="Times New Roman" w:hAnsi="Times New Roman"/>
          <w:sz w:val="20"/>
        </w:rPr>
        <w:t xml:space="preserve"> Aumond</w:t>
      </w:r>
      <w:r w:rsidRPr="00F82EB7">
        <w:rPr>
          <w:rFonts w:ascii="Times New Roman" w:hAnsi="Times New Roman"/>
          <w:sz w:val="20"/>
          <w:vertAlign w:val="superscript"/>
        </w:rPr>
        <w:t>1</w:t>
      </w:r>
      <w:r w:rsidRPr="00F82EB7">
        <w:rPr>
          <w:rFonts w:ascii="Times New Roman" w:hAnsi="Times New Roman"/>
          <w:sz w:val="20"/>
        </w:rPr>
        <w:t xml:space="preserve">, </w:t>
      </w:r>
      <w:proofErr w:type="spellStart"/>
      <w:r w:rsidRPr="00F82EB7">
        <w:rPr>
          <w:rFonts w:ascii="Times New Roman" w:hAnsi="Times New Roman"/>
          <w:sz w:val="20"/>
        </w:rPr>
        <w:t>Iane</w:t>
      </w:r>
      <w:proofErr w:type="spellEnd"/>
      <w:r w:rsidRPr="00F82EB7">
        <w:rPr>
          <w:rFonts w:ascii="Times New Roman" w:hAnsi="Times New Roman"/>
          <w:sz w:val="20"/>
        </w:rPr>
        <w:t xml:space="preserve"> M. S. Souza</w:t>
      </w:r>
      <w:r w:rsidRPr="00F82EB7">
        <w:rPr>
          <w:rFonts w:ascii="Times New Roman" w:hAnsi="Times New Roman"/>
          <w:sz w:val="20"/>
          <w:vertAlign w:val="superscript"/>
        </w:rPr>
        <w:t>2</w:t>
      </w:r>
      <w:r w:rsidRPr="00F82EB7">
        <w:rPr>
          <w:rFonts w:ascii="Times New Roman" w:hAnsi="Times New Roman"/>
          <w:sz w:val="20"/>
        </w:rPr>
        <w:t xml:space="preserve">*, </w:t>
      </w:r>
      <w:proofErr w:type="spellStart"/>
      <w:r w:rsidRPr="00F82EB7">
        <w:rPr>
          <w:rFonts w:ascii="Times New Roman" w:hAnsi="Times New Roman"/>
          <w:sz w:val="20"/>
        </w:rPr>
        <w:t>Sibele</w:t>
      </w:r>
      <w:proofErr w:type="spellEnd"/>
      <w:r w:rsidRPr="00F82EB7">
        <w:rPr>
          <w:rFonts w:ascii="Times New Roman" w:hAnsi="Times New Roman"/>
          <w:sz w:val="20"/>
        </w:rPr>
        <w:t xml:space="preserve"> B. C. Pergher</w:t>
      </w:r>
      <w:r w:rsidRPr="00F82EB7">
        <w:rPr>
          <w:rFonts w:ascii="Times New Roman" w:hAnsi="Times New Roman"/>
          <w:sz w:val="20"/>
          <w:vertAlign w:val="superscript"/>
        </w:rPr>
        <w:t>2</w:t>
      </w:r>
      <w:r w:rsidRPr="00F82EB7">
        <w:rPr>
          <w:rFonts w:ascii="Times New Roman" w:hAnsi="Times New Roman"/>
          <w:sz w:val="20"/>
        </w:rPr>
        <w:t>, Alexander Sachse</w:t>
      </w:r>
      <w:r w:rsidRPr="00F82EB7">
        <w:rPr>
          <w:rFonts w:ascii="Times New Roman" w:hAnsi="Times New Roman"/>
          <w:sz w:val="20"/>
          <w:vertAlign w:val="superscript"/>
        </w:rPr>
        <w:t>1</w:t>
      </w:r>
      <w:r w:rsidRPr="00F82EB7">
        <w:rPr>
          <w:rFonts w:ascii="Times New Roman" w:hAnsi="Times New Roman"/>
          <w:sz w:val="20"/>
        </w:rPr>
        <w:cr/>
      </w:r>
      <w:r w:rsidR="00EA4E1B" w:rsidRPr="00F82EB7">
        <w:rPr>
          <w:rFonts w:ascii="Times New Roman" w:hAnsi="Times New Roman"/>
          <w:b w:val="0"/>
          <w:bCs/>
          <w:i/>
          <w:iCs/>
          <w:vertAlign w:val="superscript"/>
        </w:rPr>
        <w:t>1</w:t>
      </w:r>
      <w:r w:rsidRPr="00F82EB7">
        <w:rPr>
          <w:rFonts w:ascii="Times New Roman" w:hAnsi="Times New Roman"/>
          <w:b w:val="0"/>
          <w:bCs/>
          <w:i/>
          <w:iCs/>
        </w:rPr>
        <w:t xml:space="preserve"> IC2MP - UMR 7285, </w:t>
      </w:r>
      <w:proofErr w:type="spellStart"/>
      <w:r w:rsidRPr="00F82EB7">
        <w:rPr>
          <w:rFonts w:ascii="Times New Roman" w:hAnsi="Times New Roman"/>
          <w:b w:val="0"/>
          <w:bCs/>
          <w:i/>
          <w:iCs/>
        </w:rPr>
        <w:t>Bât</w:t>
      </w:r>
      <w:proofErr w:type="spellEnd"/>
      <w:r w:rsidRPr="00F82EB7">
        <w:rPr>
          <w:rFonts w:ascii="Times New Roman" w:hAnsi="Times New Roman"/>
          <w:b w:val="0"/>
          <w:bCs/>
          <w:i/>
          <w:iCs/>
        </w:rPr>
        <w:t xml:space="preserve">. B27, 4 rue Michel Brunet, TSA 51106, Poitiers 86073 Cedex 9, France </w:t>
      </w:r>
    </w:p>
    <w:p w14:paraId="7931BAC3" w14:textId="77777777" w:rsidR="00670F23" w:rsidRPr="00F82EB7" w:rsidRDefault="0046187E" w:rsidP="00F82EB7">
      <w:pPr>
        <w:spacing w:after="0" w:line="240" w:lineRule="auto"/>
        <w:rPr>
          <w:rFonts w:ascii="Times New Roman" w:hAnsi="Times New Roman" w:cs="Times New Roman"/>
          <w:bCs/>
          <w:i/>
          <w:iCs/>
          <w:sz w:val="20"/>
          <w:szCs w:val="20"/>
          <w:lang w:eastAsia="pt-BR"/>
        </w:rPr>
      </w:pPr>
      <w:r w:rsidRPr="00F82EB7">
        <w:rPr>
          <w:rFonts w:ascii="Times New Roman" w:hAnsi="Times New Roman" w:cs="Times New Roman"/>
          <w:bCs/>
          <w:i/>
          <w:iCs/>
          <w:sz w:val="20"/>
          <w:szCs w:val="20"/>
          <w:vertAlign w:val="superscript"/>
          <w:lang w:eastAsia="pt-BR"/>
        </w:rPr>
        <w:t>2</w:t>
      </w:r>
      <w:r w:rsidRPr="00F82EB7">
        <w:rPr>
          <w:rFonts w:ascii="Times New Roman" w:hAnsi="Times New Roman" w:cs="Times New Roman"/>
          <w:bCs/>
          <w:i/>
          <w:iCs/>
          <w:sz w:val="20"/>
          <w:szCs w:val="20"/>
          <w:lang w:eastAsia="pt-BR"/>
        </w:rPr>
        <w:t>Laboratório de Peneiras Moleculares (LABPEMOL), Universidade Federal do Rio Grande do Norte, Av</w:t>
      </w:r>
      <w:r w:rsidR="003B2853" w:rsidRPr="00F82EB7">
        <w:rPr>
          <w:rFonts w:ascii="Times New Roman" w:hAnsi="Times New Roman" w:cs="Times New Roman"/>
          <w:bCs/>
          <w:i/>
          <w:iCs/>
          <w:sz w:val="20"/>
          <w:szCs w:val="20"/>
          <w:lang w:eastAsia="pt-BR"/>
        </w:rPr>
        <w:t>.</w:t>
      </w:r>
      <w:r w:rsidRPr="00F82EB7">
        <w:rPr>
          <w:rFonts w:ascii="Times New Roman" w:hAnsi="Times New Roman" w:cs="Times New Roman"/>
          <w:bCs/>
          <w:i/>
          <w:iCs/>
          <w:sz w:val="20"/>
          <w:szCs w:val="20"/>
          <w:lang w:eastAsia="pt-BR"/>
        </w:rPr>
        <w:t xml:space="preserve"> Senador Salgado Filho, 3000, CEP, Natal, RN 59078-970, Brasil</w:t>
      </w:r>
      <w:r w:rsidR="00670F23" w:rsidRPr="00F82EB7">
        <w:rPr>
          <w:rFonts w:ascii="Times New Roman" w:hAnsi="Times New Roman" w:cs="Times New Roman"/>
          <w:bCs/>
          <w:i/>
          <w:iCs/>
          <w:sz w:val="20"/>
          <w:szCs w:val="20"/>
          <w:lang w:eastAsia="pt-BR"/>
        </w:rPr>
        <w:t xml:space="preserve">, </w:t>
      </w:r>
    </w:p>
    <w:p w14:paraId="68639A5B" w14:textId="4B0425FA" w:rsidR="0046187E" w:rsidRPr="00F82EB7" w:rsidRDefault="00670F23" w:rsidP="00F82EB7">
      <w:pPr>
        <w:spacing w:after="0" w:line="240" w:lineRule="auto"/>
        <w:rPr>
          <w:rFonts w:ascii="Times New Roman" w:hAnsi="Times New Roman" w:cs="Times New Roman"/>
          <w:bCs/>
          <w:i/>
          <w:iCs/>
          <w:sz w:val="20"/>
          <w:szCs w:val="20"/>
          <w:lang w:eastAsia="pt-BR"/>
        </w:rPr>
      </w:pPr>
      <w:r w:rsidRPr="00F82EB7">
        <w:rPr>
          <w:rFonts w:ascii="Times New Roman" w:hAnsi="Times New Roman" w:cs="Times New Roman"/>
          <w:bCs/>
          <w:i/>
          <w:iCs/>
          <w:sz w:val="20"/>
          <w:szCs w:val="20"/>
          <w:lang w:eastAsia="pt-BR"/>
        </w:rPr>
        <w:t>souzasiane@gmail.com*</w:t>
      </w:r>
    </w:p>
    <w:bookmarkEnd w:id="1"/>
    <w:p w14:paraId="238E7EC1" w14:textId="5D4AB3B8" w:rsidR="00AF0400" w:rsidRPr="0046187E"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7DCB885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 (Helvética, tam. 12)</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" fillcolor="#9a0000" stroked="f" strokeweight="1pt">
                <v:textbox inset=",0,,0">
                  <w:txbxContent>
                    <w:p w14:paraId="3D0F07B3" w14:textId="7DCB885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 (Helvética, tam. 12)</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Pr="0046187E" w:rsidRDefault="00AF0400" w:rsidP="00EA4E1B">
      <w:pPr>
        <w:pStyle w:val="BDAbstract"/>
        <w:spacing w:before="0" w:after="0" w:line="240" w:lineRule="auto"/>
        <w:rPr>
          <w:rFonts w:ascii="Times New Roman" w:hAnsi="Times New Roman"/>
          <w:b w:val="0"/>
          <w:sz w:val="20"/>
          <w:lang w:val="pt-BR"/>
        </w:rPr>
      </w:pPr>
    </w:p>
    <w:p w14:paraId="0A470294" w14:textId="34099171" w:rsidR="00F44600" w:rsidRDefault="00EA4E1B" w:rsidP="00F44600">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r w:rsidR="00D7758F">
        <w:rPr>
          <w:rFonts w:ascii="Times New Roman" w:hAnsi="Times New Roman"/>
          <w:b w:val="0"/>
          <w:sz w:val="20"/>
          <w:lang w:val="pt-BR"/>
        </w:rPr>
        <w:t>–</w:t>
      </w:r>
      <w:r>
        <w:rPr>
          <w:rFonts w:ascii="Times New Roman" w:hAnsi="Times New Roman"/>
          <w:b w:val="0"/>
          <w:sz w:val="20"/>
          <w:lang w:val="pt-BR"/>
        </w:rPr>
        <w:t xml:space="preserve"> </w:t>
      </w:r>
      <w:r w:rsidR="00D7758F">
        <w:rPr>
          <w:rFonts w:ascii="Times New Roman" w:hAnsi="Times New Roman"/>
          <w:b w:val="0"/>
          <w:sz w:val="20"/>
          <w:lang w:val="pt-BR"/>
        </w:rPr>
        <w:t xml:space="preserve">Muitos estudos têm como objetivo o desenvolvimento de zeólitas com </w:t>
      </w:r>
      <w:proofErr w:type="spellStart"/>
      <w:r w:rsidR="00D7758F">
        <w:rPr>
          <w:rFonts w:ascii="Times New Roman" w:hAnsi="Times New Roman"/>
          <w:b w:val="0"/>
          <w:sz w:val="20"/>
          <w:lang w:val="pt-BR"/>
        </w:rPr>
        <w:t>mesoporos</w:t>
      </w:r>
      <w:proofErr w:type="spellEnd"/>
      <w:r w:rsidR="00D7758F">
        <w:rPr>
          <w:rFonts w:ascii="Times New Roman" w:hAnsi="Times New Roman"/>
          <w:b w:val="0"/>
          <w:sz w:val="20"/>
          <w:lang w:val="pt-BR"/>
        </w:rPr>
        <w:t xml:space="preserve"> </w:t>
      </w:r>
      <w:proofErr w:type="spellStart"/>
      <w:r w:rsidR="00D7758F">
        <w:rPr>
          <w:rFonts w:ascii="Times New Roman" w:hAnsi="Times New Roman"/>
          <w:b w:val="0"/>
          <w:sz w:val="20"/>
          <w:lang w:val="pt-BR"/>
        </w:rPr>
        <w:t>intracristalinos</w:t>
      </w:r>
      <w:proofErr w:type="spellEnd"/>
      <w:r w:rsidR="00E02957">
        <w:rPr>
          <w:rFonts w:ascii="Times New Roman" w:hAnsi="Times New Roman"/>
          <w:b w:val="0"/>
          <w:sz w:val="20"/>
          <w:lang w:val="pt-BR"/>
        </w:rPr>
        <w:t xml:space="preserve"> para solucionar as limitações relacionadas à difusão</w:t>
      </w:r>
      <w:r w:rsidR="003B2853">
        <w:rPr>
          <w:rFonts w:ascii="Times New Roman" w:hAnsi="Times New Roman"/>
          <w:b w:val="0"/>
          <w:sz w:val="20"/>
          <w:lang w:val="pt-BR"/>
        </w:rPr>
        <w:t>,</w:t>
      </w:r>
      <w:r w:rsidR="00E02957">
        <w:rPr>
          <w:rFonts w:ascii="Times New Roman" w:hAnsi="Times New Roman"/>
          <w:b w:val="0"/>
          <w:sz w:val="20"/>
          <w:lang w:val="pt-BR"/>
        </w:rPr>
        <w:t xml:space="preserve"> aumentando assim sua eficiência em aplicações catalíticas</w:t>
      </w:r>
      <w:r w:rsidR="00D7758F">
        <w:rPr>
          <w:rFonts w:ascii="Times New Roman" w:hAnsi="Times New Roman"/>
          <w:b w:val="0"/>
          <w:sz w:val="20"/>
          <w:lang w:val="pt-BR"/>
        </w:rPr>
        <w:t>. Contudo</w:t>
      </w:r>
      <w:r w:rsidR="00F44600">
        <w:rPr>
          <w:rFonts w:ascii="Times New Roman" w:hAnsi="Times New Roman"/>
          <w:b w:val="0"/>
          <w:sz w:val="20"/>
          <w:lang w:val="pt-BR"/>
        </w:rPr>
        <w:t>,</w:t>
      </w:r>
      <w:r w:rsidR="00D7758F">
        <w:rPr>
          <w:rFonts w:ascii="Times New Roman" w:hAnsi="Times New Roman"/>
          <w:b w:val="0"/>
          <w:sz w:val="20"/>
          <w:lang w:val="pt-BR"/>
        </w:rPr>
        <w:t xml:space="preserve"> a caracterização e comprovação desses </w:t>
      </w:r>
      <w:proofErr w:type="spellStart"/>
      <w:r w:rsidR="00D7758F">
        <w:rPr>
          <w:rFonts w:ascii="Times New Roman" w:hAnsi="Times New Roman"/>
          <w:b w:val="0"/>
          <w:sz w:val="20"/>
          <w:lang w:val="pt-BR"/>
        </w:rPr>
        <w:t>mesoporos</w:t>
      </w:r>
      <w:proofErr w:type="spellEnd"/>
      <w:r w:rsidR="00D7758F">
        <w:rPr>
          <w:rFonts w:ascii="Times New Roman" w:hAnsi="Times New Roman"/>
          <w:b w:val="0"/>
          <w:sz w:val="20"/>
          <w:lang w:val="pt-BR"/>
        </w:rPr>
        <w:t xml:space="preserve"> é </w:t>
      </w:r>
      <w:r w:rsidR="00D7758F" w:rsidRPr="00D7758F">
        <w:rPr>
          <w:rFonts w:ascii="Times New Roman" w:hAnsi="Times New Roman"/>
          <w:b w:val="0"/>
          <w:sz w:val="20"/>
          <w:lang w:val="pt-BR"/>
        </w:rPr>
        <w:t xml:space="preserve">difícil de </w:t>
      </w:r>
      <w:r w:rsidR="00D7758F">
        <w:rPr>
          <w:rFonts w:ascii="Times New Roman" w:hAnsi="Times New Roman"/>
          <w:b w:val="0"/>
          <w:sz w:val="20"/>
          <w:lang w:val="pt-BR"/>
        </w:rPr>
        <w:t>ser realizada</w:t>
      </w:r>
      <w:r w:rsidR="00D7758F" w:rsidRPr="00D7758F">
        <w:rPr>
          <w:rFonts w:ascii="Times New Roman" w:hAnsi="Times New Roman"/>
          <w:b w:val="0"/>
          <w:sz w:val="20"/>
          <w:lang w:val="pt-BR"/>
        </w:rPr>
        <w:t xml:space="preserve"> com técnicas de caracterização padrão ou avançadas. </w:t>
      </w:r>
      <w:r w:rsidR="00D7758F">
        <w:rPr>
          <w:rFonts w:ascii="Times New Roman" w:hAnsi="Times New Roman"/>
          <w:b w:val="0"/>
          <w:sz w:val="20"/>
          <w:lang w:val="pt-BR"/>
        </w:rPr>
        <w:t xml:space="preserve">Uma alternativa é o desenvolvimento de </w:t>
      </w:r>
      <w:r w:rsidR="00D7758F" w:rsidRPr="00D7758F">
        <w:rPr>
          <w:rFonts w:ascii="Times New Roman" w:hAnsi="Times New Roman"/>
          <w:b w:val="0"/>
          <w:sz w:val="20"/>
          <w:lang w:val="pt-BR"/>
        </w:rPr>
        <w:t xml:space="preserve">carbonos modelados com </w:t>
      </w:r>
      <w:proofErr w:type="spellStart"/>
      <w:r w:rsidR="00D7758F" w:rsidRPr="00D7758F">
        <w:rPr>
          <w:rFonts w:ascii="Times New Roman" w:hAnsi="Times New Roman"/>
          <w:b w:val="0"/>
          <w:sz w:val="20"/>
          <w:lang w:val="pt-BR"/>
        </w:rPr>
        <w:t>zeólita</w:t>
      </w:r>
      <w:proofErr w:type="spellEnd"/>
      <w:r w:rsidR="00D7758F" w:rsidRPr="00D7758F">
        <w:rPr>
          <w:rFonts w:ascii="Times New Roman" w:hAnsi="Times New Roman"/>
          <w:b w:val="0"/>
          <w:sz w:val="20"/>
          <w:lang w:val="pt-BR"/>
        </w:rPr>
        <w:t xml:space="preserve"> (</w:t>
      </w:r>
      <w:proofErr w:type="spellStart"/>
      <w:r w:rsidR="00D7758F" w:rsidRPr="00D7758F">
        <w:rPr>
          <w:rFonts w:ascii="Times New Roman" w:hAnsi="Times New Roman"/>
          <w:b w:val="0"/>
          <w:i/>
          <w:iCs/>
          <w:sz w:val="20"/>
          <w:lang w:val="pt-BR"/>
        </w:rPr>
        <w:t>zeolite</w:t>
      </w:r>
      <w:proofErr w:type="spellEnd"/>
      <w:r w:rsidR="00D7758F" w:rsidRPr="00D7758F">
        <w:rPr>
          <w:rFonts w:ascii="Times New Roman" w:hAnsi="Times New Roman"/>
          <w:b w:val="0"/>
          <w:i/>
          <w:iCs/>
          <w:sz w:val="20"/>
          <w:lang w:val="pt-BR"/>
        </w:rPr>
        <w:t xml:space="preserve"> </w:t>
      </w:r>
      <w:proofErr w:type="spellStart"/>
      <w:r w:rsidR="00D7758F" w:rsidRPr="00D7758F">
        <w:rPr>
          <w:rFonts w:ascii="Times New Roman" w:hAnsi="Times New Roman"/>
          <w:b w:val="0"/>
          <w:i/>
          <w:iCs/>
          <w:sz w:val="20"/>
          <w:lang w:val="pt-BR"/>
        </w:rPr>
        <w:t>template</w:t>
      </w:r>
      <w:proofErr w:type="spellEnd"/>
      <w:r w:rsidR="00D7758F" w:rsidRPr="00D7758F">
        <w:rPr>
          <w:rFonts w:ascii="Times New Roman" w:hAnsi="Times New Roman"/>
          <w:b w:val="0"/>
          <w:i/>
          <w:iCs/>
          <w:sz w:val="20"/>
          <w:lang w:val="pt-BR"/>
        </w:rPr>
        <w:t xml:space="preserve"> </w:t>
      </w:r>
      <w:proofErr w:type="spellStart"/>
      <w:r w:rsidR="00D7758F" w:rsidRPr="00D7758F">
        <w:rPr>
          <w:rFonts w:ascii="Times New Roman" w:hAnsi="Times New Roman"/>
          <w:b w:val="0"/>
          <w:i/>
          <w:iCs/>
          <w:sz w:val="20"/>
          <w:lang w:val="pt-BR"/>
        </w:rPr>
        <w:t>carbons</w:t>
      </w:r>
      <w:proofErr w:type="spellEnd"/>
      <w:r w:rsidR="00D7758F">
        <w:rPr>
          <w:rFonts w:ascii="Times New Roman" w:hAnsi="Times New Roman"/>
          <w:b w:val="0"/>
          <w:sz w:val="20"/>
          <w:lang w:val="pt-BR"/>
        </w:rPr>
        <w:t>-</w:t>
      </w:r>
      <w:r w:rsidR="00D7758F" w:rsidRPr="00D7758F">
        <w:rPr>
          <w:rFonts w:ascii="Times New Roman" w:hAnsi="Times New Roman"/>
          <w:b w:val="0"/>
          <w:sz w:val="20"/>
          <w:lang w:val="pt-BR"/>
        </w:rPr>
        <w:t xml:space="preserve">ZTC) </w:t>
      </w:r>
      <w:r w:rsidR="00D7758F">
        <w:rPr>
          <w:rFonts w:ascii="Times New Roman" w:hAnsi="Times New Roman"/>
          <w:b w:val="0"/>
          <w:sz w:val="20"/>
          <w:lang w:val="pt-BR"/>
        </w:rPr>
        <w:t xml:space="preserve">em que </w:t>
      </w:r>
      <w:r w:rsidR="00F44600">
        <w:rPr>
          <w:rFonts w:ascii="Times New Roman" w:hAnsi="Times New Roman"/>
          <w:b w:val="0"/>
          <w:sz w:val="20"/>
          <w:lang w:val="pt-BR"/>
        </w:rPr>
        <w:t xml:space="preserve">consistem </w:t>
      </w:r>
      <w:proofErr w:type="gramStart"/>
      <w:r w:rsidR="00F44600">
        <w:rPr>
          <w:rFonts w:ascii="Times New Roman" w:hAnsi="Times New Roman"/>
          <w:b w:val="0"/>
          <w:sz w:val="20"/>
          <w:lang w:val="pt-BR"/>
        </w:rPr>
        <w:t>de</w:t>
      </w:r>
      <w:proofErr w:type="gramEnd"/>
      <w:r w:rsidR="00D7758F">
        <w:rPr>
          <w:rFonts w:ascii="Times New Roman" w:hAnsi="Times New Roman"/>
          <w:b w:val="0"/>
          <w:sz w:val="20"/>
          <w:lang w:val="pt-BR"/>
        </w:rPr>
        <w:t xml:space="preserve"> uma cópia negativa da estrutura da </w:t>
      </w:r>
      <w:proofErr w:type="spellStart"/>
      <w:r w:rsidR="00D7758F">
        <w:rPr>
          <w:rFonts w:ascii="Times New Roman" w:hAnsi="Times New Roman"/>
          <w:b w:val="0"/>
          <w:sz w:val="20"/>
          <w:lang w:val="pt-BR"/>
        </w:rPr>
        <w:t>zeólita</w:t>
      </w:r>
      <w:proofErr w:type="spellEnd"/>
      <w:r w:rsidR="00D7758F">
        <w:rPr>
          <w:rFonts w:ascii="Times New Roman" w:hAnsi="Times New Roman"/>
          <w:b w:val="0"/>
          <w:sz w:val="20"/>
          <w:lang w:val="pt-BR"/>
        </w:rPr>
        <w:t xml:space="preserve"> por meio do preenchimento dos seus </w:t>
      </w:r>
      <w:proofErr w:type="spellStart"/>
      <w:r w:rsidR="00D7758F">
        <w:rPr>
          <w:rFonts w:ascii="Times New Roman" w:hAnsi="Times New Roman"/>
          <w:b w:val="0"/>
          <w:sz w:val="20"/>
          <w:lang w:val="pt-BR"/>
        </w:rPr>
        <w:t>microporos</w:t>
      </w:r>
      <w:proofErr w:type="spellEnd"/>
      <w:r w:rsidR="00D7758F">
        <w:rPr>
          <w:rFonts w:ascii="Times New Roman" w:hAnsi="Times New Roman"/>
          <w:b w:val="0"/>
          <w:sz w:val="20"/>
          <w:lang w:val="pt-BR"/>
        </w:rPr>
        <w:t xml:space="preserve"> com a fonte de carbono, permitindo uma caracterização direta</w:t>
      </w:r>
      <w:r w:rsidR="00F44600">
        <w:rPr>
          <w:rFonts w:ascii="Times New Roman" w:hAnsi="Times New Roman"/>
          <w:b w:val="0"/>
          <w:sz w:val="20"/>
          <w:lang w:val="pt-BR"/>
        </w:rPr>
        <w:t xml:space="preserve">. Nesse estudo um conjunto de zeólitas USY modificadas via metodologia de surfactantes com diferentes comprimentos de cadeia foram preparadas e seus respectivos </w:t>
      </w:r>
      <w:proofErr w:type="spellStart"/>
      <w:r w:rsidR="00F44600">
        <w:rPr>
          <w:rFonts w:ascii="Times New Roman" w:hAnsi="Times New Roman"/>
          <w:b w:val="0"/>
          <w:sz w:val="20"/>
          <w:lang w:val="pt-BR"/>
        </w:rPr>
        <w:t>ZTCs</w:t>
      </w:r>
      <w:proofErr w:type="spellEnd"/>
      <w:r w:rsidR="00F44600">
        <w:rPr>
          <w:rFonts w:ascii="Times New Roman" w:hAnsi="Times New Roman"/>
          <w:b w:val="0"/>
          <w:sz w:val="20"/>
          <w:lang w:val="pt-BR"/>
        </w:rPr>
        <w:t xml:space="preserve"> sintetizados. As propriedades texturais dessas zeólitas foram estudadas para todas as etapas: </w:t>
      </w:r>
      <w:proofErr w:type="spellStart"/>
      <w:r w:rsidR="00F44600">
        <w:rPr>
          <w:rFonts w:ascii="Times New Roman" w:hAnsi="Times New Roman"/>
          <w:b w:val="0"/>
          <w:sz w:val="20"/>
          <w:lang w:val="pt-BR"/>
        </w:rPr>
        <w:t>zeólita</w:t>
      </w:r>
      <w:proofErr w:type="spellEnd"/>
      <w:r w:rsidR="00F44600">
        <w:rPr>
          <w:rFonts w:ascii="Times New Roman" w:hAnsi="Times New Roman"/>
          <w:b w:val="0"/>
          <w:sz w:val="20"/>
          <w:lang w:val="pt-BR"/>
        </w:rPr>
        <w:t xml:space="preserve"> de partida, a </w:t>
      </w:r>
      <w:proofErr w:type="spellStart"/>
      <w:r w:rsidR="00F44600">
        <w:rPr>
          <w:rFonts w:ascii="Times New Roman" w:hAnsi="Times New Roman"/>
          <w:b w:val="0"/>
          <w:sz w:val="20"/>
          <w:lang w:val="pt-BR"/>
        </w:rPr>
        <w:t>zeólita</w:t>
      </w:r>
      <w:proofErr w:type="spellEnd"/>
      <w:r w:rsidR="00F44600">
        <w:rPr>
          <w:rFonts w:ascii="Times New Roman" w:hAnsi="Times New Roman"/>
          <w:b w:val="0"/>
          <w:sz w:val="20"/>
          <w:lang w:val="pt-BR"/>
        </w:rPr>
        <w:t xml:space="preserve"> modificada com o surfactante, o material </w:t>
      </w:r>
      <w:proofErr w:type="gramStart"/>
      <w:r w:rsidR="00F44600">
        <w:rPr>
          <w:rFonts w:ascii="Times New Roman" w:hAnsi="Times New Roman"/>
          <w:b w:val="0"/>
          <w:sz w:val="20"/>
          <w:lang w:val="pt-BR"/>
        </w:rPr>
        <w:t>hibrido</w:t>
      </w:r>
      <w:proofErr w:type="gramEnd"/>
      <w:r w:rsidR="00F44600">
        <w:rPr>
          <w:rFonts w:ascii="Times New Roman" w:hAnsi="Times New Roman"/>
          <w:b w:val="0"/>
          <w:sz w:val="20"/>
          <w:lang w:val="pt-BR"/>
        </w:rPr>
        <w:t xml:space="preserve"> (</w:t>
      </w:r>
      <w:proofErr w:type="spellStart"/>
      <w:r w:rsidR="00F44600">
        <w:rPr>
          <w:rFonts w:ascii="Times New Roman" w:hAnsi="Times New Roman"/>
          <w:b w:val="0"/>
          <w:sz w:val="20"/>
          <w:lang w:val="pt-BR"/>
        </w:rPr>
        <w:t>zeólita</w:t>
      </w:r>
      <w:proofErr w:type="spellEnd"/>
      <w:r w:rsidR="00F44600">
        <w:rPr>
          <w:rFonts w:ascii="Times New Roman" w:hAnsi="Times New Roman"/>
          <w:b w:val="0"/>
          <w:sz w:val="20"/>
          <w:lang w:val="pt-BR"/>
        </w:rPr>
        <w:t xml:space="preserve">/ZTC) e do ZTC. Os resultados obtidos possibilitaram a </w:t>
      </w:r>
      <w:r w:rsidR="00F44600" w:rsidRPr="00D7758F">
        <w:rPr>
          <w:rFonts w:ascii="Times New Roman" w:hAnsi="Times New Roman"/>
          <w:b w:val="0"/>
          <w:sz w:val="20"/>
          <w:lang w:val="pt-BR"/>
        </w:rPr>
        <w:t>conclu</w:t>
      </w:r>
      <w:r w:rsidR="00F44600">
        <w:rPr>
          <w:rFonts w:ascii="Times New Roman" w:hAnsi="Times New Roman"/>
          <w:b w:val="0"/>
          <w:sz w:val="20"/>
          <w:lang w:val="pt-BR"/>
        </w:rPr>
        <w:t>são de</w:t>
      </w:r>
      <w:r w:rsidR="00F44600" w:rsidRPr="00D7758F">
        <w:rPr>
          <w:rFonts w:ascii="Times New Roman" w:hAnsi="Times New Roman"/>
          <w:b w:val="0"/>
          <w:sz w:val="20"/>
          <w:lang w:val="pt-BR"/>
        </w:rPr>
        <w:t xml:space="preserve"> que tais materiais devem ser descritos como materiais compósitos</w:t>
      </w:r>
      <w:r w:rsidR="00F44600">
        <w:rPr>
          <w:rFonts w:ascii="Times New Roman" w:hAnsi="Times New Roman"/>
          <w:b w:val="0"/>
          <w:sz w:val="20"/>
          <w:lang w:val="pt-BR"/>
        </w:rPr>
        <w:t xml:space="preserve"> e u</w:t>
      </w:r>
      <w:r w:rsidR="00F44600" w:rsidRPr="00D7758F">
        <w:rPr>
          <w:rFonts w:ascii="Times New Roman" w:hAnsi="Times New Roman"/>
          <w:b w:val="0"/>
          <w:sz w:val="20"/>
          <w:lang w:val="pt-BR"/>
        </w:rPr>
        <w:t>m novo mecanismo de modelagem de surfactante é proposto.</w:t>
      </w:r>
    </w:p>
    <w:p w14:paraId="5D8D4445" w14:textId="2406DD43" w:rsidR="00EA4E1B" w:rsidRDefault="00EA4E1B" w:rsidP="00EA4E1B">
      <w:pPr>
        <w:pStyle w:val="BDAbstract"/>
        <w:spacing w:before="0" w:after="0" w:line="240" w:lineRule="auto"/>
        <w:rPr>
          <w:rFonts w:ascii="Times New Roman" w:hAnsi="Times New Roman"/>
          <w:b w:val="0"/>
          <w:i/>
          <w:iCs/>
          <w:sz w:val="20"/>
          <w:lang w:val="pt-BR"/>
        </w:rPr>
      </w:pPr>
      <w:r w:rsidRPr="00870522">
        <w:rPr>
          <w:rFonts w:ascii="Times New Roman" w:hAnsi="Times New Roman"/>
          <w:b w:val="0"/>
          <w:i/>
          <w:sz w:val="20"/>
          <w:lang w:val="pt-BR"/>
        </w:rPr>
        <w:t xml:space="preserve">Palavras-chave: </w:t>
      </w:r>
      <w:proofErr w:type="spellStart"/>
      <w:r w:rsidR="00E02957">
        <w:rPr>
          <w:rFonts w:ascii="Times New Roman" w:hAnsi="Times New Roman"/>
          <w:b w:val="0"/>
          <w:i/>
          <w:sz w:val="20"/>
          <w:lang w:val="pt-BR"/>
        </w:rPr>
        <w:t>Mesoporidade</w:t>
      </w:r>
      <w:proofErr w:type="spellEnd"/>
      <w:r w:rsidR="00E02957">
        <w:rPr>
          <w:rFonts w:ascii="Times New Roman" w:hAnsi="Times New Roman"/>
          <w:b w:val="0"/>
          <w:i/>
          <w:sz w:val="20"/>
          <w:lang w:val="pt-BR"/>
        </w:rPr>
        <w:t xml:space="preserve"> </w:t>
      </w:r>
      <w:proofErr w:type="spellStart"/>
      <w:r w:rsidR="00E02957">
        <w:rPr>
          <w:rFonts w:ascii="Times New Roman" w:hAnsi="Times New Roman"/>
          <w:b w:val="0"/>
          <w:i/>
          <w:sz w:val="20"/>
          <w:lang w:val="pt-BR"/>
        </w:rPr>
        <w:t>intracristalina</w:t>
      </w:r>
      <w:proofErr w:type="spellEnd"/>
      <w:r w:rsidR="00E02957">
        <w:rPr>
          <w:rFonts w:ascii="Times New Roman" w:hAnsi="Times New Roman"/>
          <w:b w:val="0"/>
          <w:i/>
          <w:sz w:val="20"/>
          <w:lang w:val="pt-BR"/>
        </w:rPr>
        <w:t xml:space="preserve">, </w:t>
      </w:r>
      <w:r w:rsidR="00E02957" w:rsidRPr="00E02957">
        <w:rPr>
          <w:rFonts w:ascii="Times New Roman" w:hAnsi="Times New Roman"/>
          <w:b w:val="0"/>
          <w:i/>
          <w:iCs/>
          <w:sz w:val="20"/>
          <w:lang w:val="pt-BR"/>
        </w:rPr>
        <w:t xml:space="preserve">carbonos modelados com </w:t>
      </w:r>
      <w:proofErr w:type="spellStart"/>
      <w:r w:rsidR="00E02957" w:rsidRPr="00E02957">
        <w:rPr>
          <w:rFonts w:ascii="Times New Roman" w:hAnsi="Times New Roman"/>
          <w:b w:val="0"/>
          <w:i/>
          <w:iCs/>
          <w:sz w:val="20"/>
          <w:lang w:val="pt-BR"/>
        </w:rPr>
        <w:t>zeólita</w:t>
      </w:r>
      <w:proofErr w:type="spellEnd"/>
      <w:r w:rsidR="00E02957">
        <w:rPr>
          <w:rFonts w:ascii="Times New Roman" w:hAnsi="Times New Roman"/>
          <w:b w:val="0"/>
          <w:i/>
          <w:iCs/>
          <w:sz w:val="20"/>
          <w:lang w:val="pt-BR"/>
        </w:rPr>
        <w:t xml:space="preserve">, </w:t>
      </w:r>
      <w:proofErr w:type="spellStart"/>
      <w:r w:rsidR="00E02957">
        <w:rPr>
          <w:rFonts w:ascii="Times New Roman" w:hAnsi="Times New Roman"/>
          <w:b w:val="0"/>
          <w:i/>
          <w:iCs/>
          <w:sz w:val="20"/>
          <w:lang w:val="pt-BR"/>
        </w:rPr>
        <w:t>zeólita</w:t>
      </w:r>
      <w:proofErr w:type="spellEnd"/>
      <w:r w:rsidR="00E02957">
        <w:rPr>
          <w:rFonts w:ascii="Times New Roman" w:hAnsi="Times New Roman"/>
          <w:b w:val="0"/>
          <w:i/>
          <w:iCs/>
          <w:sz w:val="20"/>
          <w:lang w:val="pt-BR"/>
        </w:rPr>
        <w:t xml:space="preserve">, </w:t>
      </w:r>
      <w:r w:rsidR="00E02957" w:rsidRPr="00E02957">
        <w:rPr>
          <w:rFonts w:ascii="Times New Roman" w:hAnsi="Times New Roman"/>
          <w:b w:val="0"/>
          <w:i/>
          <w:iCs/>
          <w:sz w:val="20"/>
          <w:lang w:val="pt-BR"/>
        </w:rPr>
        <w:t>modelo de surfactante</w:t>
      </w:r>
      <w:r w:rsidR="00E02957">
        <w:rPr>
          <w:rFonts w:ascii="Times New Roman" w:hAnsi="Times New Roman"/>
          <w:b w:val="0"/>
          <w:i/>
          <w:iCs/>
          <w:sz w:val="20"/>
          <w:lang w:val="pt-BR"/>
        </w:rPr>
        <w:t>.</w:t>
      </w:r>
    </w:p>
    <w:p w14:paraId="5B5A81F8" w14:textId="77777777" w:rsidR="00E02957" w:rsidRDefault="00EA4E1B" w:rsidP="00E02957">
      <w:pPr>
        <w:pStyle w:val="BDAbstract"/>
        <w:spacing w:before="0" w:after="0" w:line="240" w:lineRule="auto"/>
        <w:rPr>
          <w:rFonts w:ascii="Times New Roman" w:hAnsi="Times New Roman"/>
          <w:b w:val="0"/>
          <w:sz w:val="20"/>
        </w:rPr>
      </w:pPr>
      <w:r w:rsidRPr="00E02957">
        <w:rPr>
          <w:rFonts w:ascii="Times New Roman" w:hAnsi="Times New Roman"/>
          <w:b w:val="0"/>
          <w:sz w:val="20"/>
        </w:rPr>
        <w:t xml:space="preserve">ABSTRACT - </w:t>
      </w:r>
      <w:r w:rsidR="00E02957" w:rsidRPr="00E02957">
        <w:rPr>
          <w:rFonts w:ascii="Times New Roman" w:hAnsi="Times New Roman"/>
          <w:b w:val="0"/>
          <w:sz w:val="20"/>
        </w:rPr>
        <w:t xml:space="preserve">Many studies aim to develop zeolites with intracrystalline mesopores to solve limitations related to diffusion, thus increasing their efficiency in catalytic applications. However, the characterization and proof of these mesopores is difficult to be performed with standard or advanced characterization techniques. An alternative is the development of </w:t>
      </w:r>
      <w:r w:rsidR="00E02957">
        <w:rPr>
          <w:rFonts w:ascii="Times New Roman" w:hAnsi="Times New Roman"/>
          <w:b w:val="0"/>
          <w:sz w:val="20"/>
        </w:rPr>
        <w:t>zeolite template carbons</w:t>
      </w:r>
      <w:r w:rsidR="00E02957" w:rsidRPr="00E02957">
        <w:rPr>
          <w:rFonts w:ascii="Times New Roman" w:hAnsi="Times New Roman"/>
          <w:b w:val="0"/>
          <w:sz w:val="20"/>
        </w:rPr>
        <w:t xml:space="preserve"> (ZTC) which consist of a negative copy of the zeolite structure by filling its micropores with the carbon source, allowing a direct characterization. In this study, a set of USY zeolites modified via surfactant methodology with different chain lengths were prepared and their respective ZTCs synthesized. The textural properties of these zeolites were studied for all steps: starting zeolite, surfactant-modified zeolite, hybrid material (zeolite/ZTC) and ZTC. The obtained results allowed the conclusion that such materials should be described as composite materials and a new surfactant modeling mechanism is proposed.</w:t>
      </w:r>
    </w:p>
    <w:p w14:paraId="5F4A84E8" w14:textId="45DD7190" w:rsidR="00EA4E1B" w:rsidRPr="00F82EB7" w:rsidRDefault="00EA4E1B" w:rsidP="00E02957">
      <w:pPr>
        <w:pStyle w:val="BDAbstract"/>
        <w:spacing w:before="0" w:after="0" w:line="240" w:lineRule="auto"/>
        <w:rPr>
          <w:rFonts w:ascii="Times New Roman" w:hAnsi="Times New Roman"/>
          <w:b w:val="0"/>
          <w:i/>
          <w:sz w:val="20"/>
          <w:lang w:val="pt-BR"/>
        </w:rPr>
      </w:pPr>
      <w:r w:rsidRPr="00F82EB7">
        <w:rPr>
          <w:rFonts w:ascii="Times New Roman" w:hAnsi="Times New Roman"/>
          <w:b w:val="0"/>
          <w:i/>
          <w:sz w:val="20"/>
          <w:lang w:val="pt-BR"/>
        </w:rPr>
        <w:t xml:space="preserve">Keywords: </w:t>
      </w:r>
      <w:proofErr w:type="spellStart"/>
      <w:r w:rsidR="00E02957" w:rsidRPr="00F82EB7">
        <w:rPr>
          <w:rFonts w:ascii="Times New Roman" w:hAnsi="Times New Roman"/>
          <w:b w:val="0"/>
          <w:i/>
          <w:sz w:val="20"/>
          <w:lang w:val="pt-BR"/>
        </w:rPr>
        <w:t>Intracrystalline</w:t>
      </w:r>
      <w:proofErr w:type="spellEnd"/>
      <w:r w:rsidR="00E02957" w:rsidRPr="00F82EB7">
        <w:rPr>
          <w:rFonts w:ascii="Times New Roman" w:hAnsi="Times New Roman"/>
          <w:b w:val="0"/>
          <w:i/>
          <w:sz w:val="20"/>
          <w:lang w:val="pt-BR"/>
        </w:rPr>
        <w:t xml:space="preserve"> </w:t>
      </w:r>
      <w:proofErr w:type="spellStart"/>
      <w:r w:rsidR="00E02957" w:rsidRPr="00F82EB7">
        <w:rPr>
          <w:rFonts w:ascii="Times New Roman" w:hAnsi="Times New Roman"/>
          <w:b w:val="0"/>
          <w:i/>
          <w:sz w:val="20"/>
          <w:lang w:val="pt-BR"/>
        </w:rPr>
        <w:t>mesoporosity</w:t>
      </w:r>
      <w:proofErr w:type="spellEnd"/>
      <w:r w:rsidR="00E02957" w:rsidRPr="00F82EB7">
        <w:rPr>
          <w:rFonts w:ascii="Times New Roman" w:hAnsi="Times New Roman"/>
          <w:b w:val="0"/>
          <w:i/>
          <w:sz w:val="20"/>
          <w:lang w:val="pt-BR"/>
        </w:rPr>
        <w:t xml:space="preserve">, </w:t>
      </w:r>
      <w:proofErr w:type="spellStart"/>
      <w:r w:rsidR="00E02957" w:rsidRPr="00F82EB7">
        <w:rPr>
          <w:rFonts w:ascii="Times New Roman" w:hAnsi="Times New Roman"/>
          <w:b w:val="0"/>
          <w:i/>
          <w:sz w:val="20"/>
          <w:lang w:val="pt-BR"/>
        </w:rPr>
        <w:t>zeolite</w:t>
      </w:r>
      <w:proofErr w:type="spellEnd"/>
      <w:r w:rsidR="00E02957" w:rsidRPr="00F82EB7">
        <w:rPr>
          <w:rFonts w:ascii="Times New Roman" w:hAnsi="Times New Roman"/>
          <w:b w:val="0"/>
          <w:i/>
          <w:sz w:val="20"/>
          <w:lang w:val="pt-BR"/>
        </w:rPr>
        <w:t xml:space="preserve"> </w:t>
      </w:r>
      <w:proofErr w:type="spellStart"/>
      <w:r w:rsidR="00E02957" w:rsidRPr="00F82EB7">
        <w:rPr>
          <w:rFonts w:ascii="Times New Roman" w:hAnsi="Times New Roman"/>
          <w:b w:val="0"/>
          <w:i/>
          <w:sz w:val="20"/>
          <w:lang w:val="pt-BR"/>
        </w:rPr>
        <w:t>template</w:t>
      </w:r>
      <w:proofErr w:type="spellEnd"/>
      <w:r w:rsidR="00E02957" w:rsidRPr="00F82EB7">
        <w:rPr>
          <w:rFonts w:ascii="Times New Roman" w:hAnsi="Times New Roman"/>
          <w:b w:val="0"/>
          <w:i/>
          <w:sz w:val="20"/>
          <w:lang w:val="pt-BR"/>
        </w:rPr>
        <w:t xml:space="preserve"> </w:t>
      </w:r>
      <w:proofErr w:type="spellStart"/>
      <w:r w:rsidR="00E02957" w:rsidRPr="00F82EB7">
        <w:rPr>
          <w:rFonts w:ascii="Times New Roman" w:hAnsi="Times New Roman"/>
          <w:b w:val="0"/>
          <w:i/>
          <w:sz w:val="20"/>
          <w:lang w:val="pt-BR"/>
        </w:rPr>
        <w:t>carbons</w:t>
      </w:r>
      <w:proofErr w:type="spellEnd"/>
      <w:r w:rsidR="00E02957" w:rsidRPr="00F82EB7">
        <w:rPr>
          <w:rFonts w:ascii="Times New Roman" w:hAnsi="Times New Roman"/>
          <w:b w:val="0"/>
          <w:i/>
          <w:sz w:val="20"/>
          <w:lang w:val="pt-BR"/>
        </w:rPr>
        <w:t xml:space="preserve">, </w:t>
      </w:r>
      <w:proofErr w:type="spellStart"/>
      <w:r w:rsidR="00E02957" w:rsidRPr="00F82EB7">
        <w:rPr>
          <w:rFonts w:ascii="Times New Roman" w:hAnsi="Times New Roman"/>
          <w:b w:val="0"/>
          <w:i/>
          <w:sz w:val="20"/>
          <w:lang w:val="pt-BR"/>
        </w:rPr>
        <w:t>zeolite</w:t>
      </w:r>
      <w:proofErr w:type="spellEnd"/>
      <w:r w:rsidR="00E02957" w:rsidRPr="00F82EB7">
        <w:rPr>
          <w:rFonts w:ascii="Times New Roman" w:hAnsi="Times New Roman"/>
          <w:b w:val="0"/>
          <w:i/>
          <w:sz w:val="20"/>
          <w:lang w:val="pt-BR"/>
        </w:rPr>
        <w:t xml:space="preserve">, surfactante </w:t>
      </w:r>
      <w:proofErr w:type="spellStart"/>
      <w:r w:rsidR="00E02957" w:rsidRPr="00F82EB7">
        <w:rPr>
          <w:rFonts w:ascii="Times New Roman" w:hAnsi="Times New Roman"/>
          <w:b w:val="0"/>
          <w:i/>
          <w:sz w:val="20"/>
          <w:lang w:val="pt-BR"/>
        </w:rPr>
        <w:t>template</w:t>
      </w:r>
      <w:proofErr w:type="spellEnd"/>
      <w:r w:rsidR="00E02957" w:rsidRPr="00F82EB7">
        <w:rPr>
          <w:rFonts w:ascii="Times New Roman" w:hAnsi="Times New Roman"/>
          <w:b w:val="0"/>
          <w:i/>
          <w:sz w:val="20"/>
          <w:lang w:val="pt-BR"/>
        </w:rPr>
        <w:t xml:space="preserve">.  </w:t>
      </w:r>
    </w:p>
    <w:bookmarkEnd w:id="2"/>
    <w:p w14:paraId="48D9B0C4" w14:textId="77777777" w:rsidR="00EA4E1B" w:rsidRPr="00F82EB7" w:rsidRDefault="00EA4E1B" w:rsidP="00EA4E1B">
      <w:pPr>
        <w:sectPr w:rsidR="00EA4E1B" w:rsidRPr="00F82EB7"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Default="00EA4E1B" w:rsidP="00F82EB7">
      <w:pPr>
        <w:pStyle w:val="Ttulo2"/>
        <w:spacing w:before="0" w:after="0"/>
        <w:rPr>
          <w:rFonts w:ascii="Helvetica" w:hAnsi="Helvetica" w:cs="Helvetica"/>
          <w:sz w:val="24"/>
          <w:szCs w:val="24"/>
        </w:rPr>
      </w:pPr>
      <w:r w:rsidRPr="001F25B2">
        <w:rPr>
          <w:rFonts w:ascii="Helvetica" w:hAnsi="Helvetica" w:cs="Helvetica"/>
          <w:sz w:val="24"/>
          <w:szCs w:val="24"/>
        </w:rPr>
        <w:t>Introdução</w:t>
      </w:r>
    </w:p>
    <w:p w14:paraId="4CD2055B" w14:textId="0A4D5D43" w:rsidR="00475759" w:rsidRDefault="008A5133" w:rsidP="00E73760">
      <w:pPr>
        <w:pStyle w:val="TAMainText"/>
        <w:spacing w:line="240" w:lineRule="auto"/>
        <w:ind w:right="-335" w:firstLine="204"/>
        <w:rPr>
          <w:rFonts w:ascii="Times New Roman" w:hAnsi="Times New Roman"/>
          <w:lang w:val="pt-BR"/>
        </w:rPr>
      </w:pPr>
      <w:r w:rsidRPr="008A5133">
        <w:rPr>
          <w:rFonts w:ascii="Times New Roman" w:hAnsi="Times New Roman"/>
          <w:lang w:val="pt-BR"/>
        </w:rPr>
        <w:t>O desenvolvimento de</w:t>
      </w:r>
      <w:r>
        <w:rPr>
          <w:rFonts w:ascii="Times New Roman" w:hAnsi="Times New Roman"/>
          <w:lang w:val="pt-BR"/>
        </w:rPr>
        <w:t xml:space="preserve"> novas</w:t>
      </w:r>
      <w:r w:rsidRPr="008A5133">
        <w:rPr>
          <w:rFonts w:ascii="Times New Roman" w:hAnsi="Times New Roman"/>
          <w:lang w:val="pt-BR"/>
        </w:rPr>
        <w:t xml:space="preserve"> estratégias de hierarquização de zeólit</w:t>
      </w:r>
      <w:r w:rsidR="00FE14DA">
        <w:rPr>
          <w:rFonts w:ascii="Times New Roman" w:hAnsi="Times New Roman"/>
          <w:lang w:val="pt-BR"/>
        </w:rPr>
        <w:t>a</w:t>
      </w:r>
      <w:r w:rsidRPr="008A5133">
        <w:rPr>
          <w:rFonts w:ascii="Times New Roman" w:hAnsi="Times New Roman"/>
          <w:lang w:val="pt-BR"/>
        </w:rPr>
        <w:t xml:space="preserve">s é motivado pela possibilidade de alcançar resultados catalíticos superiores graças à </w:t>
      </w:r>
      <w:r w:rsidR="00FE14DA">
        <w:rPr>
          <w:rFonts w:ascii="Times New Roman" w:hAnsi="Times New Roman"/>
          <w:lang w:val="pt-BR"/>
        </w:rPr>
        <w:t>uma difusão facilitada</w:t>
      </w:r>
      <w:r w:rsidRPr="008A5133">
        <w:rPr>
          <w:rFonts w:ascii="Times New Roman" w:hAnsi="Times New Roman"/>
          <w:lang w:val="pt-BR"/>
        </w:rPr>
        <w:t xml:space="preserve">. </w:t>
      </w:r>
      <w:r w:rsidR="003B2853">
        <w:rPr>
          <w:rFonts w:ascii="Times New Roman" w:hAnsi="Times New Roman"/>
          <w:lang w:val="pt-BR"/>
        </w:rPr>
        <w:t xml:space="preserve">O uso de </w:t>
      </w:r>
      <w:proofErr w:type="spellStart"/>
      <w:r w:rsidR="003B2853">
        <w:rPr>
          <w:rFonts w:ascii="Times New Roman" w:hAnsi="Times New Roman"/>
          <w:lang w:val="pt-BR"/>
        </w:rPr>
        <w:t>surfactentes</w:t>
      </w:r>
      <w:proofErr w:type="spellEnd"/>
      <w:r w:rsidR="003B2853">
        <w:rPr>
          <w:rFonts w:ascii="Times New Roman" w:hAnsi="Times New Roman"/>
          <w:lang w:val="pt-BR"/>
        </w:rPr>
        <w:t xml:space="preserve"> pós síntese como </w:t>
      </w:r>
      <w:r w:rsidR="00475759" w:rsidRPr="00475759">
        <w:rPr>
          <w:rFonts w:ascii="Times New Roman" w:hAnsi="Times New Roman"/>
          <w:lang w:val="pt-BR"/>
        </w:rPr>
        <w:t>mo</w:t>
      </w:r>
      <w:r w:rsidR="003B2853">
        <w:rPr>
          <w:rFonts w:ascii="Times New Roman" w:hAnsi="Times New Roman"/>
          <w:lang w:val="pt-BR"/>
        </w:rPr>
        <w:t>lde para</w:t>
      </w:r>
      <w:r w:rsidR="00475759" w:rsidRPr="00475759">
        <w:rPr>
          <w:rFonts w:ascii="Times New Roman" w:hAnsi="Times New Roman"/>
          <w:lang w:val="pt-BR"/>
        </w:rPr>
        <w:t xml:space="preserve"> zeólita</w:t>
      </w:r>
      <w:r w:rsidR="003B2853">
        <w:rPr>
          <w:rFonts w:ascii="Times New Roman" w:hAnsi="Times New Roman"/>
          <w:lang w:val="pt-BR"/>
        </w:rPr>
        <w:t>s</w:t>
      </w:r>
      <w:r w:rsidR="00475759" w:rsidRPr="00475759">
        <w:rPr>
          <w:rFonts w:ascii="Times New Roman" w:hAnsi="Times New Roman"/>
          <w:lang w:val="pt-BR"/>
        </w:rPr>
        <w:t xml:space="preserve"> foi descrita como uma estratégia versátil que permite a geração de </w:t>
      </w:r>
      <w:proofErr w:type="spellStart"/>
      <w:r w:rsidR="00475759" w:rsidRPr="00475759">
        <w:rPr>
          <w:rFonts w:ascii="Times New Roman" w:hAnsi="Times New Roman"/>
          <w:lang w:val="pt-BR"/>
        </w:rPr>
        <w:t>mesoporosidade</w:t>
      </w:r>
      <w:proofErr w:type="spellEnd"/>
      <w:r w:rsidR="00475759" w:rsidRPr="00475759">
        <w:rPr>
          <w:rFonts w:ascii="Times New Roman" w:hAnsi="Times New Roman"/>
          <w:lang w:val="pt-BR"/>
        </w:rPr>
        <w:t xml:space="preserve"> sob medida </w:t>
      </w:r>
      <w:r w:rsidR="003B2853">
        <w:rPr>
          <w:rFonts w:ascii="Times New Roman" w:hAnsi="Times New Roman"/>
          <w:lang w:val="pt-BR"/>
        </w:rPr>
        <w:t>para</w:t>
      </w:r>
      <w:r w:rsidR="00475759" w:rsidRPr="00475759">
        <w:rPr>
          <w:rFonts w:ascii="Times New Roman" w:hAnsi="Times New Roman"/>
          <w:lang w:val="pt-BR"/>
        </w:rPr>
        <w:t xml:space="preserve"> zeólitas. Este processo é descrito principalmente usando</w:t>
      </w:r>
      <w:r w:rsidR="003B2853">
        <w:rPr>
          <w:rFonts w:ascii="Times New Roman" w:hAnsi="Times New Roman"/>
          <w:lang w:val="pt-BR"/>
        </w:rPr>
        <w:t xml:space="preserve"> a</w:t>
      </w:r>
      <w:r w:rsidR="00475759" w:rsidRPr="00475759">
        <w:rPr>
          <w:rFonts w:ascii="Times New Roman" w:hAnsi="Times New Roman"/>
          <w:lang w:val="pt-BR"/>
        </w:rPr>
        <w:t xml:space="preserve"> </w:t>
      </w:r>
      <w:proofErr w:type="spellStart"/>
      <w:r w:rsidR="00475759" w:rsidRPr="00475759">
        <w:rPr>
          <w:rFonts w:ascii="Times New Roman" w:hAnsi="Times New Roman"/>
          <w:lang w:val="pt-BR"/>
        </w:rPr>
        <w:t>zeólit</w:t>
      </w:r>
      <w:r w:rsidR="003B2853">
        <w:rPr>
          <w:rFonts w:ascii="Times New Roman" w:hAnsi="Times New Roman"/>
          <w:lang w:val="pt-BR"/>
        </w:rPr>
        <w:t>a</w:t>
      </w:r>
      <w:proofErr w:type="spellEnd"/>
      <w:r w:rsidR="00475759" w:rsidRPr="00475759">
        <w:rPr>
          <w:rFonts w:ascii="Times New Roman" w:hAnsi="Times New Roman"/>
          <w:lang w:val="pt-BR"/>
        </w:rPr>
        <w:t xml:space="preserve"> Y previamente </w:t>
      </w:r>
      <w:proofErr w:type="spellStart"/>
      <w:r w:rsidR="00475759" w:rsidRPr="00475759">
        <w:rPr>
          <w:rFonts w:ascii="Times New Roman" w:hAnsi="Times New Roman"/>
          <w:lang w:val="pt-BR"/>
        </w:rPr>
        <w:t>desaluminad</w:t>
      </w:r>
      <w:r w:rsidR="003B2853">
        <w:rPr>
          <w:rFonts w:ascii="Times New Roman" w:hAnsi="Times New Roman"/>
          <w:lang w:val="pt-BR"/>
        </w:rPr>
        <w:t>a</w:t>
      </w:r>
      <w:proofErr w:type="spellEnd"/>
      <w:r w:rsidR="00475759" w:rsidRPr="00475759">
        <w:rPr>
          <w:rFonts w:ascii="Times New Roman" w:hAnsi="Times New Roman"/>
          <w:lang w:val="pt-BR"/>
        </w:rPr>
        <w:t xml:space="preserve"> e o principal exemplo é o uso de USY com uma relação Si/Al de 15 e depende da exposição d</w:t>
      </w:r>
      <w:r w:rsidR="003B2853">
        <w:rPr>
          <w:rFonts w:ascii="Times New Roman" w:hAnsi="Times New Roman"/>
          <w:lang w:val="pt-BR"/>
        </w:rPr>
        <w:t>a</w:t>
      </w:r>
      <w:r w:rsidR="00475759" w:rsidRPr="00475759">
        <w:rPr>
          <w:rFonts w:ascii="Times New Roman" w:hAnsi="Times New Roman"/>
          <w:lang w:val="pt-BR"/>
        </w:rPr>
        <w:t xml:space="preserve"> </w:t>
      </w:r>
      <w:proofErr w:type="spellStart"/>
      <w:r w:rsidR="00475759" w:rsidRPr="00475759">
        <w:rPr>
          <w:rFonts w:ascii="Times New Roman" w:hAnsi="Times New Roman"/>
          <w:lang w:val="pt-BR"/>
        </w:rPr>
        <w:t>zeólit</w:t>
      </w:r>
      <w:r w:rsidR="003B2853">
        <w:rPr>
          <w:rFonts w:ascii="Times New Roman" w:hAnsi="Times New Roman"/>
          <w:lang w:val="pt-BR"/>
        </w:rPr>
        <w:t>a</w:t>
      </w:r>
      <w:proofErr w:type="spellEnd"/>
      <w:r w:rsidR="00475759" w:rsidRPr="00475759">
        <w:rPr>
          <w:rFonts w:ascii="Times New Roman" w:hAnsi="Times New Roman"/>
          <w:lang w:val="pt-BR"/>
        </w:rPr>
        <w:t xml:space="preserve"> a uma solução básica de surfactante</w:t>
      </w:r>
      <w:r w:rsidR="00475759">
        <w:rPr>
          <w:rFonts w:ascii="Times New Roman" w:hAnsi="Times New Roman"/>
          <w:lang w:val="pt-BR"/>
        </w:rPr>
        <w:t xml:space="preserve"> (1)</w:t>
      </w:r>
      <w:r w:rsidR="00475759" w:rsidRPr="00475759">
        <w:rPr>
          <w:rFonts w:ascii="Times New Roman" w:hAnsi="Times New Roman"/>
          <w:lang w:val="pt-BR"/>
        </w:rPr>
        <w:t>.</w:t>
      </w:r>
    </w:p>
    <w:p w14:paraId="47D341C7" w14:textId="58D0CF7F" w:rsidR="00FE14DA" w:rsidRDefault="008A5133" w:rsidP="00E73760">
      <w:pPr>
        <w:pStyle w:val="TAMainText"/>
        <w:spacing w:line="240" w:lineRule="auto"/>
        <w:ind w:right="-335" w:firstLine="204"/>
        <w:rPr>
          <w:rFonts w:ascii="Times New Roman" w:hAnsi="Times New Roman"/>
          <w:lang w:val="pt-BR"/>
        </w:rPr>
      </w:pPr>
      <w:r>
        <w:rPr>
          <w:rFonts w:ascii="Times New Roman" w:hAnsi="Times New Roman"/>
          <w:lang w:val="pt-BR"/>
        </w:rPr>
        <w:t xml:space="preserve">Contudo, </w:t>
      </w:r>
      <w:r w:rsidR="00FE14DA">
        <w:rPr>
          <w:rFonts w:ascii="Times New Roman" w:hAnsi="Times New Roman"/>
          <w:lang w:val="pt-BR"/>
        </w:rPr>
        <w:t xml:space="preserve">a </w:t>
      </w:r>
      <w:r w:rsidRPr="008A5133">
        <w:rPr>
          <w:rFonts w:ascii="Times New Roman" w:hAnsi="Times New Roman"/>
          <w:lang w:val="pt-BR"/>
        </w:rPr>
        <w:t>caracterização completa das propriedades</w:t>
      </w:r>
      <w:r w:rsidR="00FE14DA">
        <w:rPr>
          <w:rFonts w:ascii="Times New Roman" w:hAnsi="Times New Roman"/>
          <w:lang w:val="pt-BR"/>
        </w:rPr>
        <w:t xml:space="preserve"> </w:t>
      </w:r>
      <w:r w:rsidRPr="008A5133">
        <w:rPr>
          <w:rFonts w:ascii="Times New Roman" w:hAnsi="Times New Roman"/>
          <w:lang w:val="pt-BR"/>
        </w:rPr>
        <w:t xml:space="preserve">texturais </w:t>
      </w:r>
      <w:r w:rsidR="00FE14DA">
        <w:rPr>
          <w:rFonts w:ascii="Times New Roman" w:hAnsi="Times New Roman"/>
          <w:lang w:val="pt-BR"/>
        </w:rPr>
        <w:t xml:space="preserve">dessas zeólitas para conseguir distinguir </w:t>
      </w:r>
      <w:r w:rsidR="00FE14DA" w:rsidRPr="008A5133">
        <w:rPr>
          <w:rFonts w:ascii="Times New Roman" w:hAnsi="Times New Roman"/>
          <w:lang w:val="pt-BR"/>
        </w:rPr>
        <w:t xml:space="preserve">uma </w:t>
      </w:r>
      <w:proofErr w:type="spellStart"/>
      <w:r w:rsidR="00FE14DA" w:rsidRPr="008A5133">
        <w:rPr>
          <w:rFonts w:ascii="Times New Roman" w:hAnsi="Times New Roman"/>
          <w:lang w:val="pt-BR"/>
        </w:rPr>
        <w:t>zeólita</w:t>
      </w:r>
      <w:proofErr w:type="spellEnd"/>
      <w:r w:rsidR="00FE14DA" w:rsidRPr="008A5133">
        <w:rPr>
          <w:rFonts w:ascii="Times New Roman" w:hAnsi="Times New Roman"/>
          <w:lang w:val="pt-BR"/>
        </w:rPr>
        <w:t xml:space="preserve"> verdadeiramente hierárquica </w:t>
      </w:r>
      <w:r w:rsidR="00FE14DA">
        <w:rPr>
          <w:rFonts w:ascii="Times New Roman" w:hAnsi="Times New Roman"/>
          <w:lang w:val="pt-BR"/>
        </w:rPr>
        <w:t>d</w:t>
      </w:r>
      <w:r w:rsidR="00FE14DA" w:rsidRPr="008A5133">
        <w:rPr>
          <w:rFonts w:ascii="Times New Roman" w:hAnsi="Times New Roman"/>
          <w:lang w:val="pt-BR"/>
        </w:rPr>
        <w:t xml:space="preserve">e uma mistura mecânica de </w:t>
      </w:r>
      <w:proofErr w:type="spellStart"/>
      <w:r w:rsidR="00FE14DA" w:rsidRPr="008A5133">
        <w:rPr>
          <w:rFonts w:ascii="Times New Roman" w:hAnsi="Times New Roman"/>
          <w:lang w:val="pt-BR"/>
        </w:rPr>
        <w:t>zeólita</w:t>
      </w:r>
      <w:proofErr w:type="spellEnd"/>
      <w:r w:rsidR="00FE14DA" w:rsidRPr="008A5133">
        <w:rPr>
          <w:rFonts w:ascii="Times New Roman" w:hAnsi="Times New Roman"/>
          <w:lang w:val="pt-BR"/>
        </w:rPr>
        <w:t>/</w:t>
      </w:r>
      <w:proofErr w:type="spellStart"/>
      <w:r w:rsidR="00FE14DA">
        <w:rPr>
          <w:rFonts w:ascii="Times New Roman" w:hAnsi="Times New Roman"/>
          <w:lang w:val="pt-BR"/>
        </w:rPr>
        <w:t>mesoporos</w:t>
      </w:r>
      <w:proofErr w:type="spellEnd"/>
      <w:r w:rsidR="00FE14DA">
        <w:rPr>
          <w:rFonts w:ascii="Times New Roman" w:hAnsi="Times New Roman"/>
          <w:lang w:val="pt-BR"/>
        </w:rPr>
        <w:t xml:space="preserve"> é</w:t>
      </w:r>
      <w:r w:rsidRPr="008A5133">
        <w:rPr>
          <w:rFonts w:ascii="Times New Roman" w:hAnsi="Times New Roman"/>
          <w:lang w:val="pt-BR"/>
        </w:rPr>
        <w:t xml:space="preserve"> bastante desafiadora. </w:t>
      </w:r>
      <w:r w:rsidR="00FE14DA">
        <w:rPr>
          <w:rFonts w:ascii="Times New Roman" w:hAnsi="Times New Roman"/>
          <w:lang w:val="pt-BR"/>
        </w:rPr>
        <w:t xml:space="preserve">Algumas alternativas vêm sendo propostas, como </w:t>
      </w:r>
      <w:r w:rsidR="00FE14DA" w:rsidRPr="008A5133">
        <w:rPr>
          <w:rFonts w:ascii="Times New Roman" w:hAnsi="Times New Roman"/>
          <w:lang w:val="pt-BR"/>
        </w:rPr>
        <w:t xml:space="preserve">por </w:t>
      </w:r>
      <w:proofErr w:type="spellStart"/>
      <w:r w:rsidR="00FE14DA" w:rsidRPr="008A5133">
        <w:rPr>
          <w:rFonts w:ascii="Times New Roman" w:hAnsi="Times New Roman"/>
          <w:lang w:val="pt-BR"/>
        </w:rPr>
        <w:t>fisissorção</w:t>
      </w:r>
      <w:proofErr w:type="spellEnd"/>
      <w:r w:rsidR="00FE14DA" w:rsidRPr="008A5133">
        <w:rPr>
          <w:rFonts w:ascii="Times New Roman" w:hAnsi="Times New Roman"/>
          <w:lang w:val="pt-BR"/>
        </w:rPr>
        <w:t xml:space="preserve"> gasosa</w:t>
      </w:r>
      <w:r w:rsidR="00FE14DA">
        <w:rPr>
          <w:rFonts w:ascii="Times New Roman" w:hAnsi="Times New Roman"/>
          <w:lang w:val="pt-BR"/>
        </w:rPr>
        <w:t xml:space="preserve"> e por microscopia eletrônica, porém ainda existem </w:t>
      </w:r>
      <w:r w:rsidRPr="008A5133">
        <w:rPr>
          <w:rFonts w:ascii="Times New Roman" w:hAnsi="Times New Roman"/>
          <w:lang w:val="pt-BR"/>
        </w:rPr>
        <w:t xml:space="preserve">limitações técnicas para discernir distintamente </w:t>
      </w:r>
      <w:r w:rsidR="00FE14DA">
        <w:rPr>
          <w:rFonts w:ascii="Times New Roman" w:hAnsi="Times New Roman"/>
          <w:lang w:val="pt-BR"/>
        </w:rPr>
        <w:t>essa</w:t>
      </w:r>
      <w:r w:rsidRPr="008A5133">
        <w:rPr>
          <w:rFonts w:ascii="Times New Roman" w:hAnsi="Times New Roman"/>
          <w:lang w:val="pt-BR"/>
        </w:rPr>
        <w:t xml:space="preserve"> </w:t>
      </w:r>
      <w:proofErr w:type="spellStart"/>
      <w:r w:rsidRPr="008A5133">
        <w:rPr>
          <w:rFonts w:ascii="Times New Roman" w:hAnsi="Times New Roman"/>
          <w:lang w:val="pt-BR"/>
        </w:rPr>
        <w:t>mesoporosidade</w:t>
      </w:r>
      <w:proofErr w:type="spellEnd"/>
      <w:r w:rsidRPr="008A5133">
        <w:rPr>
          <w:rFonts w:ascii="Times New Roman" w:hAnsi="Times New Roman"/>
          <w:lang w:val="pt-BR"/>
        </w:rPr>
        <w:t xml:space="preserve"> </w:t>
      </w:r>
      <w:proofErr w:type="spellStart"/>
      <w:r w:rsidRPr="008A5133">
        <w:rPr>
          <w:rFonts w:ascii="Times New Roman" w:hAnsi="Times New Roman"/>
          <w:lang w:val="pt-BR"/>
        </w:rPr>
        <w:t>intracristalina</w:t>
      </w:r>
      <w:proofErr w:type="spellEnd"/>
      <w:r w:rsidR="00FE14DA">
        <w:rPr>
          <w:rFonts w:ascii="Times New Roman" w:hAnsi="Times New Roman"/>
          <w:lang w:val="pt-BR"/>
        </w:rPr>
        <w:t xml:space="preserve"> (</w:t>
      </w:r>
      <w:r w:rsidR="00475759">
        <w:rPr>
          <w:rFonts w:ascii="Times New Roman" w:hAnsi="Times New Roman"/>
          <w:lang w:val="pt-BR"/>
        </w:rPr>
        <w:t>2</w:t>
      </w:r>
      <w:r w:rsidR="00FE14DA">
        <w:rPr>
          <w:rFonts w:ascii="Times New Roman" w:hAnsi="Times New Roman"/>
          <w:lang w:val="pt-BR"/>
        </w:rPr>
        <w:t>-</w:t>
      </w:r>
      <w:r w:rsidR="00475759">
        <w:rPr>
          <w:rFonts w:ascii="Times New Roman" w:hAnsi="Times New Roman"/>
          <w:lang w:val="pt-BR"/>
        </w:rPr>
        <w:t>4</w:t>
      </w:r>
      <w:r w:rsidR="00FE14DA">
        <w:rPr>
          <w:rFonts w:ascii="Times New Roman" w:hAnsi="Times New Roman"/>
          <w:lang w:val="pt-BR"/>
        </w:rPr>
        <w:t>).</w:t>
      </w:r>
    </w:p>
    <w:p w14:paraId="1365DDDD" w14:textId="77777777" w:rsidR="00F82EB7" w:rsidRDefault="00475759" w:rsidP="00E73760">
      <w:pPr>
        <w:pStyle w:val="TAMainText"/>
        <w:spacing w:line="240" w:lineRule="auto"/>
        <w:ind w:right="-335" w:firstLine="204"/>
        <w:rPr>
          <w:rFonts w:ascii="Times New Roman" w:hAnsi="Times New Roman"/>
          <w:lang w:val="pt-BR"/>
        </w:rPr>
      </w:pPr>
      <w:r w:rsidRPr="00475759">
        <w:rPr>
          <w:rFonts w:ascii="Times New Roman" w:hAnsi="Times New Roman"/>
          <w:lang w:val="pt-BR"/>
        </w:rPr>
        <w:t>Nest</w:t>
      </w:r>
      <w:r>
        <w:rPr>
          <w:rFonts w:ascii="Times New Roman" w:hAnsi="Times New Roman"/>
          <w:lang w:val="pt-BR"/>
        </w:rPr>
        <w:t>e cenário apresentamos</w:t>
      </w:r>
      <w:r w:rsidRPr="00475759">
        <w:rPr>
          <w:rFonts w:ascii="Times New Roman" w:hAnsi="Times New Roman"/>
          <w:lang w:val="pt-BR"/>
        </w:rPr>
        <w:t xml:space="preserve"> uma estratégia que permite contornar os inconvenientes da caracterização direta do presumido </w:t>
      </w:r>
      <w:proofErr w:type="spellStart"/>
      <w:r w:rsidRPr="00475759">
        <w:rPr>
          <w:rFonts w:ascii="Times New Roman" w:hAnsi="Times New Roman"/>
          <w:lang w:val="pt-BR"/>
        </w:rPr>
        <w:t>zeólito</w:t>
      </w:r>
      <w:proofErr w:type="spellEnd"/>
      <w:r w:rsidRPr="00475759">
        <w:rPr>
          <w:rFonts w:ascii="Times New Roman" w:hAnsi="Times New Roman"/>
          <w:lang w:val="pt-BR"/>
        </w:rPr>
        <w:t xml:space="preserve"> hierárquico. O desenvolvimento de um </w:t>
      </w:r>
      <w:r w:rsidRPr="00475759">
        <w:rPr>
          <w:rFonts w:ascii="Times New Roman" w:hAnsi="Times New Roman"/>
          <w:lang w:val="pt-BR"/>
        </w:rPr>
        <w:t xml:space="preserve">carbono modelado com </w:t>
      </w:r>
      <w:proofErr w:type="spellStart"/>
      <w:r w:rsidRPr="00475759">
        <w:rPr>
          <w:rFonts w:ascii="Times New Roman" w:hAnsi="Times New Roman"/>
          <w:lang w:val="pt-BR"/>
        </w:rPr>
        <w:t>zeólita</w:t>
      </w:r>
      <w:proofErr w:type="spellEnd"/>
      <w:r w:rsidRPr="00475759">
        <w:rPr>
          <w:rFonts w:ascii="Times New Roman" w:hAnsi="Times New Roman"/>
          <w:lang w:val="pt-BR"/>
        </w:rPr>
        <w:t xml:space="preserve"> (ZTC) dentro da </w:t>
      </w:r>
      <w:proofErr w:type="spellStart"/>
      <w:r w:rsidRPr="00475759">
        <w:rPr>
          <w:rFonts w:ascii="Times New Roman" w:hAnsi="Times New Roman"/>
          <w:lang w:val="pt-BR"/>
        </w:rPr>
        <w:t>microporosidade</w:t>
      </w:r>
      <w:proofErr w:type="spellEnd"/>
      <w:r w:rsidRPr="00475759">
        <w:rPr>
          <w:rFonts w:ascii="Times New Roman" w:hAnsi="Times New Roman"/>
          <w:lang w:val="pt-BR"/>
        </w:rPr>
        <w:t xml:space="preserve"> da </w:t>
      </w:r>
      <w:proofErr w:type="spellStart"/>
      <w:r w:rsidRPr="00475759">
        <w:rPr>
          <w:rFonts w:ascii="Times New Roman" w:hAnsi="Times New Roman"/>
          <w:lang w:val="pt-BR"/>
        </w:rPr>
        <w:t>zeólita</w:t>
      </w:r>
      <w:proofErr w:type="spellEnd"/>
      <w:r w:rsidRPr="00475759">
        <w:rPr>
          <w:rFonts w:ascii="Times New Roman" w:hAnsi="Times New Roman"/>
          <w:lang w:val="pt-BR"/>
        </w:rPr>
        <w:t xml:space="preserve"> e a caracterização das propriedades texturais do híbrido (</w:t>
      </w:r>
      <w:proofErr w:type="spellStart"/>
      <w:r w:rsidRPr="00475759">
        <w:rPr>
          <w:rFonts w:ascii="Times New Roman" w:hAnsi="Times New Roman"/>
          <w:lang w:val="pt-BR"/>
        </w:rPr>
        <w:t>zeólita</w:t>
      </w:r>
      <w:proofErr w:type="spellEnd"/>
      <w:r w:rsidRPr="00475759">
        <w:rPr>
          <w:rFonts w:ascii="Times New Roman" w:hAnsi="Times New Roman"/>
          <w:lang w:val="pt-BR"/>
        </w:rPr>
        <w:t xml:space="preserve">/ZTC) e do ZTC resultante (após a dissolução da </w:t>
      </w:r>
      <w:proofErr w:type="spellStart"/>
      <w:r w:rsidRPr="00475759">
        <w:rPr>
          <w:rFonts w:ascii="Times New Roman" w:hAnsi="Times New Roman"/>
          <w:lang w:val="pt-BR"/>
        </w:rPr>
        <w:t>zeólita</w:t>
      </w:r>
      <w:proofErr w:type="spellEnd"/>
      <w:r w:rsidRPr="00475759">
        <w:rPr>
          <w:rFonts w:ascii="Times New Roman" w:hAnsi="Times New Roman"/>
          <w:lang w:val="pt-BR"/>
        </w:rPr>
        <w:t xml:space="preserve">) permite identificar claramente se a </w:t>
      </w:r>
      <w:proofErr w:type="spellStart"/>
      <w:r w:rsidRPr="00475759">
        <w:rPr>
          <w:rFonts w:ascii="Times New Roman" w:hAnsi="Times New Roman"/>
          <w:lang w:val="pt-BR"/>
        </w:rPr>
        <w:t>zeólita</w:t>
      </w:r>
      <w:proofErr w:type="spellEnd"/>
      <w:r w:rsidRPr="00475759">
        <w:rPr>
          <w:rFonts w:ascii="Times New Roman" w:hAnsi="Times New Roman"/>
          <w:lang w:val="pt-BR"/>
        </w:rPr>
        <w:t xml:space="preserve"> apresenta </w:t>
      </w:r>
      <w:proofErr w:type="spellStart"/>
      <w:r w:rsidRPr="00475759">
        <w:rPr>
          <w:rFonts w:ascii="Times New Roman" w:hAnsi="Times New Roman"/>
          <w:lang w:val="pt-BR"/>
        </w:rPr>
        <w:t>mesoporosidade</w:t>
      </w:r>
      <w:proofErr w:type="spellEnd"/>
      <w:r w:rsidRPr="00475759">
        <w:rPr>
          <w:rFonts w:ascii="Times New Roman" w:hAnsi="Times New Roman"/>
          <w:lang w:val="pt-BR"/>
        </w:rPr>
        <w:t xml:space="preserve"> </w:t>
      </w:r>
      <w:proofErr w:type="spellStart"/>
      <w:r w:rsidRPr="00475759">
        <w:rPr>
          <w:rFonts w:ascii="Times New Roman" w:hAnsi="Times New Roman"/>
          <w:lang w:val="pt-BR"/>
        </w:rPr>
        <w:t>intracristalina</w:t>
      </w:r>
      <w:proofErr w:type="spellEnd"/>
      <w:r>
        <w:rPr>
          <w:rFonts w:ascii="Times New Roman" w:hAnsi="Times New Roman"/>
          <w:lang w:val="pt-BR"/>
        </w:rPr>
        <w:t xml:space="preserve"> ou uma mistura de fases. Esse estudo foi recentemente publicado em </w:t>
      </w:r>
      <w:proofErr w:type="spellStart"/>
      <w:r w:rsidRPr="00475759">
        <w:rPr>
          <w:rFonts w:ascii="Times New Roman" w:hAnsi="Times New Roman"/>
          <w:lang w:val="pt-BR"/>
        </w:rPr>
        <w:t>Aumond</w:t>
      </w:r>
      <w:proofErr w:type="spellEnd"/>
      <w:r w:rsidRPr="00475759">
        <w:rPr>
          <w:rFonts w:ascii="Times New Roman" w:hAnsi="Times New Roman"/>
          <w:lang w:val="pt-BR"/>
        </w:rPr>
        <w:t xml:space="preserve"> et al., 2023</w:t>
      </w:r>
      <w:r>
        <w:rPr>
          <w:rFonts w:ascii="Times New Roman" w:hAnsi="Times New Roman"/>
          <w:lang w:val="pt-BR"/>
        </w:rPr>
        <w:t xml:space="preserve"> (5). </w:t>
      </w:r>
    </w:p>
    <w:p w14:paraId="52FFAC79" w14:textId="36B9DD26" w:rsidR="00EA4E1B" w:rsidRPr="00F82EB7" w:rsidRDefault="00EA4E1B" w:rsidP="00E73760">
      <w:pPr>
        <w:pStyle w:val="TAMainText"/>
        <w:spacing w:line="240" w:lineRule="auto"/>
        <w:jc w:val="center"/>
        <w:rPr>
          <w:rFonts w:ascii="Times New Roman" w:hAnsi="Times New Roman"/>
          <w:b/>
          <w:lang w:val="pt-BR"/>
        </w:rPr>
      </w:pPr>
      <w:r w:rsidRPr="001F25B2">
        <w:rPr>
          <w:rFonts w:ascii="Helvetica" w:hAnsi="Helvetica" w:cs="Helvetica"/>
          <w:sz w:val="24"/>
          <w:szCs w:val="24"/>
        </w:rPr>
        <w:t>Experimental</w:t>
      </w:r>
    </w:p>
    <w:p w14:paraId="190044AE" w14:textId="77777777" w:rsidR="00F82EB7" w:rsidRDefault="00810FE5" w:rsidP="00E73760">
      <w:pPr>
        <w:pStyle w:val="TAMainText"/>
        <w:spacing w:line="240" w:lineRule="auto"/>
        <w:ind w:right="-335" w:firstLine="204"/>
        <w:rPr>
          <w:rFonts w:ascii="Times New Roman" w:hAnsi="Times New Roman"/>
          <w:lang w:val="pt-BR"/>
        </w:rPr>
      </w:pPr>
      <w:r>
        <w:rPr>
          <w:rFonts w:ascii="Times New Roman" w:hAnsi="Times New Roman"/>
          <w:lang w:val="pt-BR"/>
        </w:rPr>
        <w:t xml:space="preserve">Para esse estudo foi utilizado a </w:t>
      </w:r>
      <w:proofErr w:type="spellStart"/>
      <w:r>
        <w:rPr>
          <w:rFonts w:ascii="Times New Roman" w:hAnsi="Times New Roman"/>
          <w:lang w:val="pt-BR"/>
        </w:rPr>
        <w:t>zeólita</w:t>
      </w:r>
      <w:proofErr w:type="spellEnd"/>
      <w:r>
        <w:rPr>
          <w:rFonts w:ascii="Times New Roman" w:hAnsi="Times New Roman"/>
          <w:lang w:val="pt-BR"/>
        </w:rPr>
        <w:t xml:space="preserve"> comercial </w:t>
      </w:r>
      <w:r w:rsidRPr="00810FE5">
        <w:rPr>
          <w:rFonts w:ascii="Times New Roman" w:hAnsi="Times New Roman"/>
          <w:lang w:val="pt-BR"/>
        </w:rPr>
        <w:t>USY (CBV720, Si/Al = 15</w:t>
      </w:r>
      <w:r>
        <w:rPr>
          <w:rFonts w:ascii="Times New Roman" w:hAnsi="Times New Roman"/>
          <w:lang w:val="pt-BR"/>
        </w:rPr>
        <w:t>) da</w:t>
      </w:r>
      <w:r w:rsidRPr="00810FE5">
        <w:rPr>
          <w:rFonts w:ascii="Times New Roman" w:hAnsi="Times New Roman"/>
          <w:lang w:val="pt-BR"/>
        </w:rPr>
        <w:t xml:space="preserve"> </w:t>
      </w:r>
      <w:proofErr w:type="spellStart"/>
      <w:r w:rsidRPr="00810FE5">
        <w:rPr>
          <w:rFonts w:ascii="Times New Roman" w:hAnsi="Times New Roman"/>
          <w:i/>
          <w:iCs/>
          <w:lang w:val="pt-BR"/>
        </w:rPr>
        <w:t>Zeolyst</w:t>
      </w:r>
      <w:proofErr w:type="spellEnd"/>
      <w:r w:rsidRPr="00810FE5">
        <w:rPr>
          <w:rFonts w:ascii="Times New Roman" w:hAnsi="Times New Roman"/>
          <w:i/>
          <w:iCs/>
          <w:lang w:val="pt-BR"/>
        </w:rPr>
        <w:t xml:space="preserve"> Internacional</w:t>
      </w:r>
      <w:r>
        <w:rPr>
          <w:rFonts w:ascii="Times New Roman" w:hAnsi="Times New Roman"/>
          <w:lang w:val="pt-BR"/>
        </w:rPr>
        <w:t xml:space="preserve">, a qual foi </w:t>
      </w:r>
      <w:r w:rsidRPr="00810FE5">
        <w:rPr>
          <w:rFonts w:ascii="Times New Roman" w:hAnsi="Times New Roman"/>
          <w:lang w:val="pt-BR"/>
        </w:rPr>
        <w:t>calcinada a 550 °C por 6 h antes do uso.</w:t>
      </w:r>
      <w:r>
        <w:rPr>
          <w:rFonts w:ascii="Times New Roman" w:hAnsi="Times New Roman"/>
          <w:lang w:val="pt-BR"/>
        </w:rPr>
        <w:t xml:space="preserve"> </w:t>
      </w:r>
      <w:r w:rsidRPr="00475759">
        <w:rPr>
          <w:rFonts w:ascii="Times New Roman" w:hAnsi="Times New Roman"/>
          <w:lang w:val="pt-BR"/>
        </w:rPr>
        <w:t xml:space="preserve">Essa </w:t>
      </w:r>
      <w:proofErr w:type="spellStart"/>
      <w:r w:rsidRPr="00475759">
        <w:rPr>
          <w:rFonts w:ascii="Times New Roman" w:hAnsi="Times New Roman"/>
          <w:lang w:val="pt-BR"/>
        </w:rPr>
        <w:t>zeólita</w:t>
      </w:r>
      <w:proofErr w:type="spellEnd"/>
      <w:r w:rsidRPr="00475759">
        <w:rPr>
          <w:rFonts w:ascii="Times New Roman" w:hAnsi="Times New Roman"/>
          <w:lang w:val="pt-BR"/>
        </w:rPr>
        <w:t xml:space="preserve"> foi modificada seguindo metodologia proposta por</w:t>
      </w:r>
      <w:r w:rsidR="003B2853">
        <w:rPr>
          <w:lang w:val="pt-BR"/>
        </w:rPr>
        <w:t xml:space="preserve"> </w:t>
      </w:r>
      <w:r w:rsidR="003B2853" w:rsidRPr="003B2853">
        <w:rPr>
          <w:rFonts w:ascii="Times New Roman" w:hAnsi="Times New Roman"/>
          <w:lang w:val="pt-BR"/>
        </w:rPr>
        <w:t>García-Martínez</w:t>
      </w:r>
      <w:r w:rsidR="003B2853">
        <w:rPr>
          <w:rFonts w:ascii="Times New Roman" w:hAnsi="Times New Roman"/>
          <w:lang w:val="pt-BR"/>
        </w:rPr>
        <w:t xml:space="preserve"> et al.,2014</w:t>
      </w:r>
      <w:r w:rsidR="0077051F" w:rsidRPr="00475759">
        <w:rPr>
          <w:rFonts w:ascii="Times New Roman" w:hAnsi="Times New Roman"/>
          <w:lang w:val="pt-BR"/>
        </w:rPr>
        <w:t xml:space="preserve"> </w:t>
      </w:r>
      <w:r w:rsidR="00475759" w:rsidRPr="00475759">
        <w:rPr>
          <w:rFonts w:ascii="Times New Roman" w:hAnsi="Times New Roman"/>
          <w:lang w:val="pt-BR"/>
        </w:rPr>
        <w:t>(1)</w:t>
      </w:r>
      <w:r>
        <w:rPr>
          <w:rFonts w:ascii="Times New Roman" w:hAnsi="Times New Roman"/>
          <w:lang w:val="pt-BR"/>
        </w:rPr>
        <w:t xml:space="preserve">, onde os surfactantes </w:t>
      </w:r>
      <w:r w:rsidRPr="00810FE5">
        <w:rPr>
          <w:rFonts w:ascii="Times New Roman" w:hAnsi="Times New Roman"/>
          <w:lang w:val="pt-BR"/>
        </w:rPr>
        <w:t xml:space="preserve">brometo de </w:t>
      </w:r>
      <w:proofErr w:type="spellStart"/>
      <w:r w:rsidRPr="00810FE5">
        <w:rPr>
          <w:rFonts w:ascii="Times New Roman" w:hAnsi="Times New Roman"/>
          <w:lang w:val="pt-BR"/>
        </w:rPr>
        <w:t>cetiltrimetilamônio</w:t>
      </w:r>
      <w:proofErr w:type="spellEnd"/>
      <w:r>
        <w:rPr>
          <w:rFonts w:ascii="Times New Roman" w:hAnsi="Times New Roman"/>
          <w:lang w:val="pt-BR"/>
        </w:rPr>
        <w:t xml:space="preserve"> </w:t>
      </w:r>
      <w:r w:rsidR="003B2853">
        <w:rPr>
          <w:rFonts w:ascii="Times New Roman" w:hAnsi="Times New Roman"/>
          <w:lang w:val="pt-BR"/>
        </w:rPr>
        <w:t>(</w:t>
      </w:r>
      <w:r w:rsidRPr="00810FE5">
        <w:rPr>
          <w:rFonts w:ascii="Times New Roman" w:hAnsi="Times New Roman"/>
          <w:lang w:val="pt-BR"/>
        </w:rPr>
        <w:t>C16, 98%</w:t>
      </w:r>
      <w:r w:rsidR="003B2853">
        <w:rPr>
          <w:rFonts w:ascii="Times New Roman" w:hAnsi="Times New Roman"/>
          <w:lang w:val="pt-BR"/>
        </w:rPr>
        <w:t>)</w:t>
      </w:r>
      <w:r>
        <w:rPr>
          <w:rFonts w:ascii="Times New Roman" w:hAnsi="Times New Roman"/>
          <w:lang w:val="pt-BR"/>
        </w:rPr>
        <w:t xml:space="preserve"> </w:t>
      </w:r>
      <w:r w:rsidRPr="00810FE5">
        <w:rPr>
          <w:rFonts w:ascii="Times New Roman" w:hAnsi="Times New Roman"/>
          <w:lang w:val="pt-BR"/>
        </w:rPr>
        <w:t xml:space="preserve">e brometo de </w:t>
      </w:r>
      <w:proofErr w:type="spellStart"/>
      <w:r w:rsidRPr="00810FE5">
        <w:rPr>
          <w:rFonts w:ascii="Times New Roman" w:hAnsi="Times New Roman"/>
          <w:lang w:val="pt-BR"/>
        </w:rPr>
        <w:t>dodeciltrimetilamônio</w:t>
      </w:r>
      <w:proofErr w:type="spellEnd"/>
      <w:r>
        <w:rPr>
          <w:rFonts w:ascii="Times New Roman" w:hAnsi="Times New Roman"/>
          <w:lang w:val="pt-BR"/>
        </w:rPr>
        <w:t xml:space="preserve"> </w:t>
      </w:r>
      <w:r w:rsidR="003B2853">
        <w:rPr>
          <w:rFonts w:ascii="Times New Roman" w:hAnsi="Times New Roman"/>
          <w:lang w:val="pt-BR"/>
        </w:rPr>
        <w:t>(</w:t>
      </w:r>
      <w:r w:rsidRPr="00810FE5">
        <w:rPr>
          <w:rFonts w:ascii="Times New Roman" w:hAnsi="Times New Roman"/>
          <w:lang w:val="pt-BR"/>
        </w:rPr>
        <w:t>C12</w:t>
      </w:r>
      <w:r>
        <w:rPr>
          <w:rFonts w:ascii="Times New Roman" w:hAnsi="Times New Roman"/>
          <w:lang w:val="pt-BR"/>
        </w:rPr>
        <w:t xml:space="preserve">, </w:t>
      </w:r>
      <w:r w:rsidRPr="00810FE5">
        <w:rPr>
          <w:rFonts w:ascii="Times New Roman" w:hAnsi="Times New Roman"/>
          <w:lang w:val="pt-BR"/>
        </w:rPr>
        <w:t>98%</w:t>
      </w:r>
      <w:r>
        <w:rPr>
          <w:rFonts w:ascii="Times New Roman" w:hAnsi="Times New Roman"/>
          <w:lang w:val="pt-BR"/>
        </w:rPr>
        <w:t xml:space="preserve">) foi dissolvido em uma solução de </w:t>
      </w:r>
      <w:proofErr w:type="spellStart"/>
      <w:r>
        <w:rPr>
          <w:rFonts w:ascii="Times New Roman" w:hAnsi="Times New Roman"/>
          <w:lang w:val="pt-BR"/>
        </w:rPr>
        <w:t>NaOH</w:t>
      </w:r>
      <w:proofErr w:type="spellEnd"/>
      <w:r>
        <w:rPr>
          <w:rFonts w:ascii="Times New Roman" w:hAnsi="Times New Roman"/>
          <w:lang w:val="pt-BR"/>
        </w:rPr>
        <w:t xml:space="preserve"> seguido pela adição </w:t>
      </w:r>
      <w:r w:rsidR="003B2853">
        <w:rPr>
          <w:rFonts w:ascii="Times New Roman" w:hAnsi="Times New Roman"/>
          <w:lang w:val="pt-BR"/>
        </w:rPr>
        <w:t>d</w:t>
      </w:r>
      <w:r>
        <w:rPr>
          <w:rFonts w:ascii="Times New Roman" w:hAnsi="Times New Roman"/>
          <w:lang w:val="pt-BR"/>
        </w:rPr>
        <w:t xml:space="preserve">a </w:t>
      </w:r>
      <w:proofErr w:type="spellStart"/>
      <w:r>
        <w:rPr>
          <w:rFonts w:ascii="Times New Roman" w:hAnsi="Times New Roman"/>
          <w:lang w:val="pt-BR"/>
        </w:rPr>
        <w:t>zeólita</w:t>
      </w:r>
      <w:proofErr w:type="spellEnd"/>
      <w:r>
        <w:rPr>
          <w:rFonts w:ascii="Times New Roman" w:hAnsi="Times New Roman"/>
          <w:lang w:val="pt-BR"/>
        </w:rPr>
        <w:t xml:space="preserve"> e posteriormente aquecida a 80 ºC sob pressão autógena por 24h. O sólido obtido foi lavado</w:t>
      </w:r>
      <w:r w:rsidR="003B2853">
        <w:rPr>
          <w:rFonts w:ascii="Times New Roman" w:hAnsi="Times New Roman"/>
          <w:lang w:val="pt-BR"/>
        </w:rPr>
        <w:t xml:space="preserve">, </w:t>
      </w:r>
      <w:r>
        <w:rPr>
          <w:rFonts w:ascii="Times New Roman" w:hAnsi="Times New Roman"/>
          <w:lang w:val="pt-BR"/>
        </w:rPr>
        <w:t>seco e calcinado</w:t>
      </w:r>
      <w:r w:rsidR="00B9688F">
        <w:rPr>
          <w:rFonts w:ascii="Times New Roman" w:hAnsi="Times New Roman"/>
          <w:lang w:val="pt-BR"/>
        </w:rPr>
        <w:t xml:space="preserve">. A </w:t>
      </w:r>
      <w:proofErr w:type="spellStart"/>
      <w:r w:rsidR="00B9688F">
        <w:rPr>
          <w:rFonts w:ascii="Times New Roman" w:hAnsi="Times New Roman"/>
          <w:lang w:val="pt-BR"/>
        </w:rPr>
        <w:t>zeólita</w:t>
      </w:r>
      <w:proofErr w:type="spellEnd"/>
      <w:r w:rsidR="00B9688F">
        <w:rPr>
          <w:rFonts w:ascii="Times New Roman" w:hAnsi="Times New Roman"/>
          <w:lang w:val="pt-BR"/>
        </w:rPr>
        <w:t xml:space="preserve"> de partida e as zeólitas modificadas foram submetidas a um fluxo controlado de nitrogênio em um forno tubular e posteriormente a um fluxo controlado de uma mistura </w:t>
      </w:r>
      <w:r w:rsidR="00B9688F" w:rsidRPr="00B9688F">
        <w:rPr>
          <w:rFonts w:ascii="Times New Roman" w:hAnsi="Times New Roman"/>
          <w:lang w:val="pt-BR"/>
        </w:rPr>
        <w:t>de etileno em N</w:t>
      </w:r>
      <w:r w:rsidR="00B9688F" w:rsidRPr="00B9688F">
        <w:rPr>
          <w:rFonts w:ascii="Times New Roman" w:hAnsi="Times New Roman"/>
          <w:vertAlign w:val="subscript"/>
          <w:lang w:val="pt-BR"/>
        </w:rPr>
        <w:t>2</w:t>
      </w:r>
      <w:r w:rsidR="00B9688F" w:rsidRPr="00B9688F">
        <w:rPr>
          <w:rFonts w:ascii="Times New Roman" w:hAnsi="Times New Roman"/>
          <w:lang w:val="pt-BR"/>
        </w:rPr>
        <w:t xml:space="preserve"> (6,67 </w:t>
      </w:r>
      <w:proofErr w:type="spellStart"/>
      <w:r w:rsidR="00B9688F" w:rsidRPr="00B9688F">
        <w:rPr>
          <w:rFonts w:ascii="Times New Roman" w:hAnsi="Times New Roman"/>
          <w:lang w:val="pt-BR"/>
        </w:rPr>
        <w:t>vol</w:t>
      </w:r>
      <w:proofErr w:type="spellEnd"/>
      <w:r w:rsidR="00B9688F" w:rsidRPr="00B9688F">
        <w:rPr>
          <w:rFonts w:ascii="Times New Roman" w:hAnsi="Times New Roman"/>
          <w:lang w:val="pt-BR"/>
        </w:rPr>
        <w:t xml:space="preserve"> %)</w:t>
      </w:r>
      <w:r w:rsidR="00B9688F">
        <w:rPr>
          <w:rFonts w:ascii="Times New Roman" w:hAnsi="Times New Roman"/>
          <w:lang w:val="pt-BR"/>
        </w:rPr>
        <w:t xml:space="preserve"> por tempo e temperatura específicos</w:t>
      </w:r>
      <w:r w:rsidR="003B2853">
        <w:rPr>
          <w:rFonts w:ascii="Times New Roman" w:hAnsi="Times New Roman"/>
          <w:lang w:val="pt-BR"/>
        </w:rPr>
        <w:t xml:space="preserve"> (5)</w:t>
      </w:r>
      <w:r w:rsidR="00B9688F">
        <w:rPr>
          <w:rFonts w:ascii="Times New Roman" w:hAnsi="Times New Roman"/>
          <w:lang w:val="pt-BR"/>
        </w:rPr>
        <w:t xml:space="preserve">. O material </w:t>
      </w:r>
      <w:proofErr w:type="gramStart"/>
      <w:r w:rsidR="00B9688F">
        <w:rPr>
          <w:rFonts w:ascii="Times New Roman" w:hAnsi="Times New Roman"/>
          <w:lang w:val="pt-BR"/>
        </w:rPr>
        <w:lastRenderedPageBreak/>
        <w:t>hibrido</w:t>
      </w:r>
      <w:proofErr w:type="gramEnd"/>
      <w:r w:rsidR="00B9688F">
        <w:rPr>
          <w:rFonts w:ascii="Times New Roman" w:hAnsi="Times New Roman"/>
          <w:lang w:val="pt-BR"/>
        </w:rPr>
        <w:t xml:space="preserve"> obtido foi submetido a uma solução de HF para remoção da </w:t>
      </w:r>
      <w:proofErr w:type="spellStart"/>
      <w:r w:rsidR="00B9688F">
        <w:rPr>
          <w:rFonts w:ascii="Times New Roman" w:hAnsi="Times New Roman"/>
          <w:lang w:val="pt-BR"/>
        </w:rPr>
        <w:t>zeólita</w:t>
      </w:r>
      <w:proofErr w:type="spellEnd"/>
      <w:r w:rsidR="00B9688F">
        <w:rPr>
          <w:rFonts w:ascii="Times New Roman" w:hAnsi="Times New Roman"/>
          <w:lang w:val="pt-BR"/>
        </w:rPr>
        <w:t xml:space="preserve">, obtendo assim o ZTC. Esses materiais foram caracterizados por difração de raios-X, </w:t>
      </w:r>
      <w:proofErr w:type="spellStart"/>
      <w:r w:rsidR="00B9688F">
        <w:rPr>
          <w:rFonts w:ascii="Times New Roman" w:hAnsi="Times New Roman"/>
          <w:lang w:val="pt-BR"/>
        </w:rPr>
        <w:t>fisis</w:t>
      </w:r>
      <w:r w:rsidR="003B2853">
        <w:rPr>
          <w:rFonts w:ascii="Times New Roman" w:hAnsi="Times New Roman"/>
          <w:lang w:val="pt-BR"/>
        </w:rPr>
        <w:t>s</w:t>
      </w:r>
      <w:r w:rsidR="00B9688F">
        <w:rPr>
          <w:rFonts w:ascii="Times New Roman" w:hAnsi="Times New Roman"/>
          <w:lang w:val="pt-BR"/>
        </w:rPr>
        <w:t>orção</w:t>
      </w:r>
      <w:proofErr w:type="spellEnd"/>
      <w:r w:rsidR="00B9688F">
        <w:rPr>
          <w:rFonts w:ascii="Times New Roman" w:hAnsi="Times New Roman"/>
          <w:lang w:val="pt-BR"/>
        </w:rPr>
        <w:t xml:space="preserve"> de nitrogênio a 77K, por microscopia eletrônica de varredura e por </w:t>
      </w:r>
      <w:r w:rsidR="0077051F">
        <w:rPr>
          <w:rFonts w:ascii="Times New Roman" w:hAnsi="Times New Roman"/>
          <w:lang w:val="pt-BR"/>
        </w:rPr>
        <w:t xml:space="preserve">microscopia eletrônica de transmissão. </w:t>
      </w:r>
    </w:p>
    <w:p w14:paraId="136BD1AC" w14:textId="24A2EA39" w:rsidR="00EA4E1B" w:rsidRPr="00F82EB7" w:rsidRDefault="00EA4E1B" w:rsidP="00E73760">
      <w:pPr>
        <w:pStyle w:val="TAMainText"/>
        <w:spacing w:line="240" w:lineRule="auto"/>
        <w:jc w:val="center"/>
        <w:rPr>
          <w:rFonts w:ascii="Helvetica" w:hAnsi="Helvetica" w:cs="Helvetica"/>
          <w:sz w:val="24"/>
          <w:szCs w:val="24"/>
          <w:lang w:val="pt-BR"/>
        </w:rPr>
      </w:pPr>
      <w:r w:rsidRPr="00F82EB7">
        <w:rPr>
          <w:rFonts w:ascii="Helvetica" w:hAnsi="Helvetica" w:cs="Helvetica"/>
          <w:sz w:val="24"/>
          <w:szCs w:val="24"/>
          <w:lang w:val="pt-BR"/>
        </w:rPr>
        <w:t>Resultados e Discussão</w:t>
      </w:r>
    </w:p>
    <w:p w14:paraId="554AFCD5" w14:textId="77777777" w:rsidR="003B2853" w:rsidRDefault="00CB6B5E" w:rsidP="00E73760">
      <w:pPr>
        <w:pStyle w:val="TAMainText"/>
        <w:spacing w:line="240" w:lineRule="auto"/>
        <w:ind w:right="-335" w:firstLine="187"/>
        <w:rPr>
          <w:rFonts w:ascii="Times New Roman" w:hAnsi="Times New Roman"/>
          <w:lang w:val="pt-BR"/>
        </w:rPr>
      </w:pPr>
      <w:r w:rsidRPr="00CB6B5E">
        <w:rPr>
          <w:rFonts w:ascii="Times New Roman" w:hAnsi="Times New Roman"/>
          <w:lang w:val="pt-BR"/>
        </w:rPr>
        <w:t xml:space="preserve">A </w:t>
      </w:r>
      <w:proofErr w:type="spellStart"/>
      <w:r w:rsidRPr="00CB6B5E">
        <w:rPr>
          <w:rFonts w:ascii="Times New Roman" w:hAnsi="Times New Roman"/>
          <w:lang w:val="pt-BR"/>
        </w:rPr>
        <w:t>zeólita</w:t>
      </w:r>
      <w:proofErr w:type="spellEnd"/>
      <w:r w:rsidRPr="00CB6B5E">
        <w:rPr>
          <w:rFonts w:ascii="Times New Roman" w:hAnsi="Times New Roman"/>
          <w:lang w:val="pt-BR"/>
        </w:rPr>
        <w:t xml:space="preserve"> </w:t>
      </w:r>
      <w:r>
        <w:rPr>
          <w:rFonts w:ascii="Times New Roman" w:hAnsi="Times New Roman"/>
          <w:lang w:val="pt-BR"/>
        </w:rPr>
        <w:t xml:space="preserve">de partida </w:t>
      </w:r>
      <w:r w:rsidRPr="00CB6B5E">
        <w:rPr>
          <w:rFonts w:ascii="Times New Roman" w:hAnsi="Times New Roman"/>
          <w:lang w:val="pt-BR"/>
        </w:rPr>
        <w:t>USY submetida a</w:t>
      </w:r>
      <w:r>
        <w:rPr>
          <w:rFonts w:ascii="Times New Roman" w:hAnsi="Times New Roman"/>
          <w:lang w:val="pt-BR"/>
        </w:rPr>
        <w:t>o</w:t>
      </w:r>
      <w:r w:rsidRPr="00CB6B5E">
        <w:rPr>
          <w:rFonts w:ascii="Times New Roman" w:hAnsi="Times New Roman"/>
          <w:lang w:val="pt-BR"/>
        </w:rPr>
        <w:t xml:space="preserve"> tratamento básico na presença </w:t>
      </w:r>
      <w:r>
        <w:rPr>
          <w:rFonts w:ascii="Times New Roman" w:hAnsi="Times New Roman"/>
          <w:lang w:val="pt-BR"/>
        </w:rPr>
        <w:t>dos dois surfactantes (</w:t>
      </w:r>
      <w:r w:rsidRPr="00CB6B5E">
        <w:rPr>
          <w:rFonts w:ascii="Times New Roman" w:hAnsi="Times New Roman"/>
          <w:lang w:val="pt-BR"/>
        </w:rPr>
        <w:t>USYC12 e USYC16</w:t>
      </w:r>
      <w:r>
        <w:rPr>
          <w:rFonts w:ascii="Times New Roman" w:hAnsi="Times New Roman"/>
          <w:lang w:val="pt-BR"/>
        </w:rPr>
        <w:t xml:space="preserve">), mostraram modificações significativas no perfil das isotermas de </w:t>
      </w:r>
      <w:proofErr w:type="spellStart"/>
      <w:r>
        <w:rPr>
          <w:rFonts w:ascii="Times New Roman" w:hAnsi="Times New Roman"/>
          <w:lang w:val="pt-BR"/>
        </w:rPr>
        <w:t>fisissorção</w:t>
      </w:r>
      <w:proofErr w:type="spellEnd"/>
      <w:r>
        <w:rPr>
          <w:rFonts w:ascii="Times New Roman" w:hAnsi="Times New Roman"/>
          <w:lang w:val="pt-BR"/>
        </w:rPr>
        <w:t xml:space="preserve"> </w:t>
      </w:r>
      <w:r w:rsidR="003B2853">
        <w:rPr>
          <w:rFonts w:ascii="Times New Roman" w:hAnsi="Times New Roman"/>
          <w:lang w:val="pt-BR"/>
        </w:rPr>
        <w:t xml:space="preserve">de </w:t>
      </w:r>
      <w:r>
        <w:rPr>
          <w:rFonts w:ascii="Times New Roman" w:hAnsi="Times New Roman"/>
          <w:lang w:val="pt-BR"/>
        </w:rPr>
        <w:t xml:space="preserve">nitrogênio, indicando a presença de micro e </w:t>
      </w:r>
      <w:proofErr w:type="spellStart"/>
      <w:r>
        <w:rPr>
          <w:rFonts w:ascii="Times New Roman" w:hAnsi="Times New Roman"/>
          <w:lang w:val="pt-BR"/>
        </w:rPr>
        <w:t>mesoporos</w:t>
      </w:r>
      <w:proofErr w:type="spellEnd"/>
      <w:r>
        <w:rPr>
          <w:rFonts w:ascii="Times New Roman" w:hAnsi="Times New Roman"/>
          <w:lang w:val="pt-BR"/>
        </w:rPr>
        <w:t xml:space="preserve"> assim como descrito na metodologia de referência para esse processo. </w:t>
      </w:r>
    </w:p>
    <w:p w14:paraId="4BAC722D" w14:textId="72EB5B86" w:rsidR="009401DA" w:rsidRDefault="00CB6B5E" w:rsidP="00E73760">
      <w:pPr>
        <w:pStyle w:val="TAMainText"/>
        <w:spacing w:line="240" w:lineRule="auto"/>
        <w:ind w:right="-335" w:firstLine="187"/>
        <w:rPr>
          <w:rFonts w:ascii="Times New Roman" w:hAnsi="Times New Roman"/>
          <w:lang w:val="pt-BR"/>
        </w:rPr>
      </w:pPr>
      <w:r>
        <w:rPr>
          <w:rFonts w:ascii="Times New Roman" w:hAnsi="Times New Roman"/>
          <w:lang w:val="pt-BR"/>
        </w:rPr>
        <w:t>Os materiais híbridos (</w:t>
      </w:r>
      <w:proofErr w:type="spellStart"/>
      <w:r>
        <w:rPr>
          <w:rFonts w:ascii="Times New Roman" w:hAnsi="Times New Roman"/>
          <w:lang w:val="pt-BR"/>
        </w:rPr>
        <w:t>zeólita</w:t>
      </w:r>
      <w:proofErr w:type="spellEnd"/>
      <w:r>
        <w:rPr>
          <w:rFonts w:ascii="Times New Roman" w:hAnsi="Times New Roman"/>
          <w:lang w:val="pt-BR"/>
        </w:rPr>
        <w:t xml:space="preserve">/ZTC) mostraram um perfil semelhante para todos os casos, em que é observado uma ausência de preenchimento de </w:t>
      </w:r>
      <w:proofErr w:type="spellStart"/>
      <w:r>
        <w:rPr>
          <w:rFonts w:ascii="Times New Roman" w:hAnsi="Times New Roman"/>
          <w:lang w:val="pt-BR"/>
        </w:rPr>
        <w:t>microporos</w:t>
      </w:r>
      <w:proofErr w:type="spellEnd"/>
      <w:r>
        <w:rPr>
          <w:rFonts w:ascii="Times New Roman" w:hAnsi="Times New Roman"/>
          <w:lang w:val="pt-BR"/>
        </w:rPr>
        <w:t xml:space="preserve"> a baixa pressão como resultado na obstrução completa dos </w:t>
      </w:r>
      <w:proofErr w:type="spellStart"/>
      <w:r>
        <w:rPr>
          <w:rFonts w:ascii="Times New Roman" w:hAnsi="Times New Roman"/>
          <w:lang w:val="pt-BR"/>
        </w:rPr>
        <w:t>microporos</w:t>
      </w:r>
      <w:proofErr w:type="spellEnd"/>
      <w:r>
        <w:rPr>
          <w:rFonts w:ascii="Times New Roman" w:hAnsi="Times New Roman"/>
          <w:lang w:val="pt-BR"/>
        </w:rPr>
        <w:t xml:space="preserve"> com carbono</w:t>
      </w:r>
      <w:r w:rsidR="00785AE1">
        <w:rPr>
          <w:rFonts w:ascii="Times New Roman" w:hAnsi="Times New Roman"/>
          <w:lang w:val="pt-BR"/>
        </w:rPr>
        <w:t>. Além disso, a</w:t>
      </w:r>
      <w:r w:rsidR="00785AE1" w:rsidRPr="00785AE1">
        <w:rPr>
          <w:rFonts w:ascii="Times New Roman" w:hAnsi="Times New Roman"/>
          <w:lang w:val="pt-BR"/>
        </w:rPr>
        <w:t xml:space="preserve"> a</w:t>
      </w:r>
      <w:r w:rsidR="003B2853">
        <w:rPr>
          <w:rFonts w:ascii="Times New Roman" w:hAnsi="Times New Roman"/>
          <w:lang w:val="pt-BR"/>
        </w:rPr>
        <w:t>d</w:t>
      </w:r>
      <w:r w:rsidR="00785AE1" w:rsidRPr="00785AE1">
        <w:rPr>
          <w:rFonts w:ascii="Times New Roman" w:hAnsi="Times New Roman"/>
          <w:lang w:val="pt-BR"/>
        </w:rPr>
        <w:t xml:space="preserve">sorção de nitrogênio em alta pressão relativa (&gt;0,8) é semelhante </w:t>
      </w:r>
      <w:proofErr w:type="gramStart"/>
      <w:r w:rsidR="00785AE1" w:rsidRPr="00785AE1">
        <w:rPr>
          <w:rFonts w:ascii="Times New Roman" w:hAnsi="Times New Roman"/>
          <w:lang w:val="pt-BR"/>
        </w:rPr>
        <w:t>à</w:t>
      </w:r>
      <w:proofErr w:type="gramEnd"/>
      <w:r w:rsidR="00785AE1">
        <w:rPr>
          <w:rFonts w:ascii="Times New Roman" w:hAnsi="Times New Roman"/>
          <w:lang w:val="pt-BR"/>
        </w:rPr>
        <w:t xml:space="preserve"> </w:t>
      </w:r>
      <w:r w:rsidR="00785AE1" w:rsidRPr="00785AE1">
        <w:rPr>
          <w:rFonts w:ascii="Times New Roman" w:hAnsi="Times New Roman"/>
          <w:lang w:val="pt-BR"/>
        </w:rPr>
        <w:t xml:space="preserve">o que foi observado para a </w:t>
      </w:r>
      <w:proofErr w:type="spellStart"/>
      <w:r w:rsidR="00785AE1" w:rsidRPr="00785AE1">
        <w:rPr>
          <w:rFonts w:ascii="Times New Roman" w:hAnsi="Times New Roman"/>
          <w:lang w:val="pt-BR"/>
        </w:rPr>
        <w:t>zeólita</w:t>
      </w:r>
      <w:proofErr w:type="spellEnd"/>
      <w:r w:rsidR="00785AE1" w:rsidRPr="00785AE1">
        <w:rPr>
          <w:rFonts w:ascii="Times New Roman" w:hAnsi="Times New Roman"/>
          <w:lang w:val="pt-BR"/>
        </w:rPr>
        <w:t xml:space="preserve"> USY, indicando que o</w:t>
      </w:r>
      <w:r w:rsidR="00785AE1">
        <w:rPr>
          <w:rFonts w:ascii="Times New Roman" w:hAnsi="Times New Roman"/>
          <w:lang w:val="pt-BR"/>
        </w:rPr>
        <w:t xml:space="preserve">s </w:t>
      </w:r>
      <w:proofErr w:type="spellStart"/>
      <w:r w:rsidR="00785AE1" w:rsidRPr="00785AE1">
        <w:rPr>
          <w:rFonts w:ascii="Times New Roman" w:hAnsi="Times New Roman"/>
          <w:lang w:val="pt-BR"/>
        </w:rPr>
        <w:t>mesoporos</w:t>
      </w:r>
      <w:proofErr w:type="spellEnd"/>
      <w:r w:rsidR="00785AE1" w:rsidRPr="00785AE1">
        <w:rPr>
          <w:rFonts w:ascii="Times New Roman" w:hAnsi="Times New Roman"/>
          <w:lang w:val="pt-BR"/>
        </w:rPr>
        <w:t xml:space="preserve"> não são preenchidos com carbono</w:t>
      </w:r>
      <w:r w:rsidR="00785AE1">
        <w:rPr>
          <w:rFonts w:ascii="Times New Roman" w:hAnsi="Times New Roman"/>
          <w:lang w:val="pt-BR"/>
        </w:rPr>
        <w:t xml:space="preserve">. Os </w:t>
      </w:r>
      <w:proofErr w:type="spellStart"/>
      <w:r w:rsidR="00785AE1">
        <w:rPr>
          <w:rFonts w:ascii="Times New Roman" w:hAnsi="Times New Roman"/>
          <w:lang w:val="pt-BR"/>
        </w:rPr>
        <w:t>ZTC’s</w:t>
      </w:r>
      <w:proofErr w:type="spellEnd"/>
      <w:r w:rsidR="00785AE1">
        <w:rPr>
          <w:rFonts w:ascii="Times New Roman" w:hAnsi="Times New Roman"/>
          <w:lang w:val="pt-BR"/>
        </w:rPr>
        <w:t xml:space="preserve"> obtidos após a dissolução com HF mostraram um material com elevada ordem estrutural e elevada qualidade para todos os casos. As isotermas para as amostras de ZTC das zeólitas modificadas com os surfactantes</w:t>
      </w:r>
      <w:r w:rsidR="00785AE1" w:rsidRPr="00785AE1">
        <w:rPr>
          <w:lang w:val="pt-BR"/>
        </w:rPr>
        <w:t xml:space="preserve"> </w:t>
      </w:r>
      <w:r w:rsidR="00785AE1">
        <w:rPr>
          <w:lang w:val="pt-BR"/>
        </w:rPr>
        <w:t>(</w:t>
      </w:r>
      <w:r w:rsidR="00785AE1" w:rsidRPr="00785AE1">
        <w:rPr>
          <w:rFonts w:ascii="Times New Roman" w:hAnsi="Times New Roman"/>
          <w:lang w:val="pt-BR"/>
        </w:rPr>
        <w:t>C-USYC12</w:t>
      </w:r>
      <w:r w:rsidR="00785AE1">
        <w:rPr>
          <w:rFonts w:ascii="Times New Roman" w:hAnsi="Times New Roman"/>
          <w:lang w:val="pt-BR"/>
        </w:rPr>
        <w:t xml:space="preserve"> </w:t>
      </w:r>
      <w:r w:rsidR="00785AE1" w:rsidRPr="00785AE1">
        <w:rPr>
          <w:rFonts w:ascii="Times New Roman" w:hAnsi="Times New Roman"/>
          <w:lang w:val="pt-BR"/>
        </w:rPr>
        <w:t>e C-USYC16</w:t>
      </w:r>
      <w:r w:rsidR="00785AE1">
        <w:rPr>
          <w:rFonts w:ascii="Times New Roman" w:hAnsi="Times New Roman"/>
          <w:lang w:val="pt-BR"/>
        </w:rPr>
        <w:t>)</w:t>
      </w:r>
      <w:r w:rsidR="00785AE1" w:rsidRPr="00785AE1">
        <w:rPr>
          <w:rFonts w:ascii="Times New Roman" w:hAnsi="Times New Roman"/>
          <w:lang w:val="pt-BR"/>
        </w:rPr>
        <w:t xml:space="preserve"> apresentam formatos idênticos aos obtidos para </w:t>
      </w:r>
      <w:r w:rsidR="00785AE1">
        <w:rPr>
          <w:rFonts w:ascii="Times New Roman" w:hAnsi="Times New Roman"/>
          <w:lang w:val="pt-BR"/>
        </w:rPr>
        <w:t xml:space="preserve">o ZTC formulado a partir da </w:t>
      </w:r>
      <w:proofErr w:type="spellStart"/>
      <w:r w:rsidR="00785AE1">
        <w:rPr>
          <w:rFonts w:ascii="Times New Roman" w:hAnsi="Times New Roman"/>
          <w:lang w:val="pt-BR"/>
        </w:rPr>
        <w:t>zeólita</w:t>
      </w:r>
      <w:proofErr w:type="spellEnd"/>
      <w:r w:rsidR="00785AE1">
        <w:rPr>
          <w:rFonts w:ascii="Times New Roman" w:hAnsi="Times New Roman"/>
          <w:lang w:val="pt-BR"/>
        </w:rPr>
        <w:t xml:space="preserve"> de partida sem nenhuma modificação (</w:t>
      </w:r>
      <w:r w:rsidR="00785AE1" w:rsidRPr="00785AE1">
        <w:rPr>
          <w:rFonts w:ascii="Times New Roman" w:hAnsi="Times New Roman"/>
          <w:lang w:val="pt-BR"/>
        </w:rPr>
        <w:t>CUSY</w:t>
      </w:r>
      <w:r w:rsidR="00785AE1">
        <w:rPr>
          <w:rFonts w:ascii="Times New Roman" w:hAnsi="Times New Roman"/>
          <w:lang w:val="pt-BR"/>
        </w:rPr>
        <w:t xml:space="preserve">), </w:t>
      </w:r>
      <w:r w:rsidR="00785AE1" w:rsidRPr="00785AE1">
        <w:rPr>
          <w:rFonts w:ascii="Times New Roman" w:hAnsi="Times New Roman"/>
          <w:lang w:val="pt-BR"/>
        </w:rPr>
        <w:t>destacando a ausência de</w:t>
      </w:r>
      <w:r w:rsidR="00785AE1">
        <w:rPr>
          <w:rFonts w:ascii="Times New Roman" w:hAnsi="Times New Roman"/>
          <w:lang w:val="pt-BR"/>
        </w:rPr>
        <w:t xml:space="preserve"> </w:t>
      </w:r>
      <w:proofErr w:type="spellStart"/>
      <w:r w:rsidR="00785AE1" w:rsidRPr="00785AE1">
        <w:rPr>
          <w:rFonts w:ascii="Times New Roman" w:hAnsi="Times New Roman"/>
          <w:lang w:val="pt-BR"/>
        </w:rPr>
        <w:t>mesoporosidade</w:t>
      </w:r>
      <w:proofErr w:type="spellEnd"/>
      <w:r w:rsidR="00785AE1" w:rsidRPr="00785AE1">
        <w:rPr>
          <w:rFonts w:ascii="Times New Roman" w:hAnsi="Times New Roman"/>
          <w:lang w:val="pt-BR"/>
        </w:rPr>
        <w:t xml:space="preserve"> nos </w:t>
      </w:r>
      <w:proofErr w:type="spellStart"/>
      <w:r w:rsidR="00785AE1" w:rsidRPr="00785AE1">
        <w:rPr>
          <w:rFonts w:ascii="Times New Roman" w:hAnsi="Times New Roman"/>
          <w:lang w:val="pt-BR"/>
        </w:rPr>
        <w:t>ZTCs</w:t>
      </w:r>
      <w:proofErr w:type="spellEnd"/>
      <w:r w:rsidR="00785AE1" w:rsidRPr="00785AE1">
        <w:rPr>
          <w:rFonts w:ascii="Times New Roman" w:hAnsi="Times New Roman"/>
          <w:lang w:val="pt-BR"/>
        </w:rPr>
        <w:t xml:space="preserve"> obtidos a partir de surfactante modelado</w:t>
      </w:r>
      <w:r w:rsidR="001521FE">
        <w:rPr>
          <w:rFonts w:ascii="Times New Roman" w:hAnsi="Times New Roman"/>
          <w:lang w:val="pt-BR"/>
        </w:rPr>
        <w:t xml:space="preserve">. </w:t>
      </w:r>
      <w:r w:rsidR="001521FE" w:rsidRPr="001521FE">
        <w:rPr>
          <w:rFonts w:ascii="Times New Roman" w:hAnsi="Times New Roman"/>
          <w:lang w:val="pt-BR"/>
        </w:rPr>
        <w:t>A partir das imagens SEM e TEM</w:t>
      </w:r>
      <w:r w:rsidR="003B2853">
        <w:rPr>
          <w:rFonts w:ascii="Times New Roman" w:hAnsi="Times New Roman"/>
          <w:lang w:val="pt-BR"/>
        </w:rPr>
        <w:t>, Figura 1,</w:t>
      </w:r>
      <w:r w:rsidR="001521FE" w:rsidRPr="001521FE">
        <w:rPr>
          <w:rFonts w:ascii="Times New Roman" w:hAnsi="Times New Roman"/>
          <w:lang w:val="pt-BR"/>
        </w:rPr>
        <w:t xml:space="preserve"> pode-se observar que o ZTC resultante d</w:t>
      </w:r>
      <w:r w:rsidR="001521FE">
        <w:rPr>
          <w:rFonts w:ascii="Times New Roman" w:hAnsi="Times New Roman"/>
          <w:lang w:val="pt-BR"/>
        </w:rPr>
        <w:t>a</w:t>
      </w:r>
      <w:r w:rsidR="001521FE" w:rsidRPr="001521FE">
        <w:rPr>
          <w:rFonts w:ascii="Times New Roman" w:hAnsi="Times New Roman"/>
          <w:lang w:val="pt-BR"/>
        </w:rPr>
        <w:t xml:space="preserve"> </w:t>
      </w:r>
      <w:proofErr w:type="spellStart"/>
      <w:r w:rsidR="001521FE" w:rsidRPr="001521FE">
        <w:rPr>
          <w:rFonts w:ascii="Times New Roman" w:hAnsi="Times New Roman"/>
          <w:lang w:val="pt-BR"/>
        </w:rPr>
        <w:t>zeólit</w:t>
      </w:r>
      <w:r w:rsidR="001521FE">
        <w:rPr>
          <w:rFonts w:ascii="Times New Roman" w:hAnsi="Times New Roman"/>
          <w:lang w:val="pt-BR"/>
        </w:rPr>
        <w:t>a</w:t>
      </w:r>
      <w:proofErr w:type="spellEnd"/>
      <w:r w:rsidR="001521FE" w:rsidRPr="001521FE">
        <w:rPr>
          <w:rFonts w:ascii="Times New Roman" w:hAnsi="Times New Roman"/>
          <w:lang w:val="pt-BR"/>
        </w:rPr>
        <w:t xml:space="preserve"> </w:t>
      </w:r>
      <w:r w:rsidR="001521FE">
        <w:rPr>
          <w:rFonts w:ascii="Times New Roman" w:hAnsi="Times New Roman"/>
          <w:lang w:val="pt-BR"/>
        </w:rPr>
        <w:t xml:space="preserve">de partida </w:t>
      </w:r>
      <w:r w:rsidR="001521FE" w:rsidRPr="001521FE">
        <w:rPr>
          <w:rFonts w:ascii="Times New Roman" w:hAnsi="Times New Roman"/>
          <w:lang w:val="pt-BR"/>
        </w:rPr>
        <w:t xml:space="preserve">(C USY) apresenta claramente as características texturais </w:t>
      </w:r>
      <w:r w:rsidR="001521FE">
        <w:rPr>
          <w:rFonts w:ascii="Times New Roman" w:hAnsi="Times New Roman"/>
          <w:lang w:val="pt-BR"/>
        </w:rPr>
        <w:t xml:space="preserve">típicos </w:t>
      </w:r>
      <w:r w:rsidR="001521FE" w:rsidRPr="001521FE">
        <w:rPr>
          <w:rFonts w:ascii="Times New Roman" w:hAnsi="Times New Roman"/>
          <w:lang w:val="pt-BR"/>
        </w:rPr>
        <w:t xml:space="preserve">da </w:t>
      </w:r>
      <w:r w:rsidR="001521FE">
        <w:rPr>
          <w:rFonts w:ascii="Times New Roman" w:hAnsi="Times New Roman"/>
          <w:lang w:val="pt-BR"/>
        </w:rPr>
        <w:t xml:space="preserve">sua </w:t>
      </w:r>
      <w:proofErr w:type="spellStart"/>
      <w:r w:rsidR="001521FE" w:rsidRPr="001521FE">
        <w:rPr>
          <w:rFonts w:ascii="Times New Roman" w:hAnsi="Times New Roman"/>
          <w:lang w:val="pt-BR"/>
        </w:rPr>
        <w:t>mesoporosidade</w:t>
      </w:r>
      <w:proofErr w:type="spellEnd"/>
      <w:r w:rsidR="001521FE" w:rsidRPr="001521FE">
        <w:rPr>
          <w:rFonts w:ascii="Times New Roman" w:hAnsi="Times New Roman"/>
          <w:lang w:val="pt-BR"/>
        </w:rPr>
        <w:t xml:space="preserve"> vaporizada</w:t>
      </w:r>
      <w:r w:rsidR="001521FE">
        <w:rPr>
          <w:rFonts w:ascii="Times New Roman" w:hAnsi="Times New Roman"/>
          <w:lang w:val="pt-BR"/>
        </w:rPr>
        <w:t xml:space="preserve">, essas mesmas características são </w:t>
      </w:r>
      <w:r w:rsidR="009401DA">
        <w:rPr>
          <w:rFonts w:ascii="Times New Roman" w:hAnsi="Times New Roman"/>
          <w:lang w:val="pt-BR"/>
        </w:rPr>
        <w:t xml:space="preserve">observadas para as amostras de </w:t>
      </w:r>
      <w:r w:rsidR="009401DA" w:rsidRPr="00785AE1">
        <w:rPr>
          <w:rFonts w:ascii="Times New Roman" w:hAnsi="Times New Roman"/>
          <w:lang w:val="pt-BR"/>
        </w:rPr>
        <w:t>C-USYC12</w:t>
      </w:r>
      <w:r w:rsidR="009401DA">
        <w:rPr>
          <w:rFonts w:ascii="Times New Roman" w:hAnsi="Times New Roman"/>
          <w:lang w:val="pt-BR"/>
        </w:rPr>
        <w:t xml:space="preserve"> </w:t>
      </w:r>
      <w:r w:rsidR="009401DA" w:rsidRPr="00785AE1">
        <w:rPr>
          <w:rFonts w:ascii="Times New Roman" w:hAnsi="Times New Roman"/>
          <w:lang w:val="pt-BR"/>
        </w:rPr>
        <w:t>e C-USYC16</w:t>
      </w:r>
      <w:r w:rsidR="009401DA">
        <w:rPr>
          <w:rFonts w:ascii="Times New Roman" w:hAnsi="Times New Roman"/>
          <w:lang w:val="pt-BR"/>
        </w:rPr>
        <w:t xml:space="preserve">. </w:t>
      </w:r>
    </w:p>
    <w:p w14:paraId="0C38760E" w14:textId="00C8E151" w:rsidR="009401DA" w:rsidRDefault="009401DA" w:rsidP="00E73760">
      <w:pPr>
        <w:pStyle w:val="TAMainText"/>
        <w:spacing w:line="240" w:lineRule="auto"/>
        <w:ind w:right="-335" w:firstLine="187"/>
        <w:rPr>
          <w:rFonts w:ascii="Times New Roman" w:hAnsi="Times New Roman"/>
          <w:lang w:val="pt-BR"/>
        </w:rPr>
      </w:pPr>
      <w:r w:rsidRPr="009401DA">
        <w:rPr>
          <w:rFonts w:ascii="Times New Roman" w:hAnsi="Times New Roman"/>
          <w:lang w:val="pt-BR"/>
        </w:rPr>
        <w:t xml:space="preserve">A presença de </w:t>
      </w:r>
      <w:proofErr w:type="spellStart"/>
      <w:r w:rsidRPr="009401DA">
        <w:rPr>
          <w:rFonts w:ascii="Times New Roman" w:hAnsi="Times New Roman"/>
          <w:lang w:val="pt-BR"/>
        </w:rPr>
        <w:t>mesoporosidade</w:t>
      </w:r>
      <w:proofErr w:type="spellEnd"/>
      <w:r w:rsidRPr="009401DA">
        <w:rPr>
          <w:rFonts w:ascii="Times New Roman" w:hAnsi="Times New Roman"/>
          <w:lang w:val="pt-BR"/>
        </w:rPr>
        <w:t xml:space="preserve"> vaporizada nas </w:t>
      </w:r>
      <w:proofErr w:type="spellStart"/>
      <w:r w:rsidRPr="009401DA">
        <w:rPr>
          <w:rFonts w:ascii="Times New Roman" w:hAnsi="Times New Roman"/>
          <w:lang w:val="pt-BR"/>
        </w:rPr>
        <w:t>ZTCs</w:t>
      </w:r>
      <w:proofErr w:type="spellEnd"/>
      <w:r>
        <w:rPr>
          <w:rFonts w:ascii="Times New Roman" w:hAnsi="Times New Roman"/>
          <w:lang w:val="pt-BR"/>
        </w:rPr>
        <w:t xml:space="preserve"> </w:t>
      </w:r>
      <w:r w:rsidRPr="009401DA">
        <w:rPr>
          <w:rFonts w:ascii="Times New Roman" w:hAnsi="Times New Roman"/>
          <w:lang w:val="pt-BR"/>
        </w:rPr>
        <w:t>resultante d</w:t>
      </w:r>
      <w:r w:rsidR="00D80E49">
        <w:rPr>
          <w:rFonts w:ascii="Times New Roman" w:hAnsi="Times New Roman"/>
          <w:lang w:val="pt-BR"/>
        </w:rPr>
        <w:t>e</w:t>
      </w:r>
      <w:r w:rsidRPr="009401DA">
        <w:rPr>
          <w:rFonts w:ascii="Times New Roman" w:hAnsi="Times New Roman"/>
          <w:lang w:val="pt-BR"/>
        </w:rPr>
        <w:t xml:space="preserve"> zeólit</w:t>
      </w:r>
      <w:r w:rsidR="00D80E49">
        <w:rPr>
          <w:rFonts w:ascii="Times New Roman" w:hAnsi="Times New Roman"/>
          <w:lang w:val="pt-BR"/>
        </w:rPr>
        <w:t>a</w:t>
      </w:r>
      <w:r w:rsidRPr="009401DA">
        <w:rPr>
          <w:rFonts w:ascii="Times New Roman" w:hAnsi="Times New Roman"/>
          <w:lang w:val="pt-BR"/>
        </w:rPr>
        <w:t>s mod</w:t>
      </w:r>
      <w:r w:rsidR="00D80E49">
        <w:rPr>
          <w:rFonts w:ascii="Times New Roman" w:hAnsi="Times New Roman"/>
          <w:lang w:val="pt-BR"/>
        </w:rPr>
        <w:t>ificadas</w:t>
      </w:r>
      <w:r w:rsidRPr="009401DA">
        <w:rPr>
          <w:rFonts w:ascii="Times New Roman" w:hAnsi="Times New Roman"/>
          <w:lang w:val="pt-BR"/>
        </w:rPr>
        <w:t xml:space="preserve"> por surfactante, indica</w:t>
      </w:r>
      <w:r>
        <w:rPr>
          <w:rFonts w:ascii="Times New Roman" w:hAnsi="Times New Roman"/>
          <w:lang w:val="pt-BR"/>
        </w:rPr>
        <w:t xml:space="preserve"> </w:t>
      </w:r>
      <w:r w:rsidRPr="009401DA">
        <w:rPr>
          <w:rFonts w:ascii="Times New Roman" w:hAnsi="Times New Roman"/>
          <w:lang w:val="pt-BR"/>
        </w:rPr>
        <w:t xml:space="preserve">que </w:t>
      </w:r>
      <w:r>
        <w:rPr>
          <w:rFonts w:ascii="Times New Roman" w:hAnsi="Times New Roman"/>
          <w:lang w:val="pt-BR"/>
        </w:rPr>
        <w:t xml:space="preserve">esses </w:t>
      </w:r>
      <w:proofErr w:type="spellStart"/>
      <w:r>
        <w:rPr>
          <w:rFonts w:ascii="Times New Roman" w:hAnsi="Times New Roman"/>
          <w:lang w:val="pt-BR"/>
        </w:rPr>
        <w:t>mesoporos</w:t>
      </w:r>
      <w:proofErr w:type="spellEnd"/>
      <w:r>
        <w:rPr>
          <w:rFonts w:ascii="Times New Roman" w:hAnsi="Times New Roman"/>
          <w:lang w:val="pt-BR"/>
        </w:rPr>
        <w:t xml:space="preserve"> não foram eliminados, e sim </w:t>
      </w:r>
      <w:r w:rsidRPr="009401DA">
        <w:rPr>
          <w:rFonts w:ascii="Times New Roman" w:hAnsi="Times New Roman"/>
          <w:lang w:val="pt-BR"/>
        </w:rPr>
        <w:t>mascarado devido a</w:t>
      </w:r>
      <w:r>
        <w:rPr>
          <w:rFonts w:ascii="Times New Roman" w:hAnsi="Times New Roman"/>
          <w:lang w:val="pt-BR"/>
        </w:rPr>
        <w:t xml:space="preserve"> </w:t>
      </w:r>
      <w:r w:rsidRPr="009401DA">
        <w:rPr>
          <w:rFonts w:ascii="Times New Roman" w:hAnsi="Times New Roman"/>
          <w:lang w:val="pt-BR"/>
        </w:rPr>
        <w:t>sua obstrução</w:t>
      </w:r>
      <w:r>
        <w:rPr>
          <w:rFonts w:ascii="Times New Roman" w:hAnsi="Times New Roman"/>
          <w:lang w:val="pt-BR"/>
        </w:rPr>
        <w:t>, isto é</w:t>
      </w:r>
      <w:r w:rsidR="00D80E49">
        <w:rPr>
          <w:rFonts w:ascii="Times New Roman" w:hAnsi="Times New Roman"/>
          <w:lang w:val="pt-BR"/>
        </w:rPr>
        <w:t>,</w:t>
      </w:r>
      <w:r w:rsidRPr="009401DA">
        <w:rPr>
          <w:rFonts w:ascii="Times New Roman" w:hAnsi="Times New Roman"/>
          <w:lang w:val="pt-BR"/>
        </w:rPr>
        <w:t xml:space="preserve"> </w:t>
      </w:r>
      <w:r w:rsidR="00D80E49">
        <w:rPr>
          <w:rFonts w:ascii="Times New Roman" w:hAnsi="Times New Roman"/>
          <w:lang w:val="pt-BR"/>
        </w:rPr>
        <w:t xml:space="preserve">a </w:t>
      </w:r>
      <w:proofErr w:type="spellStart"/>
      <w:r w:rsidRPr="009401DA">
        <w:rPr>
          <w:rFonts w:ascii="Times New Roman" w:hAnsi="Times New Roman"/>
          <w:lang w:val="pt-BR"/>
        </w:rPr>
        <w:t>mesoporosidade</w:t>
      </w:r>
      <w:proofErr w:type="spellEnd"/>
      <w:r w:rsidRPr="009401DA">
        <w:rPr>
          <w:rFonts w:ascii="Times New Roman" w:hAnsi="Times New Roman"/>
          <w:lang w:val="pt-BR"/>
        </w:rPr>
        <w:t xml:space="preserve"> vaporizada é preenchida com</w:t>
      </w:r>
      <w:r>
        <w:rPr>
          <w:rFonts w:ascii="Times New Roman" w:hAnsi="Times New Roman"/>
          <w:lang w:val="pt-BR"/>
        </w:rPr>
        <w:t xml:space="preserve"> </w:t>
      </w:r>
      <w:r w:rsidRPr="009401DA">
        <w:rPr>
          <w:rFonts w:ascii="Times New Roman" w:hAnsi="Times New Roman"/>
          <w:lang w:val="pt-BR"/>
        </w:rPr>
        <w:t xml:space="preserve">uma </w:t>
      </w:r>
      <w:proofErr w:type="spellStart"/>
      <w:r w:rsidRPr="009401DA">
        <w:rPr>
          <w:rFonts w:ascii="Times New Roman" w:hAnsi="Times New Roman"/>
          <w:lang w:val="pt-BR"/>
        </w:rPr>
        <w:t>mesofase</w:t>
      </w:r>
      <w:proofErr w:type="spellEnd"/>
      <w:r w:rsidRPr="009401DA">
        <w:rPr>
          <w:rFonts w:ascii="Times New Roman" w:hAnsi="Times New Roman"/>
          <w:lang w:val="pt-BR"/>
        </w:rPr>
        <w:t xml:space="preserve"> induzida por micelas amorfas durante a </w:t>
      </w:r>
      <w:r w:rsidR="00D80E49">
        <w:rPr>
          <w:rFonts w:ascii="Times New Roman" w:hAnsi="Times New Roman"/>
          <w:lang w:val="pt-BR"/>
        </w:rPr>
        <w:t xml:space="preserve">modificação da </w:t>
      </w:r>
      <w:proofErr w:type="spellStart"/>
      <w:r w:rsidRPr="009401DA">
        <w:rPr>
          <w:rFonts w:ascii="Times New Roman" w:hAnsi="Times New Roman"/>
          <w:lang w:val="pt-BR"/>
        </w:rPr>
        <w:t>zeólita</w:t>
      </w:r>
      <w:proofErr w:type="spellEnd"/>
      <w:r>
        <w:rPr>
          <w:rFonts w:ascii="Times New Roman" w:hAnsi="Times New Roman"/>
          <w:lang w:val="pt-BR"/>
        </w:rPr>
        <w:t xml:space="preserve"> </w:t>
      </w:r>
      <w:r w:rsidR="00D80E49">
        <w:rPr>
          <w:rFonts w:ascii="Times New Roman" w:hAnsi="Times New Roman"/>
          <w:lang w:val="pt-BR"/>
        </w:rPr>
        <w:t>com o</w:t>
      </w:r>
      <w:r w:rsidRPr="009401DA">
        <w:rPr>
          <w:rFonts w:ascii="Times New Roman" w:hAnsi="Times New Roman"/>
          <w:lang w:val="pt-BR"/>
        </w:rPr>
        <w:t xml:space="preserve"> surfactante</w:t>
      </w:r>
      <w:r>
        <w:rPr>
          <w:rFonts w:ascii="Times New Roman" w:hAnsi="Times New Roman"/>
          <w:lang w:val="pt-BR"/>
        </w:rPr>
        <w:t>.</w:t>
      </w:r>
    </w:p>
    <w:p w14:paraId="6D505C47" w14:textId="77777777" w:rsidR="00F82EB7" w:rsidRPr="001F25B2" w:rsidRDefault="00F82EB7" w:rsidP="00E73760">
      <w:pPr>
        <w:pStyle w:val="Ttulo2"/>
        <w:spacing w:before="0" w:after="0"/>
        <w:rPr>
          <w:rFonts w:ascii="Helvetica" w:hAnsi="Helvetica" w:cs="Helvetica"/>
          <w:sz w:val="24"/>
          <w:szCs w:val="24"/>
        </w:rPr>
      </w:pPr>
      <w:r w:rsidRPr="001F25B2">
        <w:rPr>
          <w:rFonts w:ascii="Helvetica" w:hAnsi="Helvetica" w:cs="Helvetica"/>
          <w:sz w:val="24"/>
          <w:szCs w:val="24"/>
        </w:rPr>
        <w:t>Conclusões</w:t>
      </w:r>
    </w:p>
    <w:p w14:paraId="54C7E2F5" w14:textId="09E06251" w:rsidR="00E73760" w:rsidRDefault="00F82EB7" w:rsidP="00E73760">
      <w:pPr>
        <w:pStyle w:val="TAMainText"/>
        <w:spacing w:line="240" w:lineRule="auto"/>
        <w:ind w:right="-335" w:firstLine="0"/>
        <w:rPr>
          <w:rFonts w:ascii="Times New Roman" w:hAnsi="Times New Roman"/>
        </w:rPr>
      </w:pPr>
      <w:r w:rsidRPr="00ED4DA1">
        <w:rPr>
          <w:rFonts w:ascii="Times New Roman" w:hAnsi="Times New Roman"/>
          <w:lang w:val="pt-BR"/>
        </w:rPr>
        <w:t xml:space="preserve">A partir dos resultados </w:t>
      </w:r>
      <w:r>
        <w:rPr>
          <w:rFonts w:ascii="Times New Roman" w:hAnsi="Times New Roman"/>
          <w:lang w:val="pt-BR"/>
        </w:rPr>
        <w:t xml:space="preserve">obtidos nesse estudo é possível concluir que a </w:t>
      </w:r>
      <w:r w:rsidRPr="00ED4DA1">
        <w:rPr>
          <w:rFonts w:ascii="Times New Roman" w:hAnsi="Times New Roman"/>
          <w:lang w:val="pt-BR"/>
        </w:rPr>
        <w:t xml:space="preserve">caracterização de </w:t>
      </w:r>
      <w:proofErr w:type="spellStart"/>
      <w:r w:rsidRPr="00ED4DA1">
        <w:rPr>
          <w:rFonts w:ascii="Times New Roman" w:hAnsi="Times New Roman"/>
          <w:lang w:val="pt-BR"/>
        </w:rPr>
        <w:t>ZTCs</w:t>
      </w:r>
      <w:proofErr w:type="spellEnd"/>
      <w:r w:rsidRPr="00ED4DA1">
        <w:rPr>
          <w:rFonts w:ascii="Times New Roman" w:hAnsi="Times New Roman"/>
          <w:lang w:val="pt-BR"/>
        </w:rPr>
        <w:t xml:space="preserve"> resultantes de </w:t>
      </w:r>
      <w:r>
        <w:rPr>
          <w:rFonts w:ascii="Times New Roman" w:hAnsi="Times New Roman"/>
          <w:lang w:val="pt-BR"/>
        </w:rPr>
        <w:t xml:space="preserve">sistemas de </w:t>
      </w:r>
      <w:r w:rsidRPr="00ED4DA1">
        <w:rPr>
          <w:rFonts w:ascii="Times New Roman" w:hAnsi="Times New Roman"/>
          <w:lang w:val="pt-BR"/>
        </w:rPr>
        <w:t>zeólita</w:t>
      </w:r>
      <w:r>
        <w:rPr>
          <w:rFonts w:ascii="Times New Roman" w:hAnsi="Times New Roman"/>
          <w:lang w:val="pt-BR"/>
        </w:rPr>
        <w:t>s</w:t>
      </w:r>
      <w:r w:rsidRPr="00ED4DA1">
        <w:rPr>
          <w:rFonts w:ascii="Times New Roman" w:hAnsi="Times New Roman"/>
          <w:lang w:val="pt-BR"/>
        </w:rPr>
        <w:t xml:space="preserve"> hierárquica</w:t>
      </w:r>
      <w:r>
        <w:rPr>
          <w:rFonts w:ascii="Times New Roman" w:hAnsi="Times New Roman"/>
          <w:lang w:val="pt-BR"/>
        </w:rPr>
        <w:t xml:space="preserve">s </w:t>
      </w:r>
      <w:r w:rsidRPr="00ED4DA1">
        <w:rPr>
          <w:rFonts w:ascii="Times New Roman" w:hAnsi="Times New Roman"/>
          <w:lang w:val="pt-BR"/>
        </w:rPr>
        <w:t xml:space="preserve">permite a avaliação da presença de </w:t>
      </w:r>
      <w:proofErr w:type="spellStart"/>
      <w:r>
        <w:rPr>
          <w:rFonts w:ascii="Times New Roman" w:hAnsi="Times New Roman"/>
          <w:lang w:val="pt-BR"/>
        </w:rPr>
        <w:t>mesoporosidade</w:t>
      </w:r>
      <w:proofErr w:type="spellEnd"/>
      <w:r>
        <w:rPr>
          <w:rFonts w:ascii="Times New Roman" w:hAnsi="Times New Roman"/>
          <w:lang w:val="pt-BR"/>
        </w:rPr>
        <w:t xml:space="preserve"> </w:t>
      </w:r>
      <w:proofErr w:type="spellStart"/>
      <w:r w:rsidRPr="00ED4DA1">
        <w:rPr>
          <w:rFonts w:ascii="Times New Roman" w:hAnsi="Times New Roman"/>
          <w:lang w:val="pt-BR"/>
        </w:rPr>
        <w:t>intracristalin</w:t>
      </w:r>
      <w:r>
        <w:rPr>
          <w:rFonts w:ascii="Times New Roman" w:hAnsi="Times New Roman"/>
          <w:lang w:val="pt-BR"/>
        </w:rPr>
        <w:t>a</w:t>
      </w:r>
      <w:proofErr w:type="spellEnd"/>
      <w:r>
        <w:rPr>
          <w:rFonts w:ascii="Times New Roman" w:hAnsi="Times New Roman"/>
          <w:lang w:val="pt-BR"/>
        </w:rPr>
        <w:t xml:space="preserve">. Nesse estudo a </w:t>
      </w:r>
      <w:r w:rsidRPr="00ED4DA1">
        <w:rPr>
          <w:rFonts w:ascii="Times New Roman" w:hAnsi="Times New Roman"/>
          <w:lang w:val="pt-BR"/>
        </w:rPr>
        <w:t xml:space="preserve">caracterização </w:t>
      </w:r>
      <w:proofErr w:type="spellStart"/>
      <w:r w:rsidRPr="00ED4DA1">
        <w:rPr>
          <w:rFonts w:ascii="Times New Roman" w:hAnsi="Times New Roman"/>
          <w:lang w:val="pt-BR"/>
        </w:rPr>
        <w:t>textural</w:t>
      </w:r>
      <w:proofErr w:type="spellEnd"/>
      <w:r w:rsidRPr="00ED4DA1">
        <w:rPr>
          <w:rFonts w:ascii="Times New Roman" w:hAnsi="Times New Roman"/>
          <w:lang w:val="pt-BR"/>
        </w:rPr>
        <w:t xml:space="preserve"> simples das </w:t>
      </w:r>
      <w:proofErr w:type="spellStart"/>
      <w:r w:rsidRPr="00ED4DA1">
        <w:rPr>
          <w:rFonts w:ascii="Times New Roman" w:hAnsi="Times New Roman"/>
          <w:lang w:val="pt-BR"/>
        </w:rPr>
        <w:t>ZTCs</w:t>
      </w:r>
      <w:proofErr w:type="spellEnd"/>
      <w:r w:rsidRPr="00ED4DA1">
        <w:rPr>
          <w:rFonts w:ascii="Times New Roman" w:hAnsi="Times New Roman"/>
          <w:lang w:val="pt-BR"/>
        </w:rPr>
        <w:t xml:space="preserve"> </w:t>
      </w:r>
      <w:r>
        <w:rPr>
          <w:rFonts w:ascii="Times New Roman" w:hAnsi="Times New Roman"/>
          <w:lang w:val="pt-BR"/>
        </w:rPr>
        <w:t xml:space="preserve">mostrou </w:t>
      </w:r>
      <w:r w:rsidRPr="00ED4DA1">
        <w:rPr>
          <w:rFonts w:ascii="Times New Roman" w:hAnsi="Times New Roman"/>
          <w:lang w:val="pt-BR"/>
        </w:rPr>
        <w:t>a</w:t>
      </w:r>
      <w:r>
        <w:rPr>
          <w:rFonts w:ascii="Times New Roman" w:hAnsi="Times New Roman"/>
          <w:lang w:val="pt-BR"/>
        </w:rPr>
        <w:t xml:space="preserve"> </w:t>
      </w:r>
      <w:r w:rsidRPr="00ED4DA1">
        <w:rPr>
          <w:rFonts w:ascii="Times New Roman" w:hAnsi="Times New Roman"/>
          <w:lang w:val="pt-BR"/>
        </w:rPr>
        <w:t>natureza composta</w:t>
      </w:r>
      <w:r>
        <w:rPr>
          <w:rFonts w:ascii="Times New Roman" w:hAnsi="Times New Roman"/>
          <w:lang w:val="pt-BR"/>
        </w:rPr>
        <w:t xml:space="preserve"> de uma estrutura complexa de ser comprovada, que é o caso das </w:t>
      </w:r>
      <w:r w:rsidRPr="00ED4DA1">
        <w:rPr>
          <w:rFonts w:ascii="Times New Roman" w:hAnsi="Times New Roman"/>
          <w:lang w:val="pt-BR"/>
        </w:rPr>
        <w:t>zeólit</w:t>
      </w:r>
      <w:r>
        <w:rPr>
          <w:rFonts w:ascii="Times New Roman" w:hAnsi="Times New Roman"/>
          <w:lang w:val="pt-BR"/>
        </w:rPr>
        <w:t>a</w:t>
      </w:r>
      <w:r w:rsidRPr="00ED4DA1">
        <w:rPr>
          <w:rFonts w:ascii="Times New Roman" w:hAnsi="Times New Roman"/>
          <w:lang w:val="pt-BR"/>
        </w:rPr>
        <w:t xml:space="preserve">s </w:t>
      </w:r>
      <w:r>
        <w:rPr>
          <w:rFonts w:ascii="Times New Roman" w:hAnsi="Times New Roman"/>
          <w:lang w:val="pt-BR"/>
        </w:rPr>
        <w:t xml:space="preserve">modificadas </w:t>
      </w:r>
      <w:r w:rsidRPr="00ED4DA1">
        <w:rPr>
          <w:rFonts w:ascii="Times New Roman" w:hAnsi="Times New Roman"/>
          <w:lang w:val="pt-BR"/>
        </w:rPr>
        <w:t>por</w:t>
      </w:r>
      <w:r>
        <w:rPr>
          <w:rFonts w:ascii="Times New Roman" w:hAnsi="Times New Roman"/>
          <w:lang w:val="pt-BR"/>
        </w:rPr>
        <w:t xml:space="preserve"> </w:t>
      </w:r>
      <w:r w:rsidRPr="00ED4DA1">
        <w:rPr>
          <w:rFonts w:ascii="Times New Roman" w:hAnsi="Times New Roman"/>
          <w:lang w:val="pt-BR"/>
        </w:rPr>
        <w:t>surfactante</w:t>
      </w:r>
      <w:r>
        <w:rPr>
          <w:rFonts w:ascii="Times New Roman" w:hAnsi="Times New Roman"/>
          <w:lang w:val="pt-BR"/>
        </w:rPr>
        <w:t>.  Portanto, a</w:t>
      </w:r>
      <w:r w:rsidRPr="00ED4DA1">
        <w:rPr>
          <w:rFonts w:ascii="Times New Roman" w:hAnsi="Times New Roman"/>
          <w:lang w:val="pt-BR"/>
        </w:rPr>
        <w:t xml:space="preserve"> formação de </w:t>
      </w:r>
      <w:proofErr w:type="spellStart"/>
      <w:r w:rsidRPr="00ED4DA1">
        <w:rPr>
          <w:rFonts w:ascii="Times New Roman" w:hAnsi="Times New Roman"/>
          <w:lang w:val="pt-BR"/>
        </w:rPr>
        <w:t>ZTCs</w:t>
      </w:r>
      <w:proofErr w:type="spellEnd"/>
      <w:r>
        <w:rPr>
          <w:rFonts w:ascii="Times New Roman" w:hAnsi="Times New Roman"/>
          <w:lang w:val="pt-BR"/>
        </w:rPr>
        <w:t xml:space="preserve"> </w:t>
      </w:r>
      <w:r w:rsidRPr="00ED4DA1">
        <w:rPr>
          <w:rFonts w:ascii="Times New Roman" w:hAnsi="Times New Roman"/>
          <w:lang w:val="pt-BR"/>
        </w:rPr>
        <w:t>revelou-se</w:t>
      </w:r>
      <w:r>
        <w:rPr>
          <w:rFonts w:ascii="Times New Roman" w:hAnsi="Times New Roman"/>
          <w:lang w:val="pt-BR"/>
        </w:rPr>
        <w:t xml:space="preserve"> </w:t>
      </w:r>
      <w:r>
        <w:rPr>
          <w:rFonts w:ascii="Times New Roman" w:hAnsi="Times New Roman"/>
          <w:lang w:val="pt-BR"/>
        </w:rPr>
        <w:t>como</w:t>
      </w:r>
      <w:r w:rsidRPr="00ED4DA1">
        <w:rPr>
          <w:rFonts w:ascii="Times New Roman" w:hAnsi="Times New Roman"/>
          <w:lang w:val="pt-BR"/>
        </w:rPr>
        <w:t xml:space="preserve"> uma ferramenta muito eficiente para contornar</w:t>
      </w:r>
      <w:r>
        <w:rPr>
          <w:rFonts w:ascii="Times New Roman" w:hAnsi="Times New Roman"/>
          <w:lang w:val="pt-BR"/>
        </w:rPr>
        <w:t xml:space="preserve"> </w:t>
      </w:r>
      <w:r w:rsidRPr="00ED4DA1">
        <w:rPr>
          <w:rFonts w:ascii="Times New Roman" w:hAnsi="Times New Roman"/>
          <w:lang w:val="pt-BR"/>
        </w:rPr>
        <w:t>a</w:t>
      </w:r>
      <w:r w:rsidR="00E73760">
        <w:rPr>
          <w:rFonts w:ascii="Times New Roman" w:hAnsi="Times New Roman"/>
          <w:lang w:val="pt-BR"/>
        </w:rPr>
        <w:t xml:space="preserve"> </w:t>
      </w:r>
      <w:r w:rsidR="00E73760" w:rsidRPr="00ED4DA1">
        <w:rPr>
          <w:rFonts w:ascii="Times New Roman" w:hAnsi="Times New Roman"/>
          <w:lang w:val="pt-BR"/>
        </w:rPr>
        <w:t xml:space="preserve">caracterização </w:t>
      </w:r>
      <w:proofErr w:type="spellStart"/>
      <w:r w:rsidR="00E73760" w:rsidRPr="00ED4DA1">
        <w:rPr>
          <w:rFonts w:ascii="Times New Roman" w:hAnsi="Times New Roman"/>
          <w:lang w:val="pt-BR"/>
        </w:rPr>
        <w:t>textural</w:t>
      </w:r>
      <w:proofErr w:type="spellEnd"/>
      <w:r w:rsidR="00E73760" w:rsidRPr="00ED4DA1">
        <w:rPr>
          <w:rFonts w:ascii="Times New Roman" w:hAnsi="Times New Roman"/>
          <w:lang w:val="pt-BR"/>
        </w:rPr>
        <w:t xml:space="preserve"> direta </w:t>
      </w:r>
      <w:r w:rsidR="00E73760">
        <w:rPr>
          <w:rFonts w:ascii="Times New Roman" w:hAnsi="Times New Roman"/>
          <w:lang w:val="pt-BR"/>
        </w:rPr>
        <w:t xml:space="preserve">de zeólitas com </w:t>
      </w:r>
      <w:r w:rsidR="00E73760" w:rsidRPr="00ED4DA1">
        <w:rPr>
          <w:rFonts w:ascii="Times New Roman" w:hAnsi="Times New Roman"/>
          <w:lang w:val="pt-BR"/>
        </w:rPr>
        <w:t>presumida</w:t>
      </w:r>
      <w:r w:rsidR="00E73760">
        <w:rPr>
          <w:rFonts w:ascii="Times New Roman" w:hAnsi="Times New Roman"/>
          <w:lang w:val="pt-BR"/>
        </w:rPr>
        <w:t xml:space="preserve"> </w:t>
      </w:r>
      <w:r w:rsidR="00E73760" w:rsidRPr="00ED4DA1">
        <w:rPr>
          <w:rFonts w:ascii="Times New Roman" w:hAnsi="Times New Roman"/>
          <w:lang w:val="pt-BR"/>
        </w:rPr>
        <w:t>hierarquia.</w:t>
      </w:r>
      <w:r w:rsidR="00E73760">
        <w:rPr>
          <w:rFonts w:ascii="Times New Roman" w:hAnsi="Times New Roman"/>
          <w:lang w:val="pt-BR"/>
        </w:rPr>
        <w:t xml:space="preserve"> Esse estudo foi publicado recentemente em </w:t>
      </w:r>
      <w:r w:rsidR="00E73760" w:rsidRPr="0000142E">
        <w:rPr>
          <w:rFonts w:ascii="Times New Roman" w:hAnsi="Times New Roman"/>
          <w:lang w:val="pt-BR"/>
        </w:rPr>
        <w:t xml:space="preserve">Thibaud </w:t>
      </w:r>
      <w:proofErr w:type="spellStart"/>
      <w:r w:rsidR="00E73760" w:rsidRPr="0000142E">
        <w:rPr>
          <w:rFonts w:ascii="Times New Roman" w:hAnsi="Times New Roman"/>
          <w:lang w:val="pt-BR"/>
        </w:rPr>
        <w:t>Aumond</w:t>
      </w:r>
      <w:proofErr w:type="spellEnd"/>
      <w:r w:rsidR="00E73760" w:rsidRPr="0000142E">
        <w:rPr>
          <w:rFonts w:ascii="Times New Roman" w:hAnsi="Times New Roman"/>
          <w:lang w:val="pt-BR"/>
        </w:rPr>
        <w:t xml:space="preserve">, </w:t>
      </w:r>
      <w:proofErr w:type="spellStart"/>
      <w:r w:rsidR="00E73760" w:rsidRPr="0000142E">
        <w:rPr>
          <w:rFonts w:ascii="Times New Roman" w:hAnsi="Times New Roman"/>
          <w:lang w:val="pt-BR"/>
        </w:rPr>
        <w:t>Iane</w:t>
      </w:r>
      <w:proofErr w:type="spellEnd"/>
      <w:r w:rsidR="00E73760" w:rsidRPr="0000142E">
        <w:rPr>
          <w:rFonts w:ascii="Times New Roman" w:hAnsi="Times New Roman"/>
          <w:lang w:val="pt-BR"/>
        </w:rPr>
        <w:t xml:space="preserve"> M. S. De Souza, Sophie </w:t>
      </w:r>
      <w:proofErr w:type="spellStart"/>
      <w:r w:rsidR="00E73760" w:rsidRPr="0000142E">
        <w:rPr>
          <w:rFonts w:ascii="Times New Roman" w:hAnsi="Times New Roman"/>
          <w:lang w:val="pt-BR"/>
        </w:rPr>
        <w:t>Morisset</w:t>
      </w:r>
      <w:proofErr w:type="spellEnd"/>
      <w:r w:rsidR="00E73760" w:rsidRPr="0000142E">
        <w:rPr>
          <w:rFonts w:ascii="Times New Roman" w:hAnsi="Times New Roman"/>
          <w:lang w:val="pt-BR"/>
        </w:rPr>
        <w:t>,</w:t>
      </w:r>
      <w:r w:rsidR="00E73760">
        <w:rPr>
          <w:rFonts w:ascii="Times New Roman" w:hAnsi="Times New Roman"/>
          <w:lang w:val="pt-BR"/>
        </w:rPr>
        <w:t xml:space="preserve"> </w:t>
      </w:r>
      <w:r w:rsidR="00E73760" w:rsidRPr="00E73760">
        <w:rPr>
          <w:rFonts w:ascii="Times New Roman" w:hAnsi="Times New Roman"/>
          <w:lang w:val="pt-BR"/>
        </w:rPr>
        <w:t xml:space="preserve">Yannick </w:t>
      </w:r>
      <w:proofErr w:type="spellStart"/>
      <w:r w:rsidR="00E73760" w:rsidRPr="00E73760">
        <w:rPr>
          <w:rFonts w:ascii="Times New Roman" w:hAnsi="Times New Roman"/>
          <w:lang w:val="pt-BR"/>
        </w:rPr>
        <w:t>Pouilloux</w:t>
      </w:r>
      <w:proofErr w:type="spellEnd"/>
      <w:r w:rsidR="00E73760" w:rsidRPr="00E73760">
        <w:rPr>
          <w:rFonts w:ascii="Times New Roman" w:hAnsi="Times New Roman"/>
          <w:lang w:val="pt-BR"/>
        </w:rPr>
        <w:t xml:space="preserve">, Sibele B. C. </w:t>
      </w:r>
      <w:proofErr w:type="spellStart"/>
      <w:r w:rsidR="00E73760" w:rsidRPr="00E73760">
        <w:rPr>
          <w:rFonts w:ascii="Times New Roman" w:hAnsi="Times New Roman"/>
          <w:lang w:val="pt-BR"/>
        </w:rPr>
        <w:t>Pergher</w:t>
      </w:r>
      <w:proofErr w:type="spellEnd"/>
      <w:r w:rsidR="00E73760">
        <w:rPr>
          <w:rFonts w:ascii="Times New Roman" w:hAnsi="Times New Roman"/>
          <w:lang w:val="pt-BR"/>
        </w:rPr>
        <w:t xml:space="preserve"> </w:t>
      </w:r>
      <w:proofErr w:type="spellStart"/>
      <w:r w:rsidR="00E73760" w:rsidRPr="00E73760">
        <w:rPr>
          <w:rFonts w:ascii="Times New Roman" w:hAnsi="Times New Roman"/>
          <w:lang w:val="pt-BR"/>
        </w:rPr>
        <w:t>and</w:t>
      </w:r>
      <w:proofErr w:type="spellEnd"/>
      <w:r w:rsidR="00E73760" w:rsidRPr="00E73760">
        <w:rPr>
          <w:rFonts w:ascii="Times New Roman" w:hAnsi="Times New Roman"/>
          <w:lang w:val="pt-BR"/>
        </w:rPr>
        <w:t xml:space="preserve"> Alexander </w:t>
      </w:r>
      <w:proofErr w:type="spellStart"/>
      <w:r w:rsidR="00E73760" w:rsidRPr="00E73760">
        <w:rPr>
          <w:rFonts w:ascii="Times New Roman" w:hAnsi="Times New Roman"/>
          <w:lang w:val="pt-BR"/>
        </w:rPr>
        <w:t>Sachse</w:t>
      </w:r>
      <w:proofErr w:type="spellEnd"/>
      <w:r w:rsidR="00E73760" w:rsidRPr="00E73760">
        <w:rPr>
          <w:rFonts w:ascii="Times New Roman" w:hAnsi="Times New Roman"/>
          <w:lang w:val="pt-BR"/>
        </w:rPr>
        <w:t xml:space="preserve">. </w:t>
      </w:r>
      <w:r w:rsidR="00E73760" w:rsidRPr="00E73760">
        <w:rPr>
          <w:rFonts w:ascii="Times New Roman" w:hAnsi="Times New Roman"/>
        </w:rPr>
        <w:t>Crystal Growth &amp; Design 2023 23 (7), 4946-4952.</w:t>
      </w:r>
    </w:p>
    <w:p w14:paraId="2B6BD4FD" w14:textId="77777777" w:rsidR="00E73760" w:rsidRPr="00E73760" w:rsidRDefault="00E73760" w:rsidP="00E73760">
      <w:pPr>
        <w:pStyle w:val="Ttulo2"/>
        <w:spacing w:before="0" w:after="0"/>
        <w:rPr>
          <w:rFonts w:ascii="Helvetica" w:hAnsi="Helvetica" w:cs="Helvetica"/>
          <w:sz w:val="24"/>
          <w:szCs w:val="24"/>
        </w:rPr>
      </w:pPr>
      <w:r w:rsidRPr="00E73760">
        <w:rPr>
          <w:rFonts w:ascii="Helvetica" w:hAnsi="Helvetica" w:cs="Helvetica"/>
          <w:sz w:val="24"/>
          <w:szCs w:val="24"/>
        </w:rPr>
        <w:t>Agradecimentos</w:t>
      </w:r>
    </w:p>
    <w:p w14:paraId="0028770D" w14:textId="148C7641" w:rsidR="00E73760" w:rsidRPr="00E73760" w:rsidRDefault="00E73760" w:rsidP="00E73760">
      <w:pPr>
        <w:pStyle w:val="TAMainText"/>
        <w:spacing w:line="240" w:lineRule="auto"/>
        <w:ind w:right="-335" w:firstLine="0"/>
        <w:rPr>
          <w:rFonts w:ascii="Times New Roman" w:hAnsi="Times New Roman"/>
          <w:lang w:val="pt-BR"/>
        </w:rPr>
      </w:pPr>
      <w:r w:rsidRPr="008979FA">
        <w:rPr>
          <w:rFonts w:ascii="Times New Roman" w:hAnsi="Times New Roman"/>
          <w:lang w:val="pt-BR"/>
        </w:rPr>
        <w:t xml:space="preserve">Os autores agradecem o apoio financeiro da </w:t>
      </w:r>
      <w:proofErr w:type="spellStart"/>
      <w:r w:rsidRPr="008979FA">
        <w:rPr>
          <w:rFonts w:ascii="Times New Roman" w:hAnsi="Times New Roman"/>
          <w:lang w:val="pt-BR"/>
        </w:rPr>
        <w:t>European</w:t>
      </w:r>
      <w:proofErr w:type="spellEnd"/>
      <w:r>
        <w:rPr>
          <w:rFonts w:ascii="Times New Roman" w:hAnsi="Times New Roman"/>
          <w:lang w:val="pt-BR"/>
        </w:rPr>
        <w:t xml:space="preserve"> </w:t>
      </w:r>
      <w:r w:rsidRPr="008979FA">
        <w:rPr>
          <w:rFonts w:ascii="Times New Roman" w:hAnsi="Times New Roman"/>
          <w:lang w:val="pt-BR"/>
        </w:rPr>
        <w:t>Europeia</w:t>
      </w:r>
      <w:r>
        <w:rPr>
          <w:rFonts w:ascii="Times New Roman" w:hAnsi="Times New Roman"/>
          <w:lang w:val="pt-BR"/>
        </w:rPr>
        <w:t xml:space="preserve"> </w:t>
      </w:r>
      <w:r w:rsidRPr="008979FA">
        <w:rPr>
          <w:rFonts w:ascii="Times New Roman" w:hAnsi="Times New Roman"/>
          <w:lang w:val="pt-BR"/>
        </w:rPr>
        <w:t xml:space="preserve">(FEDER) e </w:t>
      </w:r>
      <w:proofErr w:type="spellStart"/>
      <w:r w:rsidRPr="008979FA">
        <w:rPr>
          <w:rFonts w:ascii="Times New Roman" w:hAnsi="Times New Roman"/>
          <w:lang w:val="pt-BR"/>
        </w:rPr>
        <w:t>Région</w:t>
      </w:r>
      <w:proofErr w:type="spellEnd"/>
      <w:r w:rsidRPr="008979FA">
        <w:rPr>
          <w:rFonts w:ascii="Times New Roman" w:hAnsi="Times New Roman"/>
          <w:lang w:val="pt-BR"/>
        </w:rPr>
        <w:t xml:space="preserve"> Nouvelle Aquitaine e</w:t>
      </w:r>
      <w:r>
        <w:rPr>
          <w:rFonts w:ascii="Times New Roman" w:hAnsi="Times New Roman"/>
          <w:lang w:val="pt-BR"/>
        </w:rPr>
        <w:t xml:space="preserve"> </w:t>
      </w:r>
      <w:r w:rsidRPr="008979FA">
        <w:rPr>
          <w:rFonts w:ascii="Times New Roman" w:hAnsi="Times New Roman"/>
          <w:lang w:val="pt-BR"/>
        </w:rPr>
        <w:t>Programa CAPES-</w:t>
      </w:r>
    </w:p>
    <w:p w14:paraId="0DAA4345" w14:textId="77777777" w:rsidR="00E73760" w:rsidRDefault="00ED4DA1" w:rsidP="00E73760">
      <w:pPr>
        <w:spacing w:after="0" w:line="240" w:lineRule="auto"/>
        <w:jc w:val="center"/>
        <w:rPr>
          <w:rFonts w:ascii="Times New Roman" w:hAnsi="Times New Roman" w:cs="Times New Roman"/>
          <w:b/>
          <w:sz w:val="18"/>
          <w:szCs w:val="18"/>
        </w:rPr>
      </w:pPr>
      <w:r>
        <w:rPr>
          <w:rFonts w:ascii="Times New Roman" w:hAnsi="Times New Roman" w:cs="Times New Roman"/>
          <w:noProof/>
        </w:rPr>
        <w:drawing>
          <wp:inline distT="0" distB="0" distL="0" distR="0" wp14:anchorId="0EBABACE" wp14:editId="5CD31F66">
            <wp:extent cx="2741760" cy="4608000"/>
            <wp:effectExtent l="0" t="0" r="1905" b="2540"/>
            <wp:docPr id="68943188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1760" cy="4608000"/>
                    </a:xfrm>
                    <a:prstGeom prst="rect">
                      <a:avLst/>
                    </a:prstGeom>
                    <a:noFill/>
                  </pic:spPr>
                </pic:pic>
              </a:graphicData>
            </a:graphic>
          </wp:inline>
        </w:drawing>
      </w:r>
    </w:p>
    <w:p w14:paraId="1114429B" w14:textId="0D22DDF9" w:rsidR="0077051F" w:rsidRPr="00F82EB7" w:rsidRDefault="00EA4E1B" w:rsidP="00E73760">
      <w:pPr>
        <w:spacing w:after="0" w:line="240" w:lineRule="auto"/>
        <w:ind w:right="-335"/>
        <w:jc w:val="both"/>
        <w:rPr>
          <w:rFonts w:ascii="Times New Roman" w:hAnsi="Times New Roman" w:cs="Times New Roman"/>
          <w:sz w:val="18"/>
          <w:szCs w:val="18"/>
        </w:rPr>
      </w:pPr>
      <w:r w:rsidRPr="00F82EB7">
        <w:rPr>
          <w:rFonts w:ascii="Times New Roman" w:hAnsi="Times New Roman" w:cs="Times New Roman"/>
          <w:b/>
          <w:sz w:val="18"/>
          <w:szCs w:val="18"/>
        </w:rPr>
        <w:t>Figura 1.</w:t>
      </w:r>
      <w:r w:rsidRPr="00F82EB7">
        <w:rPr>
          <w:rFonts w:ascii="Times New Roman" w:hAnsi="Times New Roman" w:cs="Times New Roman"/>
          <w:sz w:val="18"/>
          <w:szCs w:val="18"/>
        </w:rPr>
        <w:t xml:space="preserve"> </w:t>
      </w:r>
      <w:r w:rsidR="00ED4DA1" w:rsidRPr="00F82EB7">
        <w:rPr>
          <w:rFonts w:ascii="Times New Roman" w:hAnsi="Times New Roman" w:cs="Times New Roman"/>
          <w:sz w:val="18"/>
          <w:szCs w:val="18"/>
        </w:rPr>
        <w:t xml:space="preserve">Imagens SEM e TEM do </w:t>
      </w:r>
      <w:proofErr w:type="spellStart"/>
      <w:r w:rsidR="00ED4DA1" w:rsidRPr="00F82EB7">
        <w:rPr>
          <w:rFonts w:ascii="Times New Roman" w:hAnsi="Times New Roman" w:cs="Times New Roman"/>
          <w:sz w:val="18"/>
          <w:szCs w:val="18"/>
        </w:rPr>
        <w:t>zeólita</w:t>
      </w:r>
      <w:proofErr w:type="spellEnd"/>
      <w:r w:rsidR="00ED4DA1" w:rsidRPr="00F82EB7">
        <w:rPr>
          <w:rFonts w:ascii="Times New Roman" w:hAnsi="Times New Roman" w:cs="Times New Roman"/>
          <w:sz w:val="18"/>
          <w:szCs w:val="18"/>
        </w:rPr>
        <w:t xml:space="preserve"> USY (1 </w:t>
      </w:r>
      <w:proofErr w:type="gramStart"/>
      <w:r w:rsidR="00ED4DA1" w:rsidRPr="00F82EB7">
        <w:rPr>
          <w:rFonts w:ascii="Times New Roman" w:hAnsi="Times New Roman" w:cs="Times New Roman"/>
          <w:sz w:val="18"/>
          <w:szCs w:val="18"/>
        </w:rPr>
        <w:t>a, 1b</w:t>
      </w:r>
      <w:proofErr w:type="gramEnd"/>
      <w:r w:rsidR="00ED4DA1" w:rsidRPr="00F82EB7">
        <w:rPr>
          <w:rFonts w:ascii="Times New Roman" w:hAnsi="Times New Roman" w:cs="Times New Roman"/>
          <w:sz w:val="18"/>
          <w:szCs w:val="18"/>
        </w:rPr>
        <w:t>) e USYC12 (1c, 1d); Imagens SEM e TEM de C-USY (2a, 2b) e C-USYC12 (2c, 2d). A</w:t>
      </w:r>
      <w:r w:rsidR="0077051F" w:rsidRPr="00F82EB7">
        <w:rPr>
          <w:rFonts w:ascii="Times New Roman" w:hAnsi="Times New Roman" w:cs="Times New Roman"/>
          <w:sz w:val="18"/>
          <w:szCs w:val="18"/>
        </w:rPr>
        <w:t xml:space="preserve">daptado com permissão de </w:t>
      </w:r>
      <w:bookmarkStart w:id="3" w:name="_Hlk143434122"/>
      <w:proofErr w:type="spellStart"/>
      <w:r w:rsidR="00ED4DA1" w:rsidRPr="00F82EB7">
        <w:rPr>
          <w:rFonts w:ascii="Times New Roman" w:hAnsi="Times New Roman" w:cs="Times New Roman"/>
          <w:sz w:val="18"/>
          <w:szCs w:val="18"/>
        </w:rPr>
        <w:t>Aumond</w:t>
      </w:r>
      <w:proofErr w:type="spellEnd"/>
      <w:r w:rsidR="00ED4DA1" w:rsidRPr="00F82EB7">
        <w:rPr>
          <w:rFonts w:ascii="Times New Roman" w:hAnsi="Times New Roman" w:cs="Times New Roman"/>
          <w:sz w:val="18"/>
          <w:szCs w:val="18"/>
        </w:rPr>
        <w:t xml:space="preserve"> et al., 2023</w:t>
      </w:r>
      <w:bookmarkEnd w:id="3"/>
      <w:r w:rsidR="0077051F" w:rsidRPr="00F82EB7">
        <w:rPr>
          <w:rFonts w:ascii="Times New Roman" w:hAnsi="Times New Roman" w:cs="Times New Roman"/>
          <w:sz w:val="18"/>
          <w:szCs w:val="18"/>
        </w:rPr>
        <w:t xml:space="preserve">. Copyright </w:t>
      </w:r>
      <w:r w:rsidR="00ED4DA1" w:rsidRPr="00F82EB7">
        <w:rPr>
          <w:rFonts w:ascii="Times New Roman" w:hAnsi="Times New Roman" w:cs="Times New Roman"/>
          <w:sz w:val="18"/>
          <w:szCs w:val="18"/>
        </w:rPr>
        <w:t>2023</w:t>
      </w:r>
      <w:r w:rsidR="0077051F" w:rsidRPr="00F82EB7">
        <w:rPr>
          <w:rFonts w:ascii="Times New Roman" w:hAnsi="Times New Roman" w:cs="Times New Roman"/>
          <w:sz w:val="18"/>
          <w:szCs w:val="18"/>
        </w:rPr>
        <w:t xml:space="preserve"> American Chemical Society.</w:t>
      </w:r>
    </w:p>
    <w:p w14:paraId="05A178F9" w14:textId="48EAD2BB" w:rsidR="00EA4E1B" w:rsidRPr="001F25B2" w:rsidRDefault="008979FA" w:rsidP="00E73760">
      <w:pPr>
        <w:pStyle w:val="TAMainText"/>
        <w:ind w:right="-335" w:firstLine="0"/>
        <w:rPr>
          <w:rFonts w:ascii="Times New Roman" w:hAnsi="Times New Roman"/>
          <w:lang w:val="pt-BR"/>
        </w:rPr>
      </w:pPr>
      <w:r w:rsidRPr="008979FA">
        <w:rPr>
          <w:rFonts w:ascii="Times New Roman" w:hAnsi="Times New Roman"/>
          <w:lang w:val="pt-BR"/>
        </w:rPr>
        <w:t xml:space="preserve">COFCUB com referência </w:t>
      </w:r>
      <w:proofErr w:type="spellStart"/>
      <w:r w:rsidRPr="008979FA">
        <w:rPr>
          <w:rFonts w:ascii="Times New Roman" w:hAnsi="Times New Roman"/>
          <w:lang w:val="pt-BR"/>
        </w:rPr>
        <w:t>Ph</w:t>
      </w:r>
      <w:proofErr w:type="spellEnd"/>
      <w:r w:rsidRPr="008979FA">
        <w:rPr>
          <w:rFonts w:ascii="Times New Roman" w:hAnsi="Times New Roman"/>
          <w:lang w:val="pt-BR"/>
        </w:rPr>
        <w:t>-C 964/20.</w:t>
      </w:r>
    </w:p>
    <w:p w14:paraId="1EAAA287" w14:textId="77777777" w:rsidR="00EA4E1B" w:rsidRPr="00E73760" w:rsidRDefault="00EA4E1B" w:rsidP="00F82EB7">
      <w:pPr>
        <w:pStyle w:val="Ttulo2"/>
        <w:spacing w:before="0" w:after="0"/>
        <w:rPr>
          <w:rFonts w:ascii="Helvetica" w:hAnsi="Helvetica" w:cs="Helvetica"/>
          <w:sz w:val="24"/>
          <w:szCs w:val="24"/>
          <w:lang w:val="en-US"/>
        </w:rPr>
      </w:pPr>
      <w:proofErr w:type="spellStart"/>
      <w:r w:rsidRPr="00E73760">
        <w:rPr>
          <w:rFonts w:ascii="Helvetica" w:hAnsi="Helvetica" w:cs="Helvetica"/>
          <w:sz w:val="24"/>
          <w:szCs w:val="24"/>
          <w:lang w:val="en-US"/>
        </w:rPr>
        <w:t>Referências</w:t>
      </w:r>
      <w:proofErr w:type="spellEnd"/>
    </w:p>
    <w:p w14:paraId="471A3230" w14:textId="5B042D37" w:rsidR="00475759" w:rsidRDefault="00E73760" w:rsidP="00E73760">
      <w:pPr>
        <w:pStyle w:val="TAMainText"/>
        <w:ind w:right="-335" w:firstLine="0"/>
      </w:pPr>
      <w:r>
        <w:t xml:space="preserve">1. </w:t>
      </w:r>
      <w:r w:rsidR="00475759" w:rsidRPr="00475759">
        <w:t xml:space="preserve">García-Martínez, J.; Xiao, C.; </w:t>
      </w:r>
      <w:proofErr w:type="spellStart"/>
      <w:r w:rsidR="00475759" w:rsidRPr="00475759">
        <w:t>Cychosz</w:t>
      </w:r>
      <w:proofErr w:type="spellEnd"/>
      <w:r w:rsidR="00475759" w:rsidRPr="00475759">
        <w:t xml:space="preserve">, K. A.; Li, K.; Wan, W.; Zou, X.; </w:t>
      </w:r>
      <w:proofErr w:type="spellStart"/>
      <w:r w:rsidR="00475759" w:rsidRPr="00475759">
        <w:t>Thommes</w:t>
      </w:r>
      <w:proofErr w:type="spellEnd"/>
      <w:r w:rsidR="00475759" w:rsidRPr="00475759">
        <w:t xml:space="preserve">, M. Evidence of Intracrystalline Mesostructured Porosity in Zeolites by Advanced Gas Sorption, Electron Tomography and Rotation Electron Diffraction. Chem. </w:t>
      </w:r>
      <w:proofErr w:type="spellStart"/>
      <w:r w:rsidR="00475759" w:rsidRPr="00475759">
        <w:t>Catal</w:t>
      </w:r>
      <w:proofErr w:type="spellEnd"/>
      <w:r w:rsidR="00475759" w:rsidRPr="00475759">
        <w:t>. Chem. 2014, 6, 3110−3115.</w:t>
      </w:r>
    </w:p>
    <w:p w14:paraId="2813051E" w14:textId="2DD36CF0" w:rsidR="00FE14DA" w:rsidRDefault="00E73760" w:rsidP="00E73760">
      <w:pPr>
        <w:pStyle w:val="TAMainText"/>
        <w:ind w:right="-335" w:firstLine="0"/>
      </w:pPr>
      <w:r>
        <w:t xml:space="preserve">2. </w:t>
      </w:r>
      <w:r w:rsidR="00FE14DA" w:rsidRPr="00FE14DA">
        <w:t xml:space="preserve">Pérez-Ramírez, J.; Christensen, C. H.; </w:t>
      </w:r>
      <w:proofErr w:type="spellStart"/>
      <w:r w:rsidR="00FE14DA" w:rsidRPr="00FE14DA">
        <w:t>Egeblad</w:t>
      </w:r>
      <w:proofErr w:type="spellEnd"/>
      <w:r w:rsidR="00FE14DA" w:rsidRPr="00FE14DA">
        <w:t xml:space="preserve">, K.; Christensen, C. H.; Groen, J. C. Hierarchical zeolites: enhanced </w:t>
      </w:r>
      <w:proofErr w:type="spellStart"/>
      <w:r w:rsidR="00FE14DA" w:rsidRPr="00FE14DA">
        <w:t>utilisation</w:t>
      </w:r>
      <w:proofErr w:type="spellEnd"/>
      <w:r w:rsidR="00FE14DA" w:rsidRPr="00FE14DA">
        <w:t xml:space="preserve"> of</w:t>
      </w:r>
      <w:r w:rsidR="00FE14DA">
        <w:t xml:space="preserve"> </w:t>
      </w:r>
      <w:r w:rsidR="00FE14DA" w:rsidRPr="00FE14DA">
        <w:t>microporous crystals in catalysis by advances in materials design.</w:t>
      </w:r>
      <w:r w:rsidR="00FE14DA">
        <w:t xml:space="preserve"> </w:t>
      </w:r>
      <w:r w:rsidR="00FE14DA" w:rsidRPr="00FE14DA">
        <w:t xml:space="preserve">Chem. Soc. Rev. 2008, 37, 2530−2542. </w:t>
      </w:r>
    </w:p>
    <w:p w14:paraId="0CD9B4B2" w14:textId="0CBC204E" w:rsidR="00FE14DA" w:rsidRDefault="00E73760" w:rsidP="00E73760">
      <w:pPr>
        <w:pStyle w:val="TAMainText"/>
        <w:ind w:right="-335" w:firstLine="0"/>
      </w:pPr>
      <w:r>
        <w:t xml:space="preserve">3. </w:t>
      </w:r>
      <w:r w:rsidR="00FE14DA" w:rsidRPr="00FE14DA">
        <w:t xml:space="preserve">Lopez-Orozco, S.; Inayat, A.; Schwab, A.; Selvam, T.; </w:t>
      </w:r>
      <w:proofErr w:type="spellStart"/>
      <w:r w:rsidR="00FE14DA" w:rsidRPr="00FE14DA">
        <w:t>Schwieger</w:t>
      </w:r>
      <w:proofErr w:type="spellEnd"/>
      <w:r w:rsidR="00FE14DA" w:rsidRPr="00FE14DA">
        <w:t>,</w:t>
      </w:r>
      <w:r w:rsidR="00FE14DA">
        <w:t xml:space="preserve"> </w:t>
      </w:r>
      <w:r w:rsidR="00FE14DA" w:rsidRPr="00FE14DA">
        <w:t>W. Zeolitic Materials with Hierarchical Porous Structures. Adv. Mater.</w:t>
      </w:r>
      <w:r w:rsidR="00FE14DA">
        <w:t xml:space="preserve"> </w:t>
      </w:r>
      <w:r w:rsidR="00FE14DA" w:rsidRPr="00FE14DA">
        <w:t>2011, 23, 2602−2615.</w:t>
      </w:r>
    </w:p>
    <w:p w14:paraId="69F51161" w14:textId="0D865F9A" w:rsidR="00FE14DA" w:rsidRPr="00FE14DA" w:rsidRDefault="00E73760" w:rsidP="00E73760">
      <w:pPr>
        <w:pStyle w:val="TAMainText"/>
        <w:ind w:firstLine="0"/>
      </w:pPr>
      <w:r>
        <w:t xml:space="preserve">4. </w:t>
      </w:r>
      <w:r w:rsidR="00FE14DA" w:rsidRPr="00FE14DA">
        <w:t xml:space="preserve">Hartmann, M.; </w:t>
      </w:r>
      <w:proofErr w:type="spellStart"/>
      <w:r w:rsidR="00FE14DA" w:rsidRPr="00FE14DA">
        <w:t>Thommes</w:t>
      </w:r>
      <w:proofErr w:type="spellEnd"/>
      <w:r w:rsidR="00FE14DA" w:rsidRPr="00FE14DA">
        <w:t xml:space="preserve">, M.; </w:t>
      </w:r>
      <w:proofErr w:type="spellStart"/>
      <w:r w:rsidR="00FE14DA" w:rsidRPr="00FE14DA">
        <w:t>Schwieger</w:t>
      </w:r>
      <w:proofErr w:type="spellEnd"/>
      <w:r w:rsidR="00FE14DA" w:rsidRPr="00FE14DA">
        <w:t xml:space="preserve">, W. </w:t>
      </w:r>
      <w:proofErr w:type="gramStart"/>
      <w:r w:rsidR="00FE14DA" w:rsidRPr="00FE14DA">
        <w:t>Hierarchically-Ordered</w:t>
      </w:r>
      <w:proofErr w:type="gramEnd"/>
      <w:r w:rsidR="00FE14DA" w:rsidRPr="00FE14DA">
        <w:t xml:space="preserve"> Zeolites: A Critical Assessment. Adv. Mater. Interfaces 2021,</w:t>
      </w:r>
      <w:r w:rsidR="00FE14DA" w:rsidRPr="00E73760">
        <w:t>8, 2001841.</w:t>
      </w:r>
    </w:p>
    <w:p w14:paraId="58716424" w14:textId="5382C027" w:rsidR="007B4B2B" w:rsidRPr="00E73760" w:rsidRDefault="00E73760" w:rsidP="00E73760">
      <w:pPr>
        <w:pStyle w:val="TAMainText"/>
        <w:ind w:firstLine="0"/>
      </w:pPr>
      <w:r>
        <w:t xml:space="preserve">5. </w:t>
      </w:r>
      <w:r w:rsidR="00ED4DA1" w:rsidRPr="00ED4DA1">
        <w:t xml:space="preserve">Thibaud </w:t>
      </w:r>
      <w:proofErr w:type="spellStart"/>
      <w:r w:rsidR="00ED4DA1" w:rsidRPr="00ED4DA1">
        <w:t>Aumond</w:t>
      </w:r>
      <w:proofErr w:type="spellEnd"/>
      <w:r w:rsidR="00ED4DA1" w:rsidRPr="00ED4DA1">
        <w:t xml:space="preserve">, </w:t>
      </w:r>
      <w:proofErr w:type="spellStart"/>
      <w:r w:rsidR="00ED4DA1" w:rsidRPr="00ED4DA1">
        <w:t>Iane</w:t>
      </w:r>
      <w:proofErr w:type="spellEnd"/>
      <w:r w:rsidR="00ED4DA1" w:rsidRPr="00ED4DA1">
        <w:t xml:space="preserve"> M. S. De Souza, Sophie </w:t>
      </w:r>
      <w:proofErr w:type="spellStart"/>
      <w:r w:rsidR="00ED4DA1" w:rsidRPr="00ED4DA1">
        <w:t>Morisset</w:t>
      </w:r>
      <w:proofErr w:type="spellEnd"/>
      <w:r w:rsidR="00ED4DA1" w:rsidRPr="00ED4DA1">
        <w:t xml:space="preserve">, Yannick </w:t>
      </w:r>
      <w:proofErr w:type="spellStart"/>
      <w:r w:rsidR="00ED4DA1" w:rsidRPr="00ED4DA1">
        <w:t>Pouilloux</w:t>
      </w:r>
      <w:proofErr w:type="spellEnd"/>
      <w:r w:rsidR="00ED4DA1" w:rsidRPr="00ED4DA1">
        <w:t xml:space="preserve">, </w:t>
      </w:r>
      <w:proofErr w:type="spellStart"/>
      <w:r w:rsidR="00ED4DA1" w:rsidRPr="00ED4DA1">
        <w:t>Sibele</w:t>
      </w:r>
      <w:proofErr w:type="spellEnd"/>
      <w:r w:rsidR="00ED4DA1" w:rsidRPr="00ED4DA1">
        <w:t xml:space="preserve"> B. C. </w:t>
      </w:r>
      <w:proofErr w:type="spellStart"/>
      <w:r w:rsidR="00ED4DA1" w:rsidRPr="00ED4DA1">
        <w:t>Pergher</w:t>
      </w:r>
      <w:proofErr w:type="spellEnd"/>
      <w:r w:rsidR="00ED4DA1" w:rsidRPr="00ED4DA1">
        <w:t>, and Alexander Sachse</w:t>
      </w:r>
      <w:r w:rsidR="00475759">
        <w:t xml:space="preserve">. </w:t>
      </w:r>
      <w:r w:rsidR="00ED4DA1" w:rsidRPr="00475759">
        <w:t>Crystal Growth &amp; Design 2023 23 (7), 4946-4952</w:t>
      </w:r>
      <w:r w:rsidR="00475759">
        <w:t xml:space="preserve">. </w:t>
      </w:r>
    </w:p>
    <w:sectPr w:rsidR="007B4B2B" w:rsidRPr="00E73760"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84362" w14:textId="77777777" w:rsidR="009F6237" w:rsidRDefault="009F6237" w:rsidP="00EA4E1B">
      <w:pPr>
        <w:spacing w:after="0" w:line="240" w:lineRule="auto"/>
      </w:pPr>
      <w:r>
        <w:separator/>
      </w:r>
    </w:p>
  </w:endnote>
  <w:endnote w:type="continuationSeparator" w:id="0">
    <w:p w14:paraId="116FC354" w14:textId="77777777" w:rsidR="009F6237" w:rsidRDefault="009F6237"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3112B" w14:textId="77777777" w:rsidR="009F6237" w:rsidRDefault="009F6237" w:rsidP="00EA4E1B">
      <w:pPr>
        <w:spacing w:after="0" w:line="240" w:lineRule="auto"/>
      </w:pPr>
      <w:r>
        <w:separator/>
      </w:r>
    </w:p>
  </w:footnote>
  <w:footnote w:type="continuationSeparator" w:id="0">
    <w:p w14:paraId="20B62D2D" w14:textId="77777777" w:rsidR="009F6237" w:rsidRDefault="009F6237"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142E"/>
    <w:rsid w:val="0001264A"/>
    <w:rsid w:val="00061A72"/>
    <w:rsid w:val="000F1D24"/>
    <w:rsid w:val="001521FE"/>
    <w:rsid w:val="00155A26"/>
    <w:rsid w:val="001E58A9"/>
    <w:rsid w:val="001F25B2"/>
    <w:rsid w:val="00222230"/>
    <w:rsid w:val="00340B1E"/>
    <w:rsid w:val="003B2853"/>
    <w:rsid w:val="00402F3E"/>
    <w:rsid w:val="0046187E"/>
    <w:rsid w:val="00475759"/>
    <w:rsid w:val="004E2266"/>
    <w:rsid w:val="004F3F42"/>
    <w:rsid w:val="0052112E"/>
    <w:rsid w:val="005C2775"/>
    <w:rsid w:val="005D65EB"/>
    <w:rsid w:val="005E2873"/>
    <w:rsid w:val="00604718"/>
    <w:rsid w:val="00652815"/>
    <w:rsid w:val="00670F23"/>
    <w:rsid w:val="006F599B"/>
    <w:rsid w:val="007670A0"/>
    <w:rsid w:val="0077051F"/>
    <w:rsid w:val="00781685"/>
    <w:rsid w:val="00785AE1"/>
    <w:rsid w:val="007B4B2B"/>
    <w:rsid w:val="00810FE5"/>
    <w:rsid w:val="00866822"/>
    <w:rsid w:val="00867771"/>
    <w:rsid w:val="008979FA"/>
    <w:rsid w:val="008A5133"/>
    <w:rsid w:val="008B1683"/>
    <w:rsid w:val="008C1B30"/>
    <w:rsid w:val="009401DA"/>
    <w:rsid w:val="009656D9"/>
    <w:rsid w:val="009C7CB0"/>
    <w:rsid w:val="009F6237"/>
    <w:rsid w:val="00A17D85"/>
    <w:rsid w:val="00A87CE8"/>
    <w:rsid w:val="00AA182E"/>
    <w:rsid w:val="00AF0400"/>
    <w:rsid w:val="00B309FA"/>
    <w:rsid w:val="00B30AEB"/>
    <w:rsid w:val="00B9688F"/>
    <w:rsid w:val="00BA6A6E"/>
    <w:rsid w:val="00BB12D6"/>
    <w:rsid w:val="00C76E54"/>
    <w:rsid w:val="00CB6B5E"/>
    <w:rsid w:val="00D7758F"/>
    <w:rsid w:val="00D80E49"/>
    <w:rsid w:val="00D96135"/>
    <w:rsid w:val="00E02957"/>
    <w:rsid w:val="00E02A21"/>
    <w:rsid w:val="00E038AF"/>
    <w:rsid w:val="00E73760"/>
    <w:rsid w:val="00EA4E1B"/>
    <w:rsid w:val="00ED4DA1"/>
    <w:rsid w:val="00F07442"/>
    <w:rsid w:val="00F30661"/>
    <w:rsid w:val="00F44600"/>
    <w:rsid w:val="00F82EB7"/>
    <w:rsid w:val="00F917DA"/>
    <w:rsid w:val="00FE14DA"/>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Pages>
  <Words>1478</Words>
  <Characters>7986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José Gregório</cp:lastModifiedBy>
  <cp:revision>12</cp:revision>
  <dcterms:created xsi:type="dcterms:W3CDTF">2023-05-22T14:13:00Z</dcterms:created>
  <dcterms:modified xsi:type="dcterms:W3CDTF">2023-09-17T02:10:00Z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