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7DC45543" w14:textId="35963A03" w:rsidR="00AF0400" w:rsidRDefault="00777558"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54656" behindDoc="0" locked="0" layoutInCell="1" allowOverlap="1" wp14:anchorId="3A934BEB" wp14:editId="279FB958">
                <wp:simplePos x="0" y="0"/>
                <wp:positionH relativeFrom="margin">
                  <wp:posOffset>0</wp:posOffset>
                </wp:positionH>
                <wp:positionV relativeFrom="paragraph">
                  <wp:posOffset>0</wp:posOffset>
                </wp:positionV>
                <wp:extent cx="6507480" cy="16764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A3404" w14:textId="77777777" w:rsidR="00866822" w:rsidRPr="008C1B30" w:rsidRDefault="00866822" w:rsidP="00866822">
                            <w:pPr>
                              <w:pStyle w:val="BDAbstract"/>
                              <w:spacing w:before="0" w:after="0" w:line="240" w:lineRule="auto"/>
                              <w:rPr>
                                <w:rFonts w:cs="Helvetica"/>
                                <w:bCs/>
                                <w:sz w:val="20"/>
                                <w:lang w:val="pt-BR"/>
                              </w:rPr>
                            </w:pPr>
                          </w:p>
                          <w:p w14:paraId="1B4A49F5"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34BEB" id="Retângulo 3" o:spid="_x0000_s1026" style="position:absolute;left:0;text-align:left;margin-left:0;margin-top:0;width:512.4pt;height:13.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2F1A3404" w14:textId="77777777" w:rsidR="00866822" w:rsidRPr="008C1B30" w:rsidRDefault="00866822" w:rsidP="00866822">
                      <w:pPr>
                        <w:pStyle w:val="BDAbstract"/>
                        <w:spacing w:before="0" w:after="0" w:line="240" w:lineRule="auto"/>
                        <w:rPr>
                          <w:rFonts w:cs="Helvetica"/>
                          <w:bCs/>
                          <w:sz w:val="20"/>
                          <w:lang w:val="pt-BR"/>
                        </w:rPr>
                      </w:pPr>
                    </w:p>
                    <w:p w14:paraId="1B4A49F5" w14:textId="77777777" w:rsidR="00866822" w:rsidRPr="008C1B30" w:rsidRDefault="00866822" w:rsidP="00866822">
                      <w:pPr>
                        <w:pStyle w:val="SemEspaamento"/>
                      </w:pPr>
                    </w:p>
                  </w:txbxContent>
                </v:textbox>
                <w10:wrap anchorx="margin"/>
              </v:rect>
            </w:pict>
          </mc:Fallback>
        </mc:AlternateContent>
      </w:r>
    </w:p>
    <w:p w14:paraId="7007F821" w14:textId="77777777" w:rsidR="00EA4E1B" w:rsidRPr="0048794E" w:rsidRDefault="00376265" w:rsidP="0048794E">
      <w:pPr>
        <w:pStyle w:val="BATitle"/>
        <w:spacing w:before="0" w:after="0" w:line="240" w:lineRule="auto"/>
        <w:ind w:right="0"/>
        <w:jc w:val="both"/>
        <w:rPr>
          <w:sz w:val="32"/>
          <w:lang w:val="pt-BR"/>
        </w:rPr>
      </w:pPr>
      <w:r w:rsidRPr="00376265">
        <w:rPr>
          <w:rFonts w:eastAsia="Calibri" w:cs="Helvetica"/>
          <w:sz w:val="32"/>
          <w:szCs w:val="32"/>
          <w:lang w:val="pt-BR"/>
        </w:rPr>
        <w:t xml:space="preserve">Estudo de catalisadores de Ni suportados em </w:t>
      </w:r>
      <w:proofErr w:type="spellStart"/>
      <w:r w:rsidRPr="00376265">
        <w:rPr>
          <w:rFonts w:eastAsia="Calibri" w:cs="Helvetica"/>
          <w:sz w:val="32"/>
          <w:szCs w:val="32"/>
          <w:lang w:val="pt-BR"/>
        </w:rPr>
        <w:t>zeólitas</w:t>
      </w:r>
      <w:proofErr w:type="spellEnd"/>
      <w:r w:rsidRPr="00376265">
        <w:rPr>
          <w:rFonts w:eastAsia="Calibri" w:cs="Helvetica"/>
          <w:sz w:val="32"/>
          <w:szCs w:val="32"/>
          <w:lang w:val="pt-BR"/>
        </w:rPr>
        <w:t xml:space="preserve"> hierárquicas na reforma seca do biogás</w:t>
      </w:r>
    </w:p>
    <w:p w14:paraId="7CC6EF83" w14:textId="77777777" w:rsidR="00401A45" w:rsidRDefault="00401A45" w:rsidP="00EA4E1B">
      <w:pPr>
        <w:pStyle w:val="BBAuthorName"/>
        <w:spacing w:after="120"/>
        <w:ind w:right="0"/>
        <w:jc w:val="both"/>
        <w:rPr>
          <w:rFonts w:ascii="Times New Roman" w:hAnsi="Times New Roman"/>
          <w:sz w:val="20"/>
          <w:lang w:val="pt-BR"/>
        </w:rPr>
      </w:pPr>
    </w:p>
    <w:p w14:paraId="76DF7996" w14:textId="55BED724" w:rsidR="00EA4E1B" w:rsidRPr="001F25B2" w:rsidRDefault="007160F6" w:rsidP="00EA4E1B">
      <w:pPr>
        <w:pStyle w:val="BBAuthorName"/>
        <w:spacing w:after="120"/>
        <w:ind w:right="0"/>
        <w:jc w:val="both"/>
        <w:rPr>
          <w:rFonts w:ascii="Times New Roman" w:hAnsi="Times New Roman"/>
          <w:sz w:val="20"/>
          <w:lang w:val="pt-BR"/>
        </w:rPr>
      </w:pPr>
      <w:r>
        <w:rPr>
          <w:rFonts w:ascii="Times New Roman" w:hAnsi="Times New Roman"/>
          <w:sz w:val="20"/>
          <w:lang w:val="pt-BR"/>
        </w:rPr>
        <w:t>Amanda de C. P. Guimarães</w:t>
      </w:r>
      <w:r>
        <w:rPr>
          <w:rFonts w:ascii="Times New Roman" w:hAnsi="Times New Roman"/>
          <w:sz w:val="20"/>
          <w:vertAlign w:val="superscript"/>
          <w:lang w:val="pt-BR"/>
        </w:rPr>
        <w:t>1*</w:t>
      </w:r>
      <w:r>
        <w:rPr>
          <w:rFonts w:ascii="Times New Roman" w:hAnsi="Times New Roman"/>
          <w:sz w:val="20"/>
          <w:lang w:val="pt-BR"/>
        </w:rPr>
        <w:t>,</w:t>
      </w:r>
      <w:r w:rsidR="00180497">
        <w:rPr>
          <w:rFonts w:ascii="Times New Roman" w:hAnsi="Times New Roman"/>
          <w:sz w:val="20"/>
          <w:lang w:val="pt-BR"/>
        </w:rPr>
        <w:t xml:space="preserve"> </w:t>
      </w:r>
      <w:r w:rsidR="005F5E43">
        <w:rPr>
          <w:rFonts w:ascii="Times New Roman" w:hAnsi="Times New Roman"/>
          <w:sz w:val="20"/>
          <w:lang w:val="pt-BR"/>
        </w:rPr>
        <w:t xml:space="preserve">Carlos </w:t>
      </w:r>
      <w:r w:rsidR="005F5E43" w:rsidRPr="00180497">
        <w:rPr>
          <w:rFonts w:ascii="Times New Roman" w:hAnsi="Times New Roman"/>
          <w:sz w:val="20"/>
          <w:lang w:val="pt-BR"/>
        </w:rPr>
        <w:t>E. C. P. Antunes</w:t>
      </w:r>
      <w:r w:rsidR="005F5E43" w:rsidRPr="00180497">
        <w:rPr>
          <w:rFonts w:ascii="Times New Roman" w:hAnsi="Times New Roman"/>
          <w:sz w:val="20"/>
          <w:vertAlign w:val="superscript"/>
          <w:lang w:val="pt-BR"/>
        </w:rPr>
        <w:t>2</w:t>
      </w:r>
      <w:r w:rsidR="00376265" w:rsidRPr="00180497">
        <w:rPr>
          <w:rFonts w:ascii="Times New Roman" w:hAnsi="Times New Roman"/>
          <w:sz w:val="20"/>
          <w:lang w:val="pt-BR"/>
        </w:rPr>
        <w:t xml:space="preserve">, </w:t>
      </w:r>
      <w:r w:rsidR="005F5E43" w:rsidRPr="00180497">
        <w:rPr>
          <w:rFonts w:ascii="Times New Roman" w:hAnsi="Times New Roman"/>
          <w:sz w:val="20"/>
          <w:lang w:val="pt-BR"/>
        </w:rPr>
        <w:t xml:space="preserve">Andressa A. A. </w:t>
      </w:r>
      <w:proofErr w:type="spellStart"/>
      <w:r w:rsidR="005F5E43" w:rsidRPr="00180497">
        <w:rPr>
          <w:rFonts w:ascii="Times New Roman" w:hAnsi="Times New Roman"/>
          <w:sz w:val="20"/>
          <w:lang w:val="pt-BR"/>
        </w:rPr>
        <w:t>da</w:t>
      </w:r>
      <w:proofErr w:type="spellEnd"/>
      <w:r w:rsidR="005F5E43" w:rsidRPr="00180497">
        <w:rPr>
          <w:rFonts w:ascii="Times New Roman" w:hAnsi="Times New Roman"/>
          <w:sz w:val="20"/>
          <w:lang w:val="pt-BR"/>
        </w:rPr>
        <w:t xml:space="preserve"> Silva</w:t>
      </w:r>
      <w:r w:rsidR="005F5E43" w:rsidRPr="00180497">
        <w:rPr>
          <w:rFonts w:ascii="Times New Roman" w:hAnsi="Times New Roman"/>
          <w:sz w:val="20"/>
          <w:vertAlign w:val="superscript"/>
          <w:lang w:val="pt-BR"/>
        </w:rPr>
        <w:t>2</w:t>
      </w:r>
      <w:r w:rsidR="00376265">
        <w:rPr>
          <w:rFonts w:ascii="Times New Roman" w:hAnsi="Times New Roman"/>
          <w:sz w:val="20"/>
          <w:lang w:val="pt-BR"/>
        </w:rPr>
        <w:t xml:space="preserve">, Rita de C. </w:t>
      </w:r>
      <w:r w:rsidR="005F5E43">
        <w:rPr>
          <w:rFonts w:ascii="Times New Roman" w:hAnsi="Times New Roman"/>
          <w:sz w:val="20"/>
          <w:lang w:val="pt-BR"/>
        </w:rPr>
        <w:t>Colman</w:t>
      </w:r>
      <w:r w:rsidR="00376265">
        <w:rPr>
          <w:rFonts w:ascii="Times New Roman" w:hAnsi="Times New Roman"/>
          <w:sz w:val="20"/>
          <w:vertAlign w:val="superscript"/>
          <w:lang w:val="pt-BR"/>
        </w:rPr>
        <w:t>2</w:t>
      </w:r>
      <w:r w:rsidR="005F5E43">
        <w:rPr>
          <w:rFonts w:ascii="Times New Roman" w:hAnsi="Times New Roman"/>
          <w:sz w:val="20"/>
          <w:lang w:val="pt-BR"/>
        </w:rPr>
        <w:t>, Lisiane V. Mattos</w:t>
      </w:r>
      <w:r w:rsidR="005F5E43">
        <w:rPr>
          <w:rFonts w:ascii="Times New Roman" w:hAnsi="Times New Roman"/>
          <w:sz w:val="20"/>
          <w:vertAlign w:val="superscript"/>
          <w:lang w:val="pt-BR"/>
        </w:rPr>
        <w:t>2</w:t>
      </w:r>
      <w:r w:rsidR="005F5E43">
        <w:rPr>
          <w:rFonts w:ascii="Times New Roman" w:hAnsi="Times New Roman"/>
          <w:sz w:val="20"/>
          <w:lang w:val="pt-BR"/>
        </w:rPr>
        <w:t>, Cristiane A. Henriques</w:t>
      </w:r>
      <w:r w:rsidR="005F5E43">
        <w:rPr>
          <w:rFonts w:ascii="Times New Roman" w:hAnsi="Times New Roman"/>
          <w:sz w:val="20"/>
          <w:vertAlign w:val="superscript"/>
          <w:lang w:val="pt-BR"/>
        </w:rPr>
        <w:t>1</w:t>
      </w:r>
    </w:p>
    <w:p w14:paraId="76485937" w14:textId="12FB93CD" w:rsidR="00376265" w:rsidRPr="00376265" w:rsidRDefault="00376265" w:rsidP="00376265">
      <w:pPr>
        <w:pStyle w:val="Default"/>
        <w:rPr>
          <w:i/>
          <w:sz w:val="20"/>
          <w:szCs w:val="20"/>
        </w:rPr>
      </w:pPr>
      <w:r w:rsidRPr="00376265">
        <w:rPr>
          <w:rFonts w:eastAsia="Calibri"/>
          <w:i/>
          <w:sz w:val="20"/>
          <w:szCs w:val="20"/>
          <w:vertAlign w:val="superscript"/>
        </w:rPr>
        <w:t>1</w:t>
      </w:r>
      <w:r w:rsidRPr="00376265">
        <w:rPr>
          <w:rFonts w:eastAsia="Calibri"/>
          <w:i/>
          <w:sz w:val="20"/>
          <w:szCs w:val="20"/>
        </w:rPr>
        <w:t xml:space="preserve"> Universidade do Estado do Rio de Janeiro, </w:t>
      </w:r>
      <w:r w:rsidR="00D97F8B">
        <w:rPr>
          <w:rFonts w:eastAsia="Calibri"/>
          <w:i/>
          <w:sz w:val="20"/>
          <w:szCs w:val="20"/>
        </w:rPr>
        <w:t>Programa de Pós-graduação em</w:t>
      </w:r>
      <w:r w:rsidRPr="00376265">
        <w:rPr>
          <w:rFonts w:eastAsia="Calibri"/>
          <w:i/>
          <w:sz w:val="20"/>
          <w:szCs w:val="20"/>
        </w:rPr>
        <w:t xml:space="preserve"> Engenharia Química</w:t>
      </w:r>
    </w:p>
    <w:p w14:paraId="50937835" w14:textId="77777777" w:rsidR="00376265" w:rsidRPr="00376265" w:rsidRDefault="00376265" w:rsidP="00376265">
      <w:pPr>
        <w:pStyle w:val="Default"/>
        <w:rPr>
          <w:i/>
          <w:sz w:val="20"/>
          <w:szCs w:val="20"/>
        </w:rPr>
      </w:pPr>
      <w:r w:rsidRPr="00376265">
        <w:rPr>
          <w:i/>
          <w:sz w:val="20"/>
          <w:szCs w:val="20"/>
          <w:vertAlign w:val="superscript"/>
        </w:rPr>
        <w:t>2</w:t>
      </w:r>
      <w:r w:rsidRPr="00376265">
        <w:rPr>
          <w:i/>
          <w:sz w:val="20"/>
          <w:szCs w:val="20"/>
        </w:rPr>
        <w:t xml:space="preserve"> Universidade Federal Fluminense, Departamento de Engenharia Química </w:t>
      </w:r>
      <w:r w:rsidR="005F5E43">
        <w:rPr>
          <w:i/>
          <w:sz w:val="20"/>
          <w:szCs w:val="20"/>
        </w:rPr>
        <w:t>e de Petróleo</w:t>
      </w:r>
    </w:p>
    <w:p w14:paraId="44777261" w14:textId="77777777" w:rsidR="00376265" w:rsidRPr="00376265" w:rsidRDefault="00376265" w:rsidP="00376265">
      <w:pPr>
        <w:pStyle w:val="BCAuthorAddress"/>
        <w:spacing w:line="240" w:lineRule="auto"/>
        <w:ind w:right="0"/>
        <w:jc w:val="both"/>
        <w:rPr>
          <w:rFonts w:ascii="Times New Roman" w:eastAsia="Calibri" w:hAnsi="Times New Roman"/>
          <w:lang w:val="pt-BR" w:eastAsia="en-US"/>
        </w:rPr>
      </w:pPr>
      <w:r>
        <w:rPr>
          <w:rFonts w:ascii="Times New Roman" w:hAnsi="Times New Roman"/>
          <w:vertAlign w:val="superscript"/>
          <w:lang w:val="pt-BR"/>
        </w:rPr>
        <w:t xml:space="preserve">*  </w:t>
      </w:r>
      <w:r w:rsidRPr="00376265">
        <w:rPr>
          <w:rFonts w:ascii="Times New Roman" w:hAnsi="Times New Roman"/>
          <w:lang w:val="pt-BR"/>
        </w:rPr>
        <w:t xml:space="preserve">E-mail para contato: amanda.cpguimaraes@yahoo.com.br </w:t>
      </w:r>
    </w:p>
    <w:bookmarkEnd w:id="0"/>
    <w:p w14:paraId="356BC702" w14:textId="16D8E3F4" w:rsidR="00AF0400" w:rsidRDefault="00777558" w:rsidP="00C735AB">
      <w:pPr>
        <w:pStyle w:val="BDAbstract"/>
        <w:pBdr>
          <w:bottom w:val="single" w:sz="6" w:space="0" w:color="auto"/>
        </w:pBdr>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2608" behindDoc="0" locked="0" layoutInCell="1" allowOverlap="1" wp14:anchorId="3FD43E74" wp14:editId="1527118C">
                <wp:simplePos x="0" y="0"/>
                <wp:positionH relativeFrom="margin">
                  <wp:align>right</wp:align>
                </wp:positionH>
                <wp:positionV relativeFrom="paragraph">
                  <wp:posOffset>34925</wp:posOffset>
                </wp:positionV>
                <wp:extent cx="6507480" cy="16764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4D53A"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1E94C3FA" w14:textId="77777777"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43E74" id="Retângulo 1" o:spid="_x0000_s1027" style="position:absolute;left:0;text-align:left;margin-left:461.2pt;margin-top:2.75pt;width:512.4pt;height:13.2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10A4D53A"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1E94C3FA" w14:textId="77777777" w:rsidR="00AF0400" w:rsidRPr="008C1B30" w:rsidRDefault="00AF0400" w:rsidP="008C1B30">
                      <w:pPr>
                        <w:pStyle w:val="SemEspaamento"/>
                      </w:pPr>
                    </w:p>
                  </w:txbxContent>
                </v:textbox>
                <w10:wrap anchorx="margin"/>
              </v:rect>
            </w:pict>
          </mc:Fallback>
        </mc:AlternateContent>
      </w:r>
    </w:p>
    <w:p w14:paraId="02BE746B" w14:textId="77777777" w:rsidR="00AF0400" w:rsidRDefault="00AF0400" w:rsidP="00C735AB">
      <w:pPr>
        <w:pStyle w:val="BDAbstract"/>
        <w:pBdr>
          <w:bottom w:val="single" w:sz="6" w:space="0" w:color="auto"/>
        </w:pBdr>
        <w:spacing w:before="0" w:after="0" w:line="240" w:lineRule="auto"/>
        <w:rPr>
          <w:rFonts w:ascii="Times New Roman" w:hAnsi="Times New Roman"/>
          <w:b w:val="0"/>
          <w:sz w:val="20"/>
          <w:lang w:val="pt-BR"/>
        </w:rPr>
      </w:pPr>
    </w:p>
    <w:p w14:paraId="5F84D46E" w14:textId="3115D7B1" w:rsidR="007F55B3" w:rsidRDefault="00EA4E1B" w:rsidP="00C735AB">
      <w:pPr>
        <w:spacing w:after="0" w:line="240" w:lineRule="auto"/>
        <w:jc w:val="both"/>
        <w:rPr>
          <w:rFonts w:ascii="Times New Roman" w:hAnsi="Times New Roman" w:cs="Times New Roman"/>
          <w:sz w:val="20"/>
          <w:szCs w:val="20"/>
        </w:rPr>
      </w:pPr>
      <w:r>
        <w:rPr>
          <w:rFonts w:ascii="Times New Roman" w:hAnsi="Times New Roman"/>
          <w:sz w:val="20"/>
        </w:rPr>
        <w:t>RESUM</w:t>
      </w:r>
      <w:r w:rsidR="00C735AB">
        <w:rPr>
          <w:rFonts w:ascii="Times New Roman" w:hAnsi="Times New Roman"/>
          <w:sz w:val="20"/>
        </w:rPr>
        <w:t>O</w:t>
      </w:r>
      <w:r w:rsidR="00585B61">
        <w:rPr>
          <w:rFonts w:ascii="Times New Roman" w:hAnsi="Times New Roman"/>
          <w:sz w:val="20"/>
        </w:rPr>
        <w:t>– O biogás é composto por metano e altos teores de CO</w:t>
      </w:r>
      <w:r w:rsidR="00585B61">
        <w:rPr>
          <w:rFonts w:ascii="Times New Roman" w:hAnsi="Times New Roman"/>
          <w:sz w:val="20"/>
          <w:vertAlign w:val="subscript"/>
        </w:rPr>
        <w:t>2</w:t>
      </w:r>
      <w:r w:rsidR="005F5E43">
        <w:rPr>
          <w:rFonts w:ascii="Times New Roman" w:hAnsi="Times New Roman"/>
          <w:sz w:val="20"/>
        </w:rPr>
        <w:t>. Sabe-se que</w:t>
      </w:r>
      <w:r w:rsidR="00585B61">
        <w:rPr>
          <w:rFonts w:ascii="Times New Roman" w:hAnsi="Times New Roman"/>
          <w:sz w:val="20"/>
        </w:rPr>
        <w:t xml:space="preserve"> sua conversão em gás de síntese </w:t>
      </w:r>
      <w:r w:rsidR="005F5E43">
        <w:rPr>
          <w:rFonts w:ascii="Times New Roman" w:hAnsi="Times New Roman"/>
          <w:sz w:val="20"/>
        </w:rPr>
        <w:t>utilizando a</w:t>
      </w:r>
      <w:r w:rsidR="00585B61">
        <w:rPr>
          <w:rFonts w:ascii="Times New Roman" w:hAnsi="Times New Roman"/>
          <w:sz w:val="20"/>
        </w:rPr>
        <w:t xml:space="preserve"> </w:t>
      </w:r>
      <w:r w:rsidR="003666E3" w:rsidRPr="00585B61">
        <w:rPr>
          <w:rFonts w:ascii="Times New Roman" w:hAnsi="Times New Roman" w:cs="Times New Roman"/>
          <w:sz w:val="20"/>
          <w:szCs w:val="20"/>
        </w:rPr>
        <w:t>reforma seca do metano</w:t>
      </w:r>
      <w:r w:rsidR="005F5E43">
        <w:rPr>
          <w:rFonts w:ascii="Times New Roman" w:hAnsi="Times New Roman" w:cs="Times New Roman"/>
          <w:sz w:val="20"/>
          <w:szCs w:val="20"/>
        </w:rPr>
        <w:t xml:space="preserve"> </w:t>
      </w:r>
      <w:r w:rsidR="00585B61" w:rsidRPr="00585B61">
        <w:rPr>
          <w:rFonts w:ascii="Times New Roman" w:hAnsi="Times New Roman" w:cs="Times New Roman"/>
          <w:sz w:val="20"/>
          <w:szCs w:val="20"/>
        </w:rPr>
        <w:t>(DRM)</w:t>
      </w:r>
      <w:r w:rsidR="00585B61">
        <w:rPr>
          <w:rFonts w:ascii="Times New Roman" w:hAnsi="Times New Roman" w:cs="Times New Roman"/>
          <w:sz w:val="20"/>
          <w:szCs w:val="20"/>
        </w:rPr>
        <w:t xml:space="preserve"> é uma </w:t>
      </w:r>
      <w:r w:rsidR="00585B61" w:rsidRPr="00585B61">
        <w:rPr>
          <w:rFonts w:ascii="Times New Roman" w:hAnsi="Times New Roman" w:cs="Times New Roman"/>
          <w:sz w:val="20"/>
          <w:szCs w:val="20"/>
        </w:rPr>
        <w:t>alternativa promissora para a obtenção de produtos com maior valor agregado</w:t>
      </w:r>
      <w:r w:rsidR="005F5E43">
        <w:rPr>
          <w:rFonts w:ascii="Times New Roman" w:hAnsi="Times New Roman" w:cs="Times New Roman"/>
          <w:sz w:val="20"/>
          <w:szCs w:val="20"/>
        </w:rPr>
        <w:t>, além de</w:t>
      </w:r>
      <w:r w:rsidR="00585B61">
        <w:rPr>
          <w:rFonts w:ascii="Times New Roman" w:hAnsi="Times New Roman" w:cs="Times New Roman"/>
          <w:sz w:val="20"/>
          <w:szCs w:val="20"/>
        </w:rPr>
        <w:t xml:space="preserve"> reduzir a emissão de gases que contribuem para o efeito estufa. Catalisadores </w:t>
      </w:r>
      <w:r w:rsidR="005F5E43">
        <w:rPr>
          <w:rFonts w:ascii="Times New Roman" w:hAnsi="Times New Roman" w:cs="Times New Roman"/>
          <w:sz w:val="20"/>
          <w:szCs w:val="20"/>
        </w:rPr>
        <w:t>contendo</w:t>
      </w:r>
      <w:r w:rsidR="00585B61">
        <w:rPr>
          <w:rFonts w:ascii="Times New Roman" w:hAnsi="Times New Roman" w:cs="Times New Roman"/>
          <w:sz w:val="20"/>
          <w:szCs w:val="20"/>
        </w:rPr>
        <w:t xml:space="preserve"> Ni são os mais estudados para a DRM</w:t>
      </w:r>
      <w:r w:rsidR="005F5E43">
        <w:rPr>
          <w:rFonts w:ascii="Times New Roman" w:hAnsi="Times New Roman" w:cs="Times New Roman"/>
          <w:sz w:val="20"/>
          <w:szCs w:val="20"/>
        </w:rPr>
        <w:t>, no entanto, estão</w:t>
      </w:r>
      <w:r w:rsidR="00585B61">
        <w:rPr>
          <w:rFonts w:ascii="Times New Roman" w:hAnsi="Times New Roman" w:cs="Times New Roman"/>
          <w:sz w:val="20"/>
          <w:szCs w:val="20"/>
        </w:rPr>
        <w:t xml:space="preserve"> propensos </w:t>
      </w:r>
      <w:r w:rsidR="004B2991">
        <w:rPr>
          <w:rFonts w:ascii="Times New Roman" w:hAnsi="Times New Roman" w:cs="Times New Roman"/>
          <w:sz w:val="20"/>
          <w:szCs w:val="20"/>
        </w:rPr>
        <w:t>à</w:t>
      </w:r>
      <w:r w:rsidR="005F5E43">
        <w:rPr>
          <w:rFonts w:ascii="Times New Roman" w:hAnsi="Times New Roman" w:cs="Times New Roman"/>
          <w:sz w:val="20"/>
          <w:szCs w:val="20"/>
        </w:rPr>
        <w:t xml:space="preserve"> f</w:t>
      </w:r>
      <w:r w:rsidR="003666E3">
        <w:rPr>
          <w:rFonts w:ascii="Times New Roman" w:hAnsi="Times New Roman" w:cs="Times New Roman"/>
          <w:sz w:val="20"/>
          <w:szCs w:val="20"/>
        </w:rPr>
        <w:t>ormação de carbono. A fim de evitar sua desativação</w:t>
      </w:r>
      <w:r w:rsidR="004B2991">
        <w:rPr>
          <w:rFonts w:ascii="Times New Roman" w:hAnsi="Times New Roman" w:cs="Times New Roman"/>
          <w:sz w:val="20"/>
          <w:szCs w:val="20"/>
        </w:rPr>
        <w:t>,</w:t>
      </w:r>
      <w:r w:rsidR="007F55B3" w:rsidRPr="00585B61">
        <w:rPr>
          <w:rFonts w:ascii="Times New Roman" w:hAnsi="Times New Roman" w:cs="Times New Roman"/>
          <w:sz w:val="20"/>
          <w:szCs w:val="20"/>
        </w:rPr>
        <w:t xml:space="preserve"> uma abordagem</w:t>
      </w:r>
      <w:r w:rsidR="003666E3">
        <w:rPr>
          <w:rFonts w:ascii="Times New Roman" w:hAnsi="Times New Roman" w:cs="Times New Roman"/>
          <w:sz w:val="20"/>
          <w:szCs w:val="20"/>
        </w:rPr>
        <w:t xml:space="preserve"> </w:t>
      </w:r>
      <w:r w:rsidR="005F5E43">
        <w:rPr>
          <w:rFonts w:ascii="Times New Roman" w:hAnsi="Times New Roman" w:cs="Times New Roman"/>
          <w:sz w:val="20"/>
          <w:szCs w:val="20"/>
        </w:rPr>
        <w:t xml:space="preserve">possível </w:t>
      </w:r>
      <w:r w:rsidR="003666E3">
        <w:rPr>
          <w:rFonts w:ascii="Times New Roman" w:hAnsi="Times New Roman" w:cs="Times New Roman"/>
          <w:sz w:val="20"/>
          <w:szCs w:val="20"/>
        </w:rPr>
        <w:t xml:space="preserve">é a utilização de suportes com alta área </w:t>
      </w:r>
      <w:r w:rsidR="005F5E43">
        <w:rPr>
          <w:rFonts w:ascii="Times New Roman" w:hAnsi="Times New Roman" w:cs="Times New Roman"/>
          <w:sz w:val="20"/>
          <w:szCs w:val="20"/>
        </w:rPr>
        <w:t>específica</w:t>
      </w:r>
      <w:r w:rsidR="003666E3">
        <w:rPr>
          <w:rFonts w:ascii="Times New Roman" w:hAnsi="Times New Roman" w:cs="Times New Roman"/>
          <w:sz w:val="20"/>
          <w:szCs w:val="20"/>
        </w:rPr>
        <w:t xml:space="preserve">, como as </w:t>
      </w:r>
      <w:proofErr w:type="spellStart"/>
      <w:r w:rsidR="003666E3">
        <w:rPr>
          <w:rFonts w:ascii="Times New Roman" w:hAnsi="Times New Roman" w:cs="Times New Roman"/>
          <w:sz w:val="20"/>
          <w:szCs w:val="20"/>
        </w:rPr>
        <w:t>zeólitas</w:t>
      </w:r>
      <w:proofErr w:type="spellEnd"/>
      <w:r w:rsidR="004B2991">
        <w:rPr>
          <w:rFonts w:ascii="Times New Roman" w:hAnsi="Times New Roman" w:cs="Times New Roman"/>
          <w:sz w:val="20"/>
          <w:szCs w:val="20"/>
        </w:rPr>
        <w:t xml:space="preserve">. </w:t>
      </w:r>
      <w:r w:rsidR="00585B61" w:rsidRPr="00585B61">
        <w:rPr>
          <w:rFonts w:ascii="Times New Roman" w:hAnsi="Times New Roman" w:cs="Times New Roman"/>
          <w:sz w:val="20"/>
          <w:szCs w:val="20"/>
        </w:rPr>
        <w:t xml:space="preserve">A utilização de </w:t>
      </w:r>
      <w:proofErr w:type="spellStart"/>
      <w:r w:rsidR="00585B61" w:rsidRPr="00585B61">
        <w:rPr>
          <w:rFonts w:ascii="Times New Roman" w:hAnsi="Times New Roman" w:cs="Times New Roman"/>
          <w:sz w:val="20"/>
          <w:szCs w:val="20"/>
        </w:rPr>
        <w:t>zeólitas</w:t>
      </w:r>
      <w:proofErr w:type="spellEnd"/>
      <w:r w:rsidR="00585B61" w:rsidRPr="00585B61">
        <w:rPr>
          <w:rFonts w:ascii="Times New Roman" w:hAnsi="Times New Roman" w:cs="Times New Roman"/>
          <w:sz w:val="20"/>
          <w:szCs w:val="20"/>
        </w:rPr>
        <w:t xml:space="preserve"> hierárquicas, obtidas a partir de processos de </w:t>
      </w:r>
      <w:proofErr w:type="spellStart"/>
      <w:r w:rsidR="007F55B3">
        <w:rPr>
          <w:rFonts w:ascii="Times New Roman" w:hAnsi="Times New Roman" w:cs="Times New Roman"/>
          <w:sz w:val="20"/>
          <w:szCs w:val="20"/>
        </w:rPr>
        <w:t>desaluminização</w:t>
      </w:r>
      <w:proofErr w:type="spellEnd"/>
      <w:r w:rsidR="007F55B3">
        <w:rPr>
          <w:rFonts w:ascii="Times New Roman" w:hAnsi="Times New Roman" w:cs="Times New Roman"/>
          <w:sz w:val="20"/>
          <w:szCs w:val="20"/>
        </w:rPr>
        <w:t>/</w:t>
      </w:r>
      <w:proofErr w:type="spellStart"/>
      <w:r w:rsidR="00585B61" w:rsidRPr="00585B61">
        <w:rPr>
          <w:rFonts w:ascii="Times New Roman" w:hAnsi="Times New Roman" w:cs="Times New Roman"/>
          <w:sz w:val="20"/>
          <w:szCs w:val="20"/>
        </w:rPr>
        <w:t>dessilicação</w:t>
      </w:r>
      <w:proofErr w:type="spellEnd"/>
      <w:r w:rsidR="00180497">
        <w:rPr>
          <w:rFonts w:ascii="Times New Roman" w:hAnsi="Times New Roman" w:cs="Times New Roman"/>
          <w:sz w:val="20"/>
          <w:szCs w:val="20"/>
        </w:rPr>
        <w:t xml:space="preserve"> </w:t>
      </w:r>
      <w:r w:rsidR="004B2991">
        <w:rPr>
          <w:rFonts w:ascii="Times New Roman" w:hAnsi="Times New Roman" w:cs="Times New Roman"/>
          <w:sz w:val="20"/>
          <w:szCs w:val="20"/>
        </w:rPr>
        <w:t xml:space="preserve">que </w:t>
      </w:r>
      <w:r w:rsidR="00585B61" w:rsidRPr="00585B61">
        <w:rPr>
          <w:rFonts w:ascii="Times New Roman" w:hAnsi="Times New Roman" w:cs="Times New Roman"/>
          <w:sz w:val="20"/>
          <w:szCs w:val="20"/>
        </w:rPr>
        <w:t xml:space="preserve">promovem o aumento de </w:t>
      </w:r>
      <w:proofErr w:type="spellStart"/>
      <w:r w:rsidR="00585B61" w:rsidRPr="00585B61">
        <w:rPr>
          <w:rFonts w:ascii="Times New Roman" w:hAnsi="Times New Roman" w:cs="Times New Roman"/>
          <w:sz w:val="20"/>
          <w:szCs w:val="20"/>
        </w:rPr>
        <w:t>mesoporos</w:t>
      </w:r>
      <w:proofErr w:type="spellEnd"/>
      <w:r w:rsidR="00585B61" w:rsidRPr="00585B61">
        <w:rPr>
          <w:rFonts w:ascii="Times New Roman" w:hAnsi="Times New Roman" w:cs="Times New Roman"/>
          <w:sz w:val="20"/>
          <w:szCs w:val="20"/>
        </w:rPr>
        <w:t xml:space="preserve">, </w:t>
      </w:r>
      <w:r w:rsidR="004B2991">
        <w:rPr>
          <w:rFonts w:ascii="Times New Roman" w:hAnsi="Times New Roman" w:cs="Times New Roman"/>
          <w:sz w:val="20"/>
          <w:szCs w:val="20"/>
        </w:rPr>
        <w:t xml:space="preserve">tem </w:t>
      </w:r>
      <w:r w:rsidR="00585B61" w:rsidRPr="00585B61">
        <w:rPr>
          <w:rFonts w:ascii="Times New Roman" w:hAnsi="Times New Roman" w:cs="Times New Roman"/>
          <w:sz w:val="20"/>
          <w:szCs w:val="20"/>
        </w:rPr>
        <w:t>com</w:t>
      </w:r>
      <w:r w:rsidR="004B2991">
        <w:rPr>
          <w:rFonts w:ascii="Times New Roman" w:hAnsi="Times New Roman" w:cs="Times New Roman"/>
          <w:sz w:val="20"/>
          <w:szCs w:val="20"/>
        </w:rPr>
        <w:t>o</w:t>
      </w:r>
      <w:r w:rsidR="00585B61" w:rsidRPr="00585B61">
        <w:rPr>
          <w:rFonts w:ascii="Times New Roman" w:hAnsi="Times New Roman" w:cs="Times New Roman"/>
          <w:sz w:val="20"/>
          <w:szCs w:val="20"/>
        </w:rPr>
        <w:t xml:space="preserve"> objetivo aumentar a acessibilidade de poros e</w:t>
      </w:r>
      <w:r w:rsidR="005F5E43">
        <w:rPr>
          <w:rFonts w:ascii="Times New Roman" w:hAnsi="Times New Roman" w:cs="Times New Roman"/>
          <w:sz w:val="20"/>
          <w:szCs w:val="20"/>
        </w:rPr>
        <w:t xml:space="preserve"> de</w:t>
      </w:r>
      <w:r w:rsidR="00585B61" w:rsidRPr="00585B61">
        <w:rPr>
          <w:rFonts w:ascii="Times New Roman" w:hAnsi="Times New Roman" w:cs="Times New Roman"/>
          <w:sz w:val="20"/>
          <w:szCs w:val="20"/>
        </w:rPr>
        <w:t xml:space="preserve"> sítios ativos</w:t>
      </w:r>
      <w:r w:rsidR="005F5E43">
        <w:rPr>
          <w:rFonts w:ascii="Times New Roman" w:hAnsi="Times New Roman" w:cs="Times New Roman"/>
          <w:sz w:val="20"/>
          <w:szCs w:val="20"/>
        </w:rPr>
        <w:t xml:space="preserve">, bem como de </w:t>
      </w:r>
      <w:r w:rsidR="00585B61" w:rsidRPr="00585B61">
        <w:rPr>
          <w:rFonts w:ascii="Times New Roman" w:hAnsi="Times New Roman" w:cs="Times New Roman"/>
          <w:sz w:val="20"/>
          <w:szCs w:val="20"/>
        </w:rPr>
        <w:t xml:space="preserve">confinar nanopartículas metálicas. Neste trabalho, foram estudados catalisadores à base de Ni (1 e 3% em peso) suportados em </w:t>
      </w:r>
      <w:proofErr w:type="spellStart"/>
      <w:r w:rsidR="00585B61" w:rsidRPr="00585B61">
        <w:rPr>
          <w:rFonts w:ascii="Times New Roman" w:hAnsi="Times New Roman" w:cs="Times New Roman"/>
          <w:sz w:val="20"/>
          <w:szCs w:val="20"/>
        </w:rPr>
        <w:t>zeólitas</w:t>
      </w:r>
      <w:proofErr w:type="spellEnd"/>
      <w:r w:rsidR="00585B61" w:rsidRPr="00585B61">
        <w:rPr>
          <w:rFonts w:ascii="Times New Roman" w:hAnsi="Times New Roman" w:cs="Times New Roman"/>
          <w:sz w:val="20"/>
          <w:szCs w:val="20"/>
        </w:rPr>
        <w:t xml:space="preserve"> ZSM-5 e USY com um sistema poroso hierárquico</w:t>
      </w:r>
      <w:r w:rsidR="007F55B3">
        <w:rPr>
          <w:rFonts w:ascii="Times New Roman" w:hAnsi="Times New Roman" w:cs="Times New Roman"/>
          <w:sz w:val="20"/>
          <w:szCs w:val="20"/>
        </w:rPr>
        <w:t>.</w:t>
      </w:r>
      <w:r w:rsidR="00180497">
        <w:rPr>
          <w:rFonts w:ascii="Times New Roman" w:hAnsi="Times New Roman" w:cs="Times New Roman"/>
          <w:sz w:val="20"/>
          <w:szCs w:val="20"/>
        </w:rPr>
        <w:t xml:space="preserve"> </w:t>
      </w:r>
      <w:r w:rsidR="004B2991">
        <w:rPr>
          <w:rFonts w:ascii="Times New Roman" w:hAnsi="Times New Roman" w:cs="Times New Roman"/>
          <w:sz w:val="20"/>
          <w:szCs w:val="20"/>
        </w:rPr>
        <w:t>Para</w:t>
      </w:r>
      <w:r w:rsidR="003666E3" w:rsidRPr="00585B61">
        <w:rPr>
          <w:rFonts w:ascii="Times New Roman" w:hAnsi="Times New Roman" w:cs="Times New Roman"/>
          <w:sz w:val="20"/>
          <w:szCs w:val="20"/>
        </w:rPr>
        <w:t xml:space="preserve"> os catalisadores suportados na </w:t>
      </w:r>
      <w:proofErr w:type="spellStart"/>
      <w:r w:rsidR="003666E3" w:rsidRPr="00585B61">
        <w:rPr>
          <w:rFonts w:ascii="Times New Roman" w:hAnsi="Times New Roman" w:cs="Times New Roman"/>
          <w:sz w:val="20"/>
          <w:szCs w:val="20"/>
        </w:rPr>
        <w:t>zeólita</w:t>
      </w:r>
      <w:proofErr w:type="spellEnd"/>
      <w:r w:rsidR="003666E3" w:rsidRPr="00585B61">
        <w:rPr>
          <w:rFonts w:ascii="Times New Roman" w:hAnsi="Times New Roman" w:cs="Times New Roman"/>
          <w:sz w:val="20"/>
          <w:szCs w:val="20"/>
        </w:rPr>
        <w:t xml:space="preserve"> de mesma topologia, o aumento do teor de Ni e do volume de </w:t>
      </w:r>
      <w:proofErr w:type="spellStart"/>
      <w:r w:rsidR="003666E3" w:rsidRPr="00585B61">
        <w:rPr>
          <w:rFonts w:ascii="Times New Roman" w:hAnsi="Times New Roman" w:cs="Times New Roman"/>
          <w:sz w:val="20"/>
          <w:szCs w:val="20"/>
        </w:rPr>
        <w:t>mesoporos</w:t>
      </w:r>
      <w:proofErr w:type="spellEnd"/>
      <w:r w:rsidR="003666E3" w:rsidRPr="00585B61">
        <w:rPr>
          <w:rFonts w:ascii="Times New Roman" w:hAnsi="Times New Roman" w:cs="Times New Roman"/>
          <w:sz w:val="20"/>
          <w:szCs w:val="20"/>
        </w:rPr>
        <w:t xml:space="preserve"> correspondeu a um aumento da atividade catalítica. Quanto à influência dos suportes, foram observadas maiores conversões e estabilidade para </w:t>
      </w:r>
      <w:r w:rsidR="004B2991">
        <w:rPr>
          <w:rFonts w:ascii="Times New Roman" w:hAnsi="Times New Roman" w:cs="Times New Roman"/>
          <w:sz w:val="20"/>
          <w:szCs w:val="20"/>
        </w:rPr>
        <w:t xml:space="preserve">a </w:t>
      </w:r>
      <w:proofErr w:type="spellStart"/>
      <w:r w:rsidR="003666E3" w:rsidRPr="00585B61">
        <w:rPr>
          <w:rFonts w:ascii="Times New Roman" w:hAnsi="Times New Roman" w:cs="Times New Roman"/>
          <w:sz w:val="20"/>
          <w:szCs w:val="20"/>
        </w:rPr>
        <w:t>zeólita</w:t>
      </w:r>
      <w:proofErr w:type="spellEnd"/>
      <w:r w:rsidR="003666E3" w:rsidRPr="00585B61">
        <w:rPr>
          <w:rFonts w:ascii="Times New Roman" w:hAnsi="Times New Roman" w:cs="Times New Roman"/>
          <w:sz w:val="20"/>
          <w:szCs w:val="20"/>
        </w:rPr>
        <w:t xml:space="preserve"> ZSM-5</w:t>
      </w:r>
      <w:r w:rsidR="003666E3">
        <w:rPr>
          <w:rFonts w:ascii="Times New Roman" w:hAnsi="Times New Roman" w:cs="Times New Roman"/>
          <w:sz w:val="20"/>
          <w:szCs w:val="20"/>
        </w:rPr>
        <w:t>.</w:t>
      </w:r>
    </w:p>
    <w:p w14:paraId="05D67C93" w14:textId="77777777" w:rsidR="00EA4E1B" w:rsidRDefault="00EA4E1B" w:rsidP="00C735A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proofErr w:type="spellStart"/>
      <w:r w:rsidR="004B2991">
        <w:rPr>
          <w:rFonts w:ascii="Times New Roman" w:hAnsi="Times New Roman"/>
          <w:b w:val="0"/>
          <w:i/>
          <w:sz w:val="20"/>
          <w:lang w:val="pt-BR"/>
        </w:rPr>
        <w:t>Zeólitas</w:t>
      </w:r>
      <w:proofErr w:type="spellEnd"/>
      <w:r w:rsidR="004B2991">
        <w:rPr>
          <w:rFonts w:ascii="Times New Roman" w:hAnsi="Times New Roman"/>
          <w:b w:val="0"/>
          <w:i/>
          <w:sz w:val="20"/>
          <w:lang w:val="pt-BR"/>
        </w:rPr>
        <w:t xml:space="preserve"> Hierárquicas, Biogás, Reforma Seca, </w:t>
      </w:r>
      <w:proofErr w:type="spellStart"/>
      <w:r w:rsidR="004B2991">
        <w:rPr>
          <w:rFonts w:ascii="Times New Roman" w:hAnsi="Times New Roman"/>
          <w:b w:val="0"/>
          <w:i/>
          <w:sz w:val="20"/>
          <w:lang w:val="pt-BR"/>
        </w:rPr>
        <w:t>Dessilicação</w:t>
      </w:r>
      <w:proofErr w:type="spellEnd"/>
      <w:r w:rsidR="004B2991">
        <w:rPr>
          <w:rFonts w:ascii="Times New Roman" w:hAnsi="Times New Roman"/>
          <w:b w:val="0"/>
          <w:i/>
          <w:sz w:val="20"/>
          <w:lang w:val="pt-BR"/>
        </w:rPr>
        <w:t>.</w:t>
      </w:r>
    </w:p>
    <w:p w14:paraId="1075BA25" w14:textId="77777777" w:rsidR="00401A45" w:rsidRPr="00DA4DFC" w:rsidRDefault="00401A45" w:rsidP="00EA4E1B">
      <w:pPr>
        <w:pStyle w:val="BDAbstract"/>
        <w:spacing w:before="0" w:after="0" w:line="240" w:lineRule="auto"/>
        <w:rPr>
          <w:rFonts w:ascii="Times New Roman" w:hAnsi="Times New Roman"/>
          <w:b w:val="0"/>
          <w:sz w:val="20"/>
          <w:lang w:val="pt-BR"/>
        </w:rPr>
      </w:pPr>
    </w:p>
    <w:p w14:paraId="0F72CD66" w14:textId="24F24DD9" w:rsidR="004211BB" w:rsidRDefault="00EA4E1B" w:rsidP="00C735AB">
      <w:pPr>
        <w:pStyle w:val="BDAbstract"/>
        <w:spacing w:before="0" w:after="0" w:line="240" w:lineRule="auto"/>
        <w:rPr>
          <w:rFonts w:ascii="Times New Roman" w:hAnsi="Times New Roman"/>
          <w:b w:val="0"/>
          <w:sz w:val="20"/>
        </w:rPr>
      </w:pPr>
      <w:r w:rsidRPr="004211BB">
        <w:rPr>
          <w:rFonts w:ascii="Times New Roman" w:hAnsi="Times New Roman"/>
          <w:b w:val="0"/>
          <w:sz w:val="20"/>
        </w:rPr>
        <w:t xml:space="preserve">ABSTRACT - </w:t>
      </w:r>
      <w:r w:rsidR="004211BB" w:rsidRPr="004211BB">
        <w:rPr>
          <w:rFonts w:ascii="Times New Roman" w:hAnsi="Times New Roman"/>
          <w:b w:val="0"/>
          <w:sz w:val="20"/>
        </w:rPr>
        <w:t>Biogas is composed of methane and high levels of CO</w:t>
      </w:r>
      <w:r w:rsidR="00460E2C">
        <w:rPr>
          <w:rFonts w:ascii="Times New Roman" w:hAnsi="Times New Roman"/>
          <w:b w:val="0"/>
          <w:sz w:val="20"/>
          <w:vertAlign w:val="subscript"/>
        </w:rPr>
        <w:t>2</w:t>
      </w:r>
      <w:r w:rsidR="008C2F82">
        <w:rPr>
          <w:rFonts w:ascii="Times New Roman" w:hAnsi="Times New Roman"/>
          <w:b w:val="0"/>
          <w:sz w:val="20"/>
        </w:rPr>
        <w:t>;</w:t>
      </w:r>
      <w:r w:rsidR="008C2F82" w:rsidRPr="004211BB">
        <w:rPr>
          <w:rFonts w:ascii="Times New Roman" w:hAnsi="Times New Roman"/>
          <w:b w:val="0"/>
          <w:sz w:val="20"/>
        </w:rPr>
        <w:t xml:space="preserve"> </w:t>
      </w:r>
      <w:r w:rsidR="004211BB" w:rsidRPr="004211BB">
        <w:rPr>
          <w:rFonts w:ascii="Times New Roman" w:hAnsi="Times New Roman"/>
          <w:b w:val="0"/>
          <w:sz w:val="20"/>
        </w:rPr>
        <w:t xml:space="preserve">its conversion into synthesis gas through dry methane reforming (DRM) is a promising alternative for obtaining products with greater added value and </w:t>
      </w:r>
      <w:r w:rsidR="008C2F82">
        <w:rPr>
          <w:rFonts w:ascii="Times New Roman" w:hAnsi="Times New Roman"/>
          <w:b w:val="0"/>
          <w:sz w:val="20"/>
        </w:rPr>
        <w:t>reducing</w:t>
      </w:r>
      <w:r w:rsidR="004211BB" w:rsidRPr="004211BB">
        <w:rPr>
          <w:rFonts w:ascii="Times New Roman" w:hAnsi="Times New Roman"/>
          <w:b w:val="0"/>
          <w:sz w:val="20"/>
        </w:rPr>
        <w:t xml:space="preserve"> the emission of gases that contribute to the greenhouse effect. Ni-based catalysts are the most studied for DRM despite being prone to carbon formation. In order to avoid its deactivation, one approach is to use supports with a high surface area, such as zeolites. The use of hierarchical zeolites, obtained from dealumination/desilication processes that promote the increase of mesopores, aims to increase the accessibility of pores and active sites and confine metallic nanoparticles. In this work, Ni-based catalysts (1 and 3% by weight) supported on ZSM-5 and USY zeolites with a hierarchical porous system were studied. For catalysts supported on zeolite of the same topology, the increase in Ni content and the volume of mesopores corresponded to an increase in catalytic activity. As for the influence of supports, higher conversions</w:t>
      </w:r>
      <w:r w:rsidR="008C2F82">
        <w:rPr>
          <w:rFonts w:ascii="Times New Roman" w:hAnsi="Times New Roman"/>
          <w:b w:val="0"/>
          <w:sz w:val="20"/>
        </w:rPr>
        <w:t>,</w:t>
      </w:r>
      <w:r w:rsidR="004211BB" w:rsidRPr="004211BB">
        <w:rPr>
          <w:rFonts w:ascii="Times New Roman" w:hAnsi="Times New Roman"/>
          <w:b w:val="0"/>
          <w:sz w:val="20"/>
        </w:rPr>
        <w:t xml:space="preserve"> and stability were observed for zeolite ZSM-5.</w:t>
      </w:r>
    </w:p>
    <w:p w14:paraId="423E7F1F" w14:textId="313C5A5E" w:rsidR="00EA4E1B" w:rsidRPr="004211BB" w:rsidRDefault="00EA4E1B" w:rsidP="00180497">
      <w:pPr>
        <w:pStyle w:val="BDAbstract"/>
        <w:spacing w:before="0" w:after="0" w:line="240" w:lineRule="auto"/>
        <w:jc w:val="left"/>
        <w:rPr>
          <w:rFonts w:ascii="Times New Roman" w:hAnsi="Times New Roman"/>
          <w:b w:val="0"/>
          <w:i/>
          <w:sz w:val="20"/>
        </w:rPr>
        <w:sectPr w:rsidR="00EA4E1B" w:rsidRPr="004211BB" w:rsidSect="00EA4E1B">
          <w:headerReference w:type="default" r:id="rId8"/>
          <w:endnotePr>
            <w:numFmt w:val="decimal"/>
          </w:endnotePr>
          <w:pgSz w:w="11906" w:h="16838"/>
          <w:pgMar w:top="1418" w:right="1094" w:bottom="1418" w:left="567" w:header="709" w:footer="709" w:gutter="0"/>
          <w:cols w:space="708"/>
          <w:docGrid w:linePitch="360"/>
        </w:sectPr>
      </w:pPr>
      <w:r w:rsidRPr="004211BB">
        <w:rPr>
          <w:rFonts w:ascii="Times New Roman" w:hAnsi="Times New Roman"/>
          <w:b w:val="0"/>
          <w:i/>
          <w:sz w:val="20"/>
        </w:rPr>
        <w:t xml:space="preserve">Keywords: </w:t>
      </w:r>
      <w:bookmarkStart w:id="2" w:name="_Hlk130561784"/>
      <w:bookmarkEnd w:id="1"/>
      <w:r w:rsidR="004211BB" w:rsidRPr="004211BB">
        <w:rPr>
          <w:rFonts w:ascii="Times New Roman" w:hAnsi="Times New Roman"/>
          <w:b w:val="0"/>
          <w:i/>
          <w:sz w:val="20"/>
        </w:rPr>
        <w:t>Hierarchical Zeolites, Biogas, Dry Re</w:t>
      </w:r>
      <w:r w:rsidR="004211BB">
        <w:rPr>
          <w:rFonts w:ascii="Times New Roman" w:hAnsi="Times New Roman"/>
          <w:b w:val="0"/>
          <w:i/>
          <w:sz w:val="20"/>
        </w:rPr>
        <w:t xml:space="preserve">form, </w:t>
      </w:r>
      <w:proofErr w:type="spellStart"/>
      <w:r w:rsidR="008C2F82">
        <w:rPr>
          <w:rFonts w:ascii="Times New Roman" w:hAnsi="Times New Roman"/>
          <w:b w:val="0"/>
          <w:i/>
          <w:sz w:val="20"/>
        </w:rPr>
        <w:t>Dessilication</w:t>
      </w:r>
      <w:proofErr w:type="spellEnd"/>
      <w:r w:rsidR="004211BB">
        <w:rPr>
          <w:rFonts w:ascii="Times New Roman" w:hAnsi="Times New Roman"/>
          <w:b w:val="0"/>
          <w:i/>
          <w:sz w:val="20"/>
        </w:rPr>
        <w:t>.</w:t>
      </w:r>
      <w:bookmarkEnd w:id="2"/>
    </w:p>
    <w:p w14:paraId="729FA386" w14:textId="77777777" w:rsidR="00EA4E1B" w:rsidRDefault="00EA4E1B" w:rsidP="0073121E">
      <w:pPr>
        <w:pStyle w:val="Ttulo2"/>
        <w:spacing w:before="0" w:after="0"/>
        <w:rPr>
          <w:rFonts w:ascii="Helvetica" w:hAnsi="Helvetica" w:cs="Helvetica"/>
          <w:sz w:val="24"/>
          <w:szCs w:val="24"/>
        </w:rPr>
      </w:pPr>
      <w:r w:rsidRPr="001F25B2">
        <w:rPr>
          <w:rFonts w:ascii="Helvetica" w:hAnsi="Helvetica" w:cs="Helvetica"/>
          <w:sz w:val="24"/>
          <w:szCs w:val="24"/>
        </w:rPr>
        <w:t>Introdução</w:t>
      </w:r>
    </w:p>
    <w:p w14:paraId="45E4CE3A" w14:textId="77777777" w:rsidR="0073121E" w:rsidRPr="0073121E" w:rsidRDefault="0073121E" w:rsidP="0073121E">
      <w:pPr>
        <w:spacing w:after="0"/>
      </w:pPr>
    </w:p>
    <w:p w14:paraId="71512EA8" w14:textId="736C7D65" w:rsidR="002D441D" w:rsidRPr="002D441D" w:rsidRDefault="002D441D" w:rsidP="0073121E">
      <w:pPr>
        <w:pStyle w:val="TAMainText"/>
        <w:ind w:firstLine="204"/>
        <w:rPr>
          <w:rFonts w:ascii="Times New Roman" w:hAnsi="Times New Roman"/>
          <w:lang w:val="pt-BR"/>
        </w:rPr>
      </w:pPr>
      <w:r w:rsidRPr="002D441D">
        <w:rPr>
          <w:rFonts w:ascii="Times New Roman" w:hAnsi="Times New Roman"/>
          <w:lang w:val="pt-PT"/>
        </w:rPr>
        <w:t>A busca por</w:t>
      </w:r>
      <w:r w:rsidR="005F5E43">
        <w:rPr>
          <w:rFonts w:ascii="Times New Roman" w:hAnsi="Times New Roman"/>
          <w:lang w:val="pt-PT"/>
        </w:rPr>
        <w:t xml:space="preserve"> fontes de energia renováveis </w:t>
      </w:r>
      <w:r w:rsidRPr="002D441D">
        <w:rPr>
          <w:rFonts w:ascii="Times New Roman" w:hAnsi="Times New Roman"/>
          <w:lang w:val="pt-PT"/>
        </w:rPr>
        <w:t xml:space="preserve">e </w:t>
      </w:r>
      <w:r w:rsidR="005F5E43">
        <w:rPr>
          <w:rFonts w:ascii="Times New Roman" w:hAnsi="Times New Roman"/>
          <w:lang w:val="pt-PT"/>
        </w:rPr>
        <w:t xml:space="preserve">ambientalmente </w:t>
      </w:r>
      <w:r w:rsidRPr="002D441D">
        <w:rPr>
          <w:rFonts w:ascii="Times New Roman" w:hAnsi="Times New Roman"/>
          <w:lang w:val="pt-PT"/>
        </w:rPr>
        <w:t xml:space="preserve">limpas tem estado em evidência no cenário atual, pois o consumo de energia no mundo </w:t>
      </w:r>
      <w:r>
        <w:rPr>
          <w:rFonts w:ascii="Times New Roman" w:hAnsi="Times New Roman"/>
          <w:lang w:val="pt-PT"/>
        </w:rPr>
        <w:t xml:space="preserve">continua </w:t>
      </w:r>
      <w:r w:rsidR="005F5E43">
        <w:rPr>
          <w:rFonts w:ascii="Times New Roman" w:hAnsi="Times New Roman"/>
          <w:lang w:val="pt-PT"/>
        </w:rPr>
        <w:t>a aumentar, assim como</w:t>
      </w:r>
      <w:r w:rsidRPr="002D441D">
        <w:rPr>
          <w:rFonts w:ascii="Times New Roman" w:hAnsi="Times New Roman"/>
          <w:lang w:val="pt-PT"/>
        </w:rPr>
        <w:t xml:space="preserve"> a conscientização sobre </w:t>
      </w:r>
      <w:r w:rsidR="005F5E43">
        <w:rPr>
          <w:rFonts w:ascii="Times New Roman" w:hAnsi="Times New Roman"/>
          <w:lang w:val="pt-PT"/>
        </w:rPr>
        <w:t>a manutenção do</w:t>
      </w:r>
      <w:r w:rsidRPr="002D441D">
        <w:rPr>
          <w:rFonts w:ascii="Times New Roman" w:hAnsi="Times New Roman"/>
          <w:lang w:val="pt-PT"/>
        </w:rPr>
        <w:t xml:space="preserve"> meio ambiente e as </w:t>
      </w:r>
      <w:r w:rsidR="005F5E43">
        <w:rPr>
          <w:rFonts w:ascii="Times New Roman" w:hAnsi="Times New Roman"/>
          <w:lang w:val="pt-PT"/>
        </w:rPr>
        <w:t xml:space="preserve">preocupações com as </w:t>
      </w:r>
      <w:r w:rsidR="005F5E43" w:rsidRPr="00CD7FE7">
        <w:rPr>
          <w:rFonts w:ascii="Times New Roman" w:hAnsi="Times New Roman"/>
          <w:lang w:val="pt-PT"/>
        </w:rPr>
        <w:t>drásticas</w:t>
      </w:r>
      <w:r w:rsidR="00CD7FE7" w:rsidRPr="00CD7FE7">
        <w:rPr>
          <w:rFonts w:ascii="Times New Roman" w:hAnsi="Times New Roman"/>
          <w:lang w:val="pt-PT"/>
        </w:rPr>
        <w:t xml:space="preserve"> mudanças climáticas</w:t>
      </w:r>
      <w:r w:rsidRPr="00CD7FE7">
        <w:rPr>
          <w:rFonts w:ascii="Times New Roman" w:hAnsi="Times New Roman"/>
          <w:lang w:val="pt-PT"/>
        </w:rPr>
        <w:t>. Combustíveis</w:t>
      </w:r>
      <w:r w:rsidRPr="002D441D">
        <w:rPr>
          <w:rFonts w:ascii="Times New Roman" w:hAnsi="Times New Roman"/>
          <w:lang w:val="pt-PT"/>
        </w:rPr>
        <w:t xml:space="preserve"> fósseis como petróleo, gás natural e carvão ainda suprem a maior </w:t>
      </w:r>
      <w:r w:rsidR="005F5E43">
        <w:rPr>
          <w:rFonts w:ascii="Times New Roman" w:hAnsi="Times New Roman"/>
          <w:lang w:val="pt-PT"/>
        </w:rPr>
        <w:t xml:space="preserve">parcela da </w:t>
      </w:r>
      <w:r w:rsidRPr="002D441D">
        <w:rPr>
          <w:rFonts w:ascii="Times New Roman" w:hAnsi="Times New Roman"/>
          <w:lang w:val="pt-PT"/>
        </w:rPr>
        <w:t>de</w:t>
      </w:r>
      <w:r w:rsidR="00377549">
        <w:rPr>
          <w:rFonts w:ascii="Times New Roman" w:hAnsi="Times New Roman"/>
          <w:lang w:val="pt-PT"/>
        </w:rPr>
        <w:t xml:space="preserve">manda energética mundial. No entanto, </w:t>
      </w:r>
      <w:r w:rsidRPr="002D441D">
        <w:rPr>
          <w:rFonts w:ascii="Times New Roman" w:hAnsi="Times New Roman"/>
          <w:lang w:val="pt-PT"/>
        </w:rPr>
        <w:t xml:space="preserve">preocupações com o efeito causado pela liberação de gases </w:t>
      </w:r>
      <w:r w:rsidR="00377549">
        <w:rPr>
          <w:rFonts w:ascii="Times New Roman" w:hAnsi="Times New Roman"/>
          <w:lang w:val="pt-PT"/>
        </w:rPr>
        <w:t xml:space="preserve">nocivos </w:t>
      </w:r>
      <w:r w:rsidRPr="002D441D">
        <w:rPr>
          <w:rFonts w:ascii="Times New Roman" w:hAnsi="Times New Roman"/>
          <w:lang w:val="pt-PT"/>
        </w:rPr>
        <w:t>na atmosfera</w:t>
      </w:r>
      <w:r w:rsidR="00377549">
        <w:rPr>
          <w:rFonts w:ascii="Times New Roman" w:hAnsi="Times New Roman"/>
          <w:lang w:val="pt-PT"/>
        </w:rPr>
        <w:t xml:space="preserve"> destacam de forma acentuada a necessidade de novas fontes de energia</w:t>
      </w:r>
      <w:r w:rsidRPr="002D441D">
        <w:rPr>
          <w:rFonts w:ascii="Times New Roman" w:hAnsi="Times New Roman"/>
          <w:lang w:val="pt-PT"/>
        </w:rPr>
        <w:t xml:space="preserve"> </w:t>
      </w:r>
      <w:sdt>
        <w:sdtPr>
          <w:rPr>
            <w:rFonts w:ascii="Times New Roman" w:hAnsi="Times New Roman"/>
            <w:lang w:val="pt-PT"/>
          </w:rPr>
          <w:tag w:val="MENDELEY_CITATION_v3_eyJjaXRhdGlvbklEIjoiTUVOREVMRVlfQ0lUQVRJT05fMmE2MzgxOWEtMTIwYy00OWI3LTk4MTUtZTk0YTgyM2RkYWRjIiwicHJvcGVydGllcyI6eyJub3RlSW5kZXgiOjB9LCJpc0VkaXRlZCI6ZmFsc2UsIm1hbnVhbE92ZXJyaWRlIjp7ImlzTWFudWFsbHlPdmVycmlkZGVuIjpmYWxzZSwiY2l0ZXByb2NUZXh0IjoiPHNwYW4gc3R5bGU9XCJiYXNlbGluZVwiPigxKTwvc3Bhbj4iLCJtYW51YWxPdmVycmlkZVRleHQiOiIifSwiY2l0YXRpb25JdGVtcyI6W3siaWQiOiJmMzMwZjg5OS1iNTIwLTM4NzMtYmNhMC1hN2FiMjNkMjc2MGQiLCJpdGVtRGF0YSI6eyJ0eXBlIjoiYXJ0aWNsZSIsImlkIjoiZjMzMGY4OTktYjUyMC0zODczLWJjYTAtYTdhYjIzZDI3NjBkIiwidGl0bGUiOiJBIHJldmlldyBvbiBzdXN0YWluYWJsZSBzeW50aGVzaXMgb2YgemVvbGl0ZSBmcm9tIGthb2xpbml0ZSByZXNvdXJjZXMgdmlhIGh5ZHJvdGhlcm1hbCBwcm9jZXNzIiwiYXV0aG9yIjpbeyJmYW1pbHkiOiJBYmR1bGxhaGkiLCJnaXZlbiI6IlRpamphbmkiLCJwYXJzZS1uYW1lcyI6ZmFsc2UsImRyb3BwaW5nLXBhcnRpY2xlIjoiIiwibm9uLWRyb3BwaW5nLXBhcnRpY2xlIjoiIn0seyJmYW1pbHkiOiJIYXJ1biIsImdpdmVuIjoiWmF3YXRpIiwicGFyc2UtbmFtZXMiOmZhbHNlLCJkcm9wcGluZy1wYXJ0aWNsZSI6IiIsIm5vbi1kcm9wcGluZy1wYXJ0aWNsZSI6IiJ9LHsiZmFtaWx5IjoiT3RobWFuIiwiZ2l2ZW4iOiJNb2hkIEhhZml6IER6YXJmYW4iLCJwYXJzZS1uYW1lcyI6ZmFsc2UsImRyb3BwaW5nLXBhcnRpY2xlIjoiIiwibm9uLWRyb3BwaW5nLXBhcnRpY2xlIjoiIn1dLCJjb250YWluZXItdGl0bGUiOiJBZHZhbmNlZCBQb3dkZXIgVGVjaG5vbG9neSIsIkRPSSI6IjEwLjEwMTYvai5hcHQuMjAxNy4wNC4wMjgiLCJJU1NOIjoiMTU2ODU1MjciLCJpc3N1ZWQiOnsiZGF0ZS1wYXJ0cyI6W1syMDE3LDgsMV1dfSwicGFnZSI6IjE4MjctMTg0MCIsImFic3RyYWN0IjoiU3ludGhlc2lzIG9mIHplb2xpdGUgdGhyb3VnaCBoeWRyb3RoZXJtYWwgcHJvY2VzcyBoYXMgYmVlbiBjb21tb25seSB1c2VkIGZvciBkZWNhZGVzLiBIb3dldmVyLCBpdCBkb2VzIG5vdCBzYXRpc2Z5IHRoZSBzZXJpb3VzIHRlcm1zIG9mIHN1c3RhaW5hYmlsaXR5IHRoYXQgbGVhZHMgdG8gcmVkdWN0aW9uIG9mIGNvc3RzLCByZWR1Y3Rpb24gb2Ygd2FzdGUsIGVsaW1pbmF0aW5nIG5lZ2F0aXZlIGVudmlyb25tZW50YWwgaW1wYWN0cyBhbmQgaW1wcm92ZW1lbnQgb2YgYW55IHN5c3RlbSBlZmZpY2llbmN5LiBUaGUgYm90dG9tIGxpbmUgb2YgdGhpcyByZXZpZXcgcGFwZXIgaXMgdG8gaGlnaGxpZ2h0IHRoZSBjdXJyZW50IHRyZW5kcyBpbiB0aGUgaHlkcm90aGVybWFsIHN5bnRoZXNpcyBvZiB6ZW9saXRlLCBhdHRlbnRpb24gaXMgcGFpZCB0byB0aGUgdXRpbGl6YXRpb24gb2YgbmF0dXJhbCByZXNvdXJjZXMgYW5kIG1hbnVmYWN0dXJpbmcgd2FzdGVzIGFzIHJhdyBtYXRlcmlhbHMgdG8gc3ludGhlc2l6ZSB6ZW9saXRlLiBPcHRpbXVtIGNvbmRpdGlvbnMgZm9yIHN1c3RhaW5hYmxlIGh5ZHJvdGhlcm1hbCBzeW50aGVzaXMgb2YgemVvbGl0ZXMgZnJvbSBrYW9saW5pdGUgbmF0dXJhbCByZXNvdXJjZXMgYXJlIGFsc28gc3R1ZGllZCBhbmQgZGlzY3Vzc2VkIGluIHRoaXMgcGFwZXIuIiwicHVibGlzaGVyIjoiRWxzZXZpZXIgQi5WLiIsImlzc3VlIjoiOCIsInZvbHVtZSI6IjI4IiwiY29udGFpbmVyLXRpdGxlLXNob3J0IjoiIn0sImlzVGVtcG9yYXJ5IjpmYWxzZX1dfQ=="/>
          <w:id w:val="-1781411364"/>
          <w:placeholder>
            <w:docPart w:val="DefaultPlaceholder_-1854013440"/>
          </w:placeholder>
        </w:sdtPr>
        <w:sdtEndPr/>
        <w:sdtContent>
          <w:r w:rsidR="00377549">
            <w:rPr>
              <w:rFonts w:ascii="Times New Roman" w:hAnsi="Times New Roman"/>
              <w:lang w:val="pt-PT"/>
            </w:rPr>
            <w:t xml:space="preserve">em um fututo próximo </w:t>
          </w:r>
          <w:r w:rsidR="00704A94" w:rsidRPr="00704A94">
            <w:rPr>
              <w:lang w:val="pt-BR"/>
            </w:rPr>
            <w:t>(1)</w:t>
          </w:r>
        </w:sdtContent>
      </w:sdt>
      <w:r>
        <w:rPr>
          <w:rFonts w:ascii="Times New Roman" w:hAnsi="Times New Roman"/>
          <w:lang w:val="pt-PT"/>
        </w:rPr>
        <w:t>.</w:t>
      </w:r>
    </w:p>
    <w:p w14:paraId="5277E149" w14:textId="77777777" w:rsidR="00C53D7D" w:rsidRPr="00C53D7D" w:rsidRDefault="00C53D7D" w:rsidP="00C53D7D">
      <w:pPr>
        <w:pStyle w:val="TAMainText"/>
        <w:ind w:firstLine="204"/>
        <w:rPr>
          <w:rFonts w:ascii="Times New Roman" w:hAnsi="Times New Roman"/>
          <w:lang w:val="pt-BR"/>
        </w:rPr>
      </w:pPr>
      <w:r w:rsidRPr="00C53D7D">
        <w:rPr>
          <w:rFonts w:ascii="Times New Roman" w:hAnsi="Times New Roman"/>
          <w:lang w:val="pt-BR"/>
        </w:rPr>
        <w:t xml:space="preserve">O biogás é </w:t>
      </w:r>
      <w:r w:rsidR="00377549">
        <w:rPr>
          <w:rFonts w:ascii="Times New Roman" w:hAnsi="Times New Roman"/>
          <w:lang w:val="pt-BR"/>
        </w:rPr>
        <w:t>uma fonte de energia promissora, pois é p</w:t>
      </w:r>
      <w:r w:rsidRPr="00C53D7D">
        <w:rPr>
          <w:rFonts w:ascii="Times New Roman" w:hAnsi="Times New Roman"/>
          <w:lang w:val="pt-BR"/>
        </w:rPr>
        <w:t xml:space="preserve">roduzido pela digestão anaeróbica da biomassa </w:t>
      </w:r>
      <w:r>
        <w:rPr>
          <w:rFonts w:ascii="Times New Roman" w:hAnsi="Times New Roman"/>
          <w:lang w:val="pt-BR"/>
        </w:rPr>
        <w:t xml:space="preserve">e composto </w:t>
      </w:r>
      <w:r w:rsidR="00377549">
        <w:rPr>
          <w:rFonts w:ascii="Times New Roman" w:hAnsi="Times New Roman"/>
          <w:lang w:val="pt-BR"/>
        </w:rPr>
        <w:t xml:space="preserve">basicamente </w:t>
      </w:r>
      <w:r>
        <w:rPr>
          <w:rFonts w:ascii="Times New Roman" w:hAnsi="Times New Roman"/>
          <w:lang w:val="pt-BR"/>
        </w:rPr>
        <w:t xml:space="preserve">por metano e </w:t>
      </w:r>
      <w:r w:rsidRPr="00C53D7D">
        <w:rPr>
          <w:rFonts w:ascii="Times New Roman" w:hAnsi="Times New Roman"/>
          <w:lang w:val="pt-BR"/>
        </w:rPr>
        <w:t>altos teores de dióxido de carbono</w:t>
      </w:r>
      <w:r>
        <w:rPr>
          <w:rFonts w:ascii="Times New Roman" w:hAnsi="Times New Roman"/>
          <w:lang w:val="pt-BR"/>
        </w:rPr>
        <w:t>.</w:t>
      </w:r>
      <w:r w:rsidRPr="00C53D7D">
        <w:rPr>
          <w:rFonts w:ascii="Times New Roman" w:hAnsi="Times New Roman"/>
          <w:lang w:val="pt-BR"/>
        </w:rPr>
        <w:t xml:space="preserve"> Apesar do seu grande potencial, a recuperação do </w:t>
      </w:r>
      <w:r w:rsidRPr="00C53D7D">
        <w:rPr>
          <w:rFonts w:ascii="Times New Roman" w:hAnsi="Times New Roman"/>
          <w:lang w:val="pt-BR"/>
        </w:rPr>
        <w:t xml:space="preserve">biogás e o uso de seu </w:t>
      </w:r>
      <w:r w:rsidR="00377549">
        <w:rPr>
          <w:rFonts w:ascii="Times New Roman" w:hAnsi="Times New Roman"/>
          <w:lang w:val="pt-BR"/>
        </w:rPr>
        <w:t>potencial</w:t>
      </w:r>
      <w:r w:rsidRPr="00C53D7D">
        <w:rPr>
          <w:rFonts w:ascii="Times New Roman" w:hAnsi="Times New Roman"/>
          <w:lang w:val="pt-BR"/>
        </w:rPr>
        <w:t xml:space="preserve"> energético estão muito aquém de toda a sua capacidade. Assim, o desenvolvimento de tecnologias para utilização do biogás </w:t>
      </w:r>
      <w:r w:rsidR="00377549">
        <w:rPr>
          <w:rFonts w:ascii="Times New Roman" w:hAnsi="Times New Roman"/>
          <w:lang w:val="pt-BR"/>
        </w:rPr>
        <w:t xml:space="preserve">constitui </w:t>
      </w:r>
      <w:r w:rsidRPr="00C53D7D">
        <w:rPr>
          <w:rFonts w:ascii="Times New Roman" w:hAnsi="Times New Roman"/>
          <w:lang w:val="pt-BR"/>
        </w:rPr>
        <w:t>uma forma de melhor aproveitá-lo</w:t>
      </w:r>
      <w:r w:rsidR="0048794E">
        <w:rPr>
          <w:rFonts w:ascii="Times New Roman" w:hAnsi="Times New Roman"/>
          <w:lang w:val="pt-BR"/>
        </w:rPr>
        <w:t>,</w:t>
      </w:r>
      <w:r w:rsidR="00377549">
        <w:rPr>
          <w:rFonts w:ascii="Times New Roman" w:hAnsi="Times New Roman"/>
          <w:lang w:val="pt-BR"/>
        </w:rPr>
        <w:t xml:space="preserve"> </w:t>
      </w:r>
      <w:r w:rsidR="0048794E">
        <w:rPr>
          <w:rFonts w:ascii="Times New Roman" w:hAnsi="Times New Roman"/>
          <w:lang w:val="pt-BR"/>
        </w:rPr>
        <w:t>além de</w:t>
      </w:r>
      <w:r w:rsidR="00377549">
        <w:rPr>
          <w:rFonts w:ascii="Times New Roman" w:hAnsi="Times New Roman"/>
          <w:lang w:val="pt-BR"/>
        </w:rPr>
        <w:t xml:space="preserve"> </w:t>
      </w:r>
      <w:r w:rsidR="0048794E">
        <w:rPr>
          <w:rFonts w:ascii="Times New Roman" w:hAnsi="Times New Roman"/>
          <w:lang w:val="pt-BR"/>
        </w:rPr>
        <w:t>contribuir para a redução</w:t>
      </w:r>
      <w:r w:rsidR="007F5E4C">
        <w:rPr>
          <w:rFonts w:ascii="Times New Roman" w:hAnsi="Times New Roman"/>
          <w:lang w:val="pt-BR"/>
        </w:rPr>
        <w:t xml:space="preserve"> </w:t>
      </w:r>
      <w:r w:rsidR="0048794E">
        <w:rPr>
          <w:rFonts w:ascii="Times New Roman" w:hAnsi="Times New Roman"/>
          <w:lang w:val="pt-BR"/>
        </w:rPr>
        <w:t>d</w:t>
      </w:r>
      <w:r w:rsidRPr="00C53D7D">
        <w:rPr>
          <w:rFonts w:ascii="Times New Roman" w:hAnsi="Times New Roman"/>
          <w:lang w:val="pt-BR"/>
        </w:rPr>
        <w:t xml:space="preserve">a emissão de gases </w:t>
      </w:r>
      <w:r w:rsidR="00D742C1">
        <w:rPr>
          <w:rFonts w:ascii="Times New Roman" w:hAnsi="Times New Roman"/>
          <w:lang w:val="pt-BR"/>
        </w:rPr>
        <w:t xml:space="preserve">do efeito </w:t>
      </w:r>
      <w:r w:rsidRPr="00C53D7D">
        <w:rPr>
          <w:rFonts w:ascii="Times New Roman" w:hAnsi="Times New Roman"/>
          <w:lang w:val="pt-BR"/>
        </w:rPr>
        <w:t xml:space="preserve">estufa </w:t>
      </w:r>
      <w:sdt>
        <w:sdtPr>
          <w:rPr>
            <w:rFonts w:ascii="Times New Roman" w:hAnsi="Times New Roman"/>
            <w:color w:val="000000"/>
            <w:vertAlign w:val="superscript"/>
            <w:lang w:val="pt-BR"/>
          </w:rPr>
          <w:tag w:val="MENDELEY_CITATION_v3_eyJjaXRhdGlvbklEIjoiTUVOREVMRVlfQ0lUQVRJT05fZTAzMDk5ZTgtZTBhYi00MGQ3LTk0YzUtZTdhNDU4NzFlY2UwIiwicHJvcGVydGllcyI6eyJub3RlSW5kZXgiOjB9LCJpc0VkaXRlZCI6ZmFsc2UsIm1hbnVhbE92ZXJyaWRlIjp7ImlzTWFudWFsbHlPdmVycmlkZGVuIjpmYWxzZSwiY2l0ZXByb2NUZXh0IjoiPHNwYW4gc3R5bGU9XCJiYXNlbGluZVwiPigyKTwvc3Bhbj4iLCJtYW51YWxPdmVycmlkZVRleHQiOiIifSwiY2l0YXRpb25JdGVtcyI6W3siaWQiOiJiYTJjZGY5Ny1hZjEzLTNmYmMtOTRkOC1mYjFjMGE3NDBjZWMiLCJpdGVtRGF0YSI6eyJ0eXBlIjoiYXJ0aWNsZSIsImlkIjoiYmEyY2RmOTctYWYxMy0zZmJjLTk0ZDgtZmIxYzBhNzQwY2VjIiwidGl0bGUiOiJCaW9nYXMgcHJvZHVjdGlvbjogQ3VycmVudCBzdGF0ZSBhbmQgcGVyc3BlY3RpdmVzIiwiYXV0aG9yIjpbeyJmYW1pbHkiOiJXZWlsYW5kIiwiZ2l2ZW4iOiJQZXRlciIsInBhcnNlLW5hbWVzIjpmYWxzZSwiZHJvcHBpbmctcGFydGljbGUiOiIiLCJub24tZHJvcHBpbmctcGFydGljbGUiOiIifV0sImNvbnRhaW5lci10aXRsZSI6IkFwcGxpZWQgTWljcm9iaW9sb2d5IGFuZCBCaW90ZWNobm9sb2d5IiwiY29udGFpbmVyLXRpdGxlLXNob3J0IjoiQXBwbCBNaWNyb2Jpb2wgQmlvdGVjaG5vbCIsIkRPSSI6IjEwLjEwMDcvczAwMjUzLTAwOS0yMjQ2LTciLCJJU1NOIjoiMDE3NTc1OTgiLCJQTUlEIjoiMTk3NzcyMjYiLCJpc3N1ZWQiOnsiZGF0ZS1wYXJ0cyI6W1syMDEwXV19LCJwYWdlIjoiODQ5LTg2MCIsImFic3RyYWN0IjoiQW5hZXJvYmljIGRpZ2VzdGlvbiBvZiBlbmVyZ3kgY3JvcHMsIHJlc2lkdWVzLCBhbmQgd2FzdGVzIGlzIG9mIGluY3JlYXNpbmcgaW50ZXJlc3QgaW4gb3JkZXIgdG8gcmVkdWNlIHRoZSBncmVlbmhvdXNlIGdhcyBlbWlzc2lvbnMgYW5kIHRvIGZhY2lsaXRhdGUgYSBzdXN0YWluYWJsZSBkZXZlbG9wbWVudCBvZiBlbmVyZ3kgc3VwcGx5LiBQcm9kdWN0aW9uIG9mIGJpb2dhcyBwcm92aWRlcyBhIHZlcnNhdGlsZSBjYXJyaWVyIG9mIHJlbmV3YWJsZSBlbmVyZ3ksIGFzIG1ldGhhbmUgY2FuIGJlIHVzZWQgZm9yIHJlcGxhY2VtZW50IG9mIGZvc3NpbCBmdWVscyBpbiBib3RoIGhlYXQgYW5kIHBvd2VyIGdlbmVyYXRpb24gYW5kIGFzIGEgdmVoaWNsZSBmdWVsLiBGb3IgYmlvZ2FzIHByb2R1Y3Rpb24sIHZhcmlvdXMgcHJvY2VzcyB0eXBlcyBhcmUgYXBwbGllZCB3aGljaCBjYW4gYmUgY2xhc3NpZmllZCBpbiB3ZXQgYW5kIGRyeSBmZXJtZW50YXRpb24gc3lzdGVtcy4gTW9zdCBvZnRlbiBhcHBsaWVkIGFyZSB3ZXQgZGlnZXN0ZXIgc3lzdGVtcyB1c2luZyB2ZXJ0aWNhbCBzdGlycmVkIHRhbmsgZGlnZXN0ZXIgd2l0aCBkaWZmZXJlbnQgc3RpcnJlciB0eXBlcyBkZXBlbmRlbnQgb24gdGhlIG9yaWdpbiBvZiB0aGUgZmVlZHN0b2NrLiBCaW9nYXMgaXMgbWFpbmx5IHV0aWxpemVkIGluIGVuZ2luZS1iYXNlZCBjb21iaW5lZCBoZWF0IGFuZCBwb3dlciBwbGFudHMsIHdoZXJlYXMgbWljcm9nYXMgdHVyYmluZXMgYW5kIGZ1ZWwgY2VsbHMgYXJlIGV4cGVuc2l2ZSBhbHRlcm5hdGl2ZXMgd2hpY2ggbmVlZCBmdXJ0aGVyIGRldmVsb3BtZW50IHdvcmsgZm9yIHJlZHVjaW5nIHRoZSBjb3N0cyBhbmQgaW5jcmVhc2luZyB0aGVpciByZWxpYWJpbGl0eS4gR2FzIHVwZ3JhZGluZyBhbmQgdXRpbGl6YXRpb24gYXMgcmVuZXdhYmxlIHZlaGljbGUgZnVlbCBvciBpbmplY3Rpb24gaW50byB0aGUgbmF0dXJhbCBnYXMgZ3JpZCBpcyBvZiBpbmNyZWFzaW5nIGludGVyZXN0IGJlY2F1c2UgdGhlIGdhcyBjYW4gYmUgdXNlZCBpbiBhIG1vcmUgZWZmaWNpZW50IHdheS4gVGhlIGRpZ2VzdGF0ZSBmcm9tIGFuYWVyb2JpYyBmZXJtZW50YXRpb24gaXMgYSB2YWx1YWJsZSBmZXJ0aWxpemVyIGR1ZSB0byB0aGUgaW5jcmVhc2VkIGF2YWlsYWJpbGl0eSBvZiBuaXRyb2dlbiBhbmQgdGhlIGJldHRlciBzaG9ydC10ZXJtIGZlcnRpbGl6YXRpb24gZWZmZWN0LiBBbmFlcm9iaWMgdHJlYXRtZW50IG1pbmltaXplcyB0aGUgc3Vydml2YWwgb2YgcGF0aG9nZW5zIHdoaWNoIGlzIGltcG9ydGFudCBmb3IgdXNpbmcgdGhlIGRpZ2VzdGVkIHJlc2lkdWUgYXMgZmVydGlsaXplci4gVGhpcyBwYXBlciByZXZpZXdzIHRoZSBjdXJyZW50IHN0YXRlIGFuZCBwZXJzcGVjdGl2ZXMgb2YgYmlvZ2FzIHByb2R1Y3Rpb24sIGluY2x1ZGluZyB0aGUgYmlvY2hlbWljYWwgcGFyYW1ldGVycyBhbmQgZmVlZHN0b2NrcyB3aGljaCBpbmZsdWVuY2UgdGhlIGVmZmljaWVuY3kgYW5kIHJlbGlhYmlsaXR5IG9mIHRoZSBtaWNyb2JpYWwgY29udmVyc2lvbiBhbmQgZ2FzIHlpZWxkLiDCqSAyMDA5IFNwcmluZ2VyLVZlcmxhZy4iLCJwdWJsaXNoZXIiOiJTcHJpbmdlciBWZXJsYWciLCJpc3N1ZSI6IjQiLCJ2b2x1bWUiOiI4NSJ9LCJpc1RlbXBvcmFyeSI6ZmFsc2V9XX0="/>
          <w:id w:val="-330214076"/>
          <w:placeholder>
            <w:docPart w:val="DefaultPlaceholder_-1854013440"/>
          </w:placeholder>
        </w:sdtPr>
        <w:sdtEndPr/>
        <w:sdtContent>
          <w:r w:rsidR="00704A94" w:rsidRPr="00704A94">
            <w:rPr>
              <w:lang w:val="pt-BR"/>
            </w:rPr>
            <w:t>(2)</w:t>
          </w:r>
        </w:sdtContent>
      </w:sdt>
      <w:r w:rsidR="0038586C" w:rsidRPr="0038586C">
        <w:rPr>
          <w:rFonts w:ascii="Times New Roman" w:hAnsi="Times New Roman"/>
          <w:lang w:val="pt-BR"/>
        </w:rPr>
        <w:t>.</w:t>
      </w:r>
    </w:p>
    <w:p w14:paraId="5C0A89E8" w14:textId="77777777" w:rsidR="00C53D7D" w:rsidRPr="007F5E4C" w:rsidRDefault="00C53D7D" w:rsidP="00C53D7D">
      <w:pPr>
        <w:pStyle w:val="TAMainText"/>
        <w:ind w:firstLine="204"/>
        <w:rPr>
          <w:rFonts w:ascii="Times New Roman" w:hAnsi="Times New Roman"/>
          <w:color w:val="D0CECE" w:themeColor="background2" w:themeShade="E6"/>
          <w:lang w:val="pt-BR"/>
        </w:rPr>
      </w:pPr>
      <w:r w:rsidRPr="00C53D7D">
        <w:rPr>
          <w:rFonts w:ascii="Times New Roman" w:hAnsi="Times New Roman"/>
          <w:lang w:val="pt-BR"/>
        </w:rPr>
        <w:t>A conversão do biogás em um produto de maior valor agregado, como o gás de síntese (mistura de H</w:t>
      </w:r>
      <w:r w:rsidRPr="00C53D7D">
        <w:rPr>
          <w:rFonts w:ascii="Times New Roman" w:hAnsi="Times New Roman"/>
          <w:vertAlign w:val="subscript"/>
          <w:lang w:val="pt-BR"/>
        </w:rPr>
        <w:t>2</w:t>
      </w:r>
      <w:r w:rsidRPr="00C53D7D">
        <w:rPr>
          <w:rFonts w:ascii="Times New Roman" w:hAnsi="Times New Roman"/>
          <w:lang w:val="pt-BR"/>
        </w:rPr>
        <w:t xml:space="preserve"> e CO), pela reforma do metano por CO</w:t>
      </w:r>
      <w:r w:rsidRPr="00C53D7D">
        <w:rPr>
          <w:rFonts w:ascii="Times New Roman" w:hAnsi="Times New Roman"/>
          <w:vertAlign w:val="subscript"/>
          <w:lang w:val="pt-BR"/>
        </w:rPr>
        <w:t>2</w:t>
      </w:r>
      <w:r w:rsidRPr="00C53D7D">
        <w:rPr>
          <w:rFonts w:ascii="Times New Roman" w:hAnsi="Times New Roman"/>
          <w:lang w:val="pt-BR"/>
        </w:rPr>
        <w:t xml:space="preserve"> vem sendo considerada como uma rota promissora</w:t>
      </w:r>
      <w:r>
        <w:rPr>
          <w:rFonts w:ascii="Times New Roman" w:hAnsi="Times New Roman"/>
          <w:lang w:val="pt-BR"/>
        </w:rPr>
        <w:t>.</w:t>
      </w:r>
      <w:r w:rsidRPr="00C53D7D">
        <w:rPr>
          <w:rFonts w:ascii="Times New Roman" w:hAnsi="Times New Roman"/>
          <w:lang w:val="pt-BR"/>
        </w:rPr>
        <w:t xml:space="preserve"> O gás de síntese pode ser convertido em amônia e metanol, bem como H</w:t>
      </w:r>
      <w:r w:rsidRPr="00C53D7D">
        <w:rPr>
          <w:rFonts w:ascii="Times New Roman" w:hAnsi="Times New Roman"/>
          <w:vertAlign w:val="subscript"/>
          <w:lang w:val="pt-BR"/>
        </w:rPr>
        <w:t>2</w:t>
      </w:r>
      <w:r w:rsidRPr="00C53D7D">
        <w:rPr>
          <w:rFonts w:ascii="Times New Roman" w:hAnsi="Times New Roman"/>
          <w:lang w:val="pt-BR"/>
        </w:rPr>
        <w:t xml:space="preserve"> e combustíveis líquidos por meio da síntese </w:t>
      </w:r>
      <w:r w:rsidRPr="00C53D7D">
        <w:rPr>
          <w:rFonts w:ascii="Times New Roman" w:hAnsi="Times New Roman"/>
          <w:i/>
          <w:iCs/>
          <w:lang w:val="pt-BR"/>
        </w:rPr>
        <w:t>Fischer-</w:t>
      </w:r>
      <w:proofErr w:type="spellStart"/>
      <w:r w:rsidRPr="00C53D7D">
        <w:rPr>
          <w:rFonts w:ascii="Times New Roman" w:hAnsi="Times New Roman"/>
          <w:i/>
          <w:iCs/>
          <w:lang w:val="pt-BR"/>
        </w:rPr>
        <w:t>Tropsch</w:t>
      </w:r>
      <w:proofErr w:type="spellEnd"/>
      <w:sdt>
        <w:sdtPr>
          <w:rPr>
            <w:rFonts w:ascii="Times New Roman" w:hAnsi="Times New Roman"/>
            <w:color w:val="000000"/>
            <w:vertAlign w:val="superscript"/>
            <w:lang w:val="pt-BR"/>
          </w:rPr>
          <w:tag w:val="MENDELEY_CITATION_v3_eyJjaXRhdGlvbklEIjoiTUVOREVMRVlfQ0lUQVRJT05fZTY0YThmZjItNjBmNy00N2NmLWEyYmQtMjY5NmMyZDY2MDZiIiwicHJvcGVydGllcyI6eyJub3RlSW5kZXgiOjB9LCJpc0VkaXRlZCI6ZmFsc2UsIm1hbnVhbE92ZXJyaWRlIjp7ImlzTWFudWFsbHlPdmVycmlkZGVuIjpmYWxzZSwiY2l0ZXByb2NUZXh0IjoiPHNwYW4gc3R5bGU9XCJiYXNlbGluZVwiPigzKTwvc3Bhbj4iLCJtYW51YWxPdmVycmlkZVRleHQiOiIifSwiY2l0YXRpb25JdGVtcyI6W3siaWQiOiI3ZTQ5MzY0My1iYTdkLTM1Y2UtYTYxMy1lOWMwOGZhNzc2ODMiLCJpdGVtRGF0YSI6eyJ0eXBlIjoiYXJ0aWNsZS1qb3VybmFsIiwiaWQiOiI3ZTQ5MzY0My1iYTdkLTM1Y2UtYTYxMy1lOWMwOGZhNzc2ODMiLCJ0aXRsZSI6IlByb2dyZXNzIGFuZCBwZXJzcGVjdGl2ZXMgaW4gY29udmVydGluZyBiaW9nYXMgdG8gdHJhbnNwb3J0YXRpb24gZnVlbHMiLCJhdXRob3IiOlt7ImZhbWlseSI6IllhbmciLCJnaXZlbiI6IkxpYW5nY2hlbmciLCJwYXJzZS1uYW1lcyI6ZmFsc2UsImRyb3BwaW5nLXBhcnRpY2xlIjoiIiwibm9uLWRyb3BwaW5nLXBhcnRpY2xlIjoiIn0seyJmYW1pbHkiOiJHZSIsImdpdmVuIjoiWHVtZW5nIiwicGFyc2UtbmFtZXMiOmZhbHNlLCJkcm9wcGluZy1wYXJ0aWNsZSI6IiIsIm5vbi1kcm9wcGluZy1wYXJ0aWNsZSI6IiJ9LHsiZmFtaWx5IjoiV2FuIiwiZ2l2ZW4iOiJDYWl4aWEiLCJwYXJzZS1uYW1lcyI6ZmFsc2UsImRyb3BwaW5nLXBhcnRpY2xlIjoiIiwibm9uLWRyb3BwaW5nLXBhcnRpY2xlIjoiIn0seyJmYW1pbHkiOiJZdSIsImdpdmVuIjoiRmVpIiwicGFyc2UtbmFtZXMiOmZhbHNlLCJkcm9wcGluZy1wYXJ0aWNsZSI6IiIsIm5vbi1kcm9wcGluZy1wYXJ0aWNsZSI6IiJ9LHsiZmFtaWx5IjoiTGkiLCJnaXZlbiI6IlllYm8iLCJwYXJzZS1uYW1lcyI6ZmFsc2UsImRyb3BwaW5nLXBhcnRpY2xlIjoiIiwibm9uLWRyb3BwaW5nLXBhcnRpY2xlIjoiIn1dLCJjb250YWluZXItdGl0bGUiOiJSZW5ld2FibGUgYW5kIFN1c3RhaW5hYmxlIEVuZXJneSBSZXZpZXdzIiwiYWNjZXNzZWQiOnsiZGF0ZS1wYXJ0cyI6W1syMDIzLDMsMTFdXX0sIkRPSSI6IjEwLjEwMTYvSi5SU0VSLjIwMTQuMDguMDA4IiwiSVNTTiI6IjEzNjQtMDMyMSIsImlzc3VlZCI6eyJkYXRlLXBhcnRzIjpbWzIwMTQsMTIsMV1dfSwicGFnZSI6IjExMzMtMTE1MiIsImFic3RyYWN0IjoiVGhlIGRpc2NvdmVyeSBvZiBhYnVuZGFudCBuYXR1cmFsIGdhcyByZXNvdXJjZXMgaGFzIGdyZWF0bHkgaW5jcmVhc2VkIHRoZSBzdHVkeSBvZiB1c2luZyBtZXRoYW5lIGFzIGEgZmVlZHN0b2NrIHRvIHByb2R1Y2UgdHJhbnNwb3J0YXRpb24gZnVlbHMuIEJpb2dhcyAocHJpbWFyaWx5IGNvbnRhaW5pbmcgbWV0aGFuZSBhbmQgQ08yKSwgd2hpY2ggaXMgZ2VuZXJhdGVkIGZyb20gd2FzdGUgYmlvbWFzcyB2aWEgYW5hZXJvYmljIGRpZ2VzdGlvbiBvciBsYW5kZmlsbHMsIGlzIHJlZ2FyZGVkIGFzIGEgcmVuZXdhYmxlIHNvdXJjZSBvZiBtZXRoYW5lLCBhbmQgaGFzIHRoZSBwb3RlbnRpYWwgdG8gYWNoaWV2ZSBzdXN0YWluYWJsZSBwcm9kdWN0aW9uIG9mIHRyYW5zcG9ydGF0aW9uIGZ1ZWxzLiBTaW5jZSBiaW9nYXMgYWxzbyBjb250YWlucyBhIHNpZ25pZmljYW50IGFtb3VudCBvZiBpbXB1cml0aWVzIChlLmcuLCBIMlMsIE5IMywgYW5kIHNpbG94YW5lKSwgYSBjbGVhbmluZyBwcm9jZWR1cmUgaXMgZ2VuZXJhbGx5IHJlcXVpcmVkIHByaW9yIHRvIGNvbnZlcnNpb24gdG8gdHJhbnNwb3J0YXRpb24gZnVlbHMuIFBoeXNpY2FsIGFwcHJvYWNoZXMsIG1haW5seSBjb21wcmVzc2lvbiBhbmQgbGlxdWVmYWN0aW9uLCBoYXZlIGJlZW4gY29tbWVyY2lhbGx5IGFwcGxpZWQgdG8gdXBncmFkZSBiaW9nYXMgdG8gYmlvLWNvbXByZXNzZWQgbmF0dXJhbCBnYXMgKENORykgYW5kIGxpcXVlZmllZCBiaW9nYXMgKExCRykuIEZvciBjaGVtaWNhbCBhcHByb2FjaGVzLCBjYXRhbHl0aWMgcmVmb3JtaW5nIGlzIHRoZSBkb21pbmFudCBtZXRob2QgZm9yIGNvbnZlcnRpbmcgbWV0aGFuZSB0byBzeW5nYXMsIGZvbGxvd2VkIGJ5IEZpc2NoZXItVHJvcHNjaCBzeW50aGVzaXMgKEZUUykgb3IgZmVybWVudGF0aW9uIG9mIHN5bmdhcyB0byBhIHZhcmlldHkgb2YgYWxjb2hvbHMgKGUuZy4sIG1ldGhhbm9sLCBldGhhbm9sLCBhbmQgYnV0YW5vbCkgYW5kIGxpcXVpZCBoeWRyb2NhcmJvbiBmdWVscyAoZS5nLiwgZ2Fzb2xpbmUsIGRpZXNlbCwgYW5kIGpldCBmdWVscykuIEhpZ2ggcHVyaXR5IGh5ZHJvZ2VuLCBhIGNsZWFuIGZ1ZWwsIGNhbiBhbHNvIGJlIHByb2R1Y2VkIHZpYSByZWZvcm1pbmcuIE1ldGhhbm9sIGNhbiBiZSBwcm9kdWNlZCBieSBkaXJlY3Qgb3hpZGF0aW9uIG9mIG1ldGhhbmUsIHdoaWxlIGludGVyZXN0IGluIHRoZSBiaW9sb2dpY2FsIGNvbnZlcnNpb24gb2YgbWV0aGFuZSB0byBtZXRoYW5vbCBoYXMgZ3Jvd24gcmVjZW50bHkgZHVlIHRvIGl0cyBtaWxkIG9wZXJhdGluZyBjb25kaXRpb25zLCBoaWdoIGNvbnZlcnNpb24gZWZmaWNpZW5jeSwgYW5kIHBvdGVudGlhbCBmb3IgdXNpbmcgcmF3IGJpb2dhcy4gVGhlIGRlcml2ZWQgbWV0aGFub2wgY2FuIGJlIGZ1cnRoZXIgY29udmVydGVkIHRvIGdhc29saW5lIHZpYSBhIG1ldGhhbm9sIHRvIGdhc29saW5lIChNVEcpIHByb2Nlc3MuIFRoaXMgcGFwZXIgcHJvdmlkZXMgYSBjb21wcmVoZW5zaXZlIHJldmlldyBvZiBtYWpvciByZXNlYXJjaCBwcm9ncmVzcyBvbiB0ZWNobm9sb2dpZXMgZm9yIGNvbnZlcnRpbmcgYmlvZ2FzL21ldGhhbmUgaW50byB0cmFuc3BvcnRhdGlvbiBmdWVscywgYW5kIGRpc2N1c3NlcyB0aGUgcHJpbmNpcGxlcywga2luZXRpY3MsIG9wZXJhdGluZyBjb25kaXRpb25zLCBhbmQgcGVyZm9ybWFuY2Ugb2YgZWFjaCB0ZWNobm9sb2d5LiBFZmZpY2llbnQgZGlyZWN0IGNvbnZlcnNpb24gb2YgYmlvZ2FzIGludG8gZXRoYW5vbCBhbmQgaGlnaGVyIGFsY29ob2wgZnVlbHMgKGUuZy4gYnV0YW5vbCksIHdoaWNoIGlzIGVudmlzYWdlZCB0byBiZSB0aGUgZm9jdXMgb2YgcmVzZWFyY2ggcHVyc3VpdHMgaW4gdGhlIG5lYXIgZnV0dXJlLCBpcyBhbHNvIGRpc2N1c3NlZCwgd2l0aCBlbXBoYXNpcyBvbiB0aGUgZGV2ZWxvcG1lbnQgb2YgbWV0aGFuZS11dGlsaXppbmcgbWljcm9iZXMgdGhyb3VnaCBnZW5ldGljIGVuZ2luZWVyaW5nLiIsInB1Ymxpc2hlciI6IlBlcmdhbW9uIiwidm9sdW1lIjoiNDAiLCJjb250YWluZXItdGl0bGUtc2hvcnQiOiIifSwiaXNUZW1wb3JhcnkiOmZhbHNlfV19"/>
          <w:id w:val="-382947049"/>
          <w:placeholder>
            <w:docPart w:val="DefaultPlaceholder_-1854013440"/>
          </w:placeholder>
        </w:sdtPr>
        <w:sdtEndPr/>
        <w:sdtContent>
          <w:r w:rsidR="00377549">
            <w:rPr>
              <w:rFonts w:ascii="Times New Roman" w:hAnsi="Times New Roman"/>
              <w:color w:val="000000"/>
              <w:vertAlign w:val="superscript"/>
              <w:lang w:val="pt-BR"/>
            </w:rPr>
            <w:t xml:space="preserve"> </w:t>
          </w:r>
          <w:r w:rsidR="00704A94" w:rsidRPr="00704A94">
            <w:rPr>
              <w:lang w:val="pt-BR"/>
            </w:rPr>
            <w:t>(3)</w:t>
          </w:r>
        </w:sdtContent>
      </w:sdt>
      <w:r w:rsidRPr="00C53D7D">
        <w:rPr>
          <w:rFonts w:ascii="Times New Roman" w:hAnsi="Times New Roman"/>
          <w:lang w:val="pt-BR"/>
        </w:rPr>
        <w:t xml:space="preserve">. </w:t>
      </w:r>
      <w:r w:rsidR="00377549">
        <w:rPr>
          <w:rFonts w:ascii="Times New Roman" w:hAnsi="Times New Roman"/>
          <w:lang w:val="pt-BR"/>
        </w:rPr>
        <w:t>Adicionalmente, o</w:t>
      </w:r>
      <w:r w:rsidRPr="00C53D7D">
        <w:rPr>
          <w:rFonts w:ascii="Times New Roman" w:hAnsi="Times New Roman"/>
          <w:lang w:val="pt-BR"/>
        </w:rPr>
        <w:t xml:space="preserve"> hidrogênio é um atrativo vetor energético, que pode ser utilizado como combustível em células a combustível do tipo membrana polimérica (PEMFC), as quais apresentam alta eficiência para a geração de energia </w:t>
      </w:r>
      <w:sdt>
        <w:sdtPr>
          <w:rPr>
            <w:rFonts w:ascii="Times New Roman" w:hAnsi="Times New Roman"/>
            <w:color w:val="000000"/>
            <w:vertAlign w:val="superscript"/>
            <w:lang w:val="pt-BR"/>
          </w:rPr>
          <w:tag w:val="MENDELEY_CITATION_v3_eyJjaXRhdGlvbklEIjoiTUVOREVMRVlfQ0lUQVRJT05fMTViMTE4MzAtNGFiZi00YWYyLTg5MWEtMWI1MDNlMGU0NjNmIiwicHJvcGVydGllcyI6eyJub3RlSW5kZXgiOjB9LCJpc0VkaXRlZCI6ZmFsc2UsIm1hbnVhbE92ZXJyaWRlIjp7ImlzTWFudWFsbHlPdmVycmlkZGVuIjpmYWxzZSwiY2l0ZXByb2NUZXh0IjoiPHNwYW4gc3R5bGU9XCJiYXNlbGluZVwiPig0KTwvc3Bhbj4iLCJtYW51YWxPdmVycmlkZVRleHQiOiIifSwiY2l0YXRpb25JdGVtcyI6W3siaWQiOiJlODhlODAzZi1hN2YzLTNkOGQtYjMyYy0zMjE1OGI1MjUxYTgiLCJpdGVtRGF0YSI6eyJ0eXBlIjoiYXJ0aWNsZS1qb3VybmFsIiwiaWQiOiJlODhlODAzZi1hN2YzLTNkOGQtYjMyYy0zMjE1OGI1MjUxYTgiLCJ0aXRsZSI6IkVjb25vbWljIGFuYWx5c2lzIG9mIGh5ZHJvZ2VuIHByb2R1Y3Rpb24gdGhyb3VnaCBhIGJpby1ldGhhbm9sIHN0ZWFtIHJlZm9ybWluZyBwcm9jZXNzOiBTZW5zaXRpdml0eSBhbmFseXNlcyBhbmQgY29zdCBlc3RpbWF0aW9ucyIsImF1dGhvciI6W3siZmFtaWx5IjoiU29uZyIsImdpdmVuIjoiSHVhIiwicGFyc2UtbmFtZXMiOmZhbHNlLCJkcm9wcGluZy1wYXJ0aWNsZSI6IiIsIm5vbi1kcm9wcGluZy1wYXJ0aWNsZSI6IiJ9LHsiZmFtaWx5IjoiT3prYW4iLCJnaXZlbiI6IlVtaXQgUy4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MsMTFdXX0sIkRPSSI6IjEwLjEwMTYvSi5JSkhZREVORS4yMDA5LjEwLjA0MyIsIklTU04iOiIwMzYwLTMxOTkiLCJpc3N1ZWQiOnsiZGF0ZS1wYXJ0cyI6W1syMDEwLDEsMV1dfSwicGFnZSI6IjEyNy0xMzQiLCJhYnN0cmFjdCI6IkluIHRoaXMgc3R1ZHksIHRoZSBoeWRyb2dlbiBzZWxsaW5nIHByaWNlIGZyb20gZXRoYW5vbCBzdGVhbSByZWZvcm1pbmcgaGFzIGJlZW4gZXN0aW1hdGVkIGZvciB0d28gZGlmZmVyZW50IHByb2R1Y3Rpb24gc2NlbmFyaW9zIGluIHRoZSBVbml0ZWQgU3RhdGVzLCBpLmUuIGNlbnRyYWwgcHJvZHVjdGlvbiAoMTUwLDAwMCBrZyBIMi9kYXkpIGFuZCBkaXN0cmlidXRlZCAoZm9yZWNvdXJ0KSBwcm9kdWN0aW9uICgxNTAwIGtnIEgyL2RheSksIGJhc2VkIG9uIGEgcHJvY2VzcyBmbG93Y2hhcnQgZ2VuZXJhdGVkIGJ5IEFzcGVuIFBsdXPCriBpbmNsdWRpbmcgZG93bnN0cmVhbSBwdXJpZmljYXRpb24gc3RlcHMgYW5kIGVjb25vbWljIGFuYWx5c2lzIG1vZGVsIHRlbXBsYXRlIHB1Ymxpc2hlZCBieSB0aGUgVS5TIERlcGFydG1lbnQgb2YgRW5lcmd5IChET0UpIFsxXS4gVGhlIGVmZmVjdCBvZiBzZXZlcmFsIHByb2Nlc3NpbmcgcGFyYW1ldGVycyBhcyB3ZWxsIGFzIGNhdGFseXN0IHByb3BlcnRpZXMgb24gdGhlIGh5ZHJvZ2VuIHNlbGxpbmcgcHJpY2UgaGFzIGJlZW4gZXZhbHVhdGVkLiAkMi42OS9rZyBpcyBlc3RpbWF0ZWQgYXMgdGhlIHNlbGxpbmcgcHJpY2UgZm9yIGEgY2VudHJhbCBwcm9kdWN0aW9uIHByb2Nlc3Mgb2YgMTUwLDAwMCBrZyBIMi9kYXkgYW5kICQ0LjI3L2tnIGZvciBhIGRpc3RyaWJ1dGVkIGh5ZHJvZ2VuIHByb2R1Y3Rpb24gcHJvY2VzcyBhdCBhIHNjYWxlIG9mIDE1MDAga2cgSDIvZGF5LiBBbW9uZyB0aGUgcGFyYW1ldGVycyBpbnZlc3RpZ2F0ZWQgdGhyb3VnaCBzZW5zaXRpdml0eSBhbmFseXNlcywgZXRoYW5vbCBmZWVkc3RvY2sgY29zdCwgY2F0YWx5c3QgY29zdCwgYW5kIGNhdGFseXRpYyBwZXJmb3JtYW5jZSBhcmUgZm91bmQgdG8gcGxheSBhIHNpZ25pZmljYW50IHJvbGUgb24gZGV0ZXJtaW5pbmcgdGhlIGZpbmFsIGh5ZHJvZ2VuIHNlbGxpbmcgcHJpY2UuIMKpIDIwMDkgUHJvZmVzc29yIFQuIE5lamF0IFZlemlyb2dsdS4iLCJwdWJsaXNoZXIiOiJQZXJnYW1vbiIsImlzc3VlIjoiMSIsInZvbHVtZSI6IjM1In0sImlzVGVtcG9yYXJ5IjpmYWxzZX1dfQ=="/>
          <w:id w:val="1402178599"/>
          <w:placeholder>
            <w:docPart w:val="DefaultPlaceholder_-1854013440"/>
          </w:placeholder>
        </w:sdtPr>
        <w:sdtEndPr/>
        <w:sdtContent>
          <w:r w:rsidR="00704A94" w:rsidRPr="00704A94">
            <w:rPr>
              <w:lang w:val="pt-BR"/>
            </w:rPr>
            <w:t>(4)</w:t>
          </w:r>
        </w:sdtContent>
      </w:sdt>
      <w:r w:rsidR="0038586C">
        <w:rPr>
          <w:rFonts w:ascii="Times New Roman" w:hAnsi="Times New Roman"/>
          <w:lang w:val="pt-BR"/>
        </w:rPr>
        <w:t>.</w:t>
      </w:r>
    </w:p>
    <w:p w14:paraId="1B5961B3" w14:textId="30F4CF01" w:rsidR="00C53D7D" w:rsidRPr="00C53D7D" w:rsidRDefault="00377549" w:rsidP="00C53D7D">
      <w:pPr>
        <w:pStyle w:val="TAMainText"/>
        <w:ind w:firstLine="204"/>
        <w:rPr>
          <w:rFonts w:ascii="Times New Roman" w:hAnsi="Times New Roman"/>
          <w:lang w:val="pt-BR"/>
        </w:rPr>
      </w:pPr>
      <w:r>
        <w:rPr>
          <w:rFonts w:ascii="Times New Roman" w:hAnsi="Times New Roman"/>
          <w:lang w:val="pt-BR"/>
        </w:rPr>
        <w:t>No que se refere aos catalisadores, o níquel é sem dúvida</w:t>
      </w:r>
      <w:r w:rsidR="00C53D7D" w:rsidRPr="00C53D7D">
        <w:rPr>
          <w:rFonts w:ascii="Times New Roman" w:hAnsi="Times New Roman"/>
          <w:lang w:val="pt-BR"/>
        </w:rPr>
        <w:t xml:space="preserve">, o metal não nobre mais estudado para a reação de reforma seca do metano, pois possui uma boa atividade e </w:t>
      </w:r>
      <w:r w:rsidR="00C53D7D" w:rsidRPr="00C53D7D">
        <w:rPr>
          <w:rFonts w:ascii="Times New Roman" w:hAnsi="Times New Roman"/>
          <w:lang w:val="pt-BR"/>
        </w:rPr>
        <w:lastRenderedPageBreak/>
        <w:t xml:space="preserve">disponibilidade, além do baixo custo, tornando-o atraente do ponto de vista industrial. </w:t>
      </w:r>
      <w:r>
        <w:rPr>
          <w:rFonts w:ascii="Times New Roman" w:hAnsi="Times New Roman"/>
          <w:lang w:val="pt-BR"/>
        </w:rPr>
        <w:t xml:space="preserve">No entanto, cabe destacar que </w:t>
      </w:r>
      <w:r w:rsidR="00C53D7D" w:rsidRPr="00C53D7D">
        <w:rPr>
          <w:rFonts w:ascii="Times New Roman" w:hAnsi="Times New Roman"/>
          <w:lang w:val="pt-BR"/>
        </w:rPr>
        <w:t xml:space="preserve">a DRM é um processo altamente </w:t>
      </w:r>
      <w:r>
        <w:rPr>
          <w:rFonts w:ascii="Times New Roman" w:hAnsi="Times New Roman"/>
          <w:lang w:val="pt-BR"/>
        </w:rPr>
        <w:t>endotérmico e que</w:t>
      </w:r>
      <w:r w:rsidR="00C53D7D" w:rsidRPr="00C53D7D">
        <w:rPr>
          <w:rFonts w:ascii="Times New Roman" w:hAnsi="Times New Roman"/>
          <w:lang w:val="pt-BR"/>
        </w:rPr>
        <w:t xml:space="preserve"> ne</w:t>
      </w:r>
      <w:r>
        <w:rPr>
          <w:rFonts w:ascii="Times New Roman" w:hAnsi="Times New Roman"/>
          <w:lang w:val="pt-BR"/>
        </w:rPr>
        <w:t>cessita de altas temperaturas</w:t>
      </w:r>
      <w:r w:rsidR="00180497">
        <w:rPr>
          <w:rFonts w:ascii="Times New Roman" w:hAnsi="Times New Roman"/>
          <w:lang w:val="pt-BR"/>
        </w:rPr>
        <w:t>.</w:t>
      </w:r>
      <w:r>
        <w:rPr>
          <w:rFonts w:ascii="Times New Roman" w:hAnsi="Times New Roman"/>
          <w:lang w:val="pt-BR"/>
        </w:rPr>
        <w:t xml:space="preserve"> Essas condições, </w:t>
      </w:r>
      <w:r w:rsidR="00C53D7D" w:rsidRPr="00C53D7D">
        <w:rPr>
          <w:rFonts w:ascii="Times New Roman" w:hAnsi="Times New Roman"/>
          <w:lang w:val="pt-BR"/>
        </w:rPr>
        <w:t xml:space="preserve">associadas ao fato de o níquel ser termodinamicamente mais </w:t>
      </w:r>
      <w:r>
        <w:rPr>
          <w:rFonts w:ascii="Times New Roman" w:hAnsi="Times New Roman"/>
          <w:lang w:val="pt-BR"/>
        </w:rPr>
        <w:t>suscetível</w:t>
      </w:r>
      <w:r w:rsidR="00C53D7D" w:rsidRPr="00C53D7D">
        <w:rPr>
          <w:rFonts w:ascii="Times New Roman" w:hAnsi="Times New Roman"/>
          <w:lang w:val="pt-BR"/>
        </w:rPr>
        <w:t xml:space="preserve"> à formação de carbono, contribuem para a desativação do catalisador </w:t>
      </w:r>
      <w:sdt>
        <w:sdtPr>
          <w:rPr>
            <w:rFonts w:ascii="Times New Roman" w:hAnsi="Times New Roman"/>
            <w:color w:val="000000"/>
            <w:vertAlign w:val="superscript"/>
            <w:lang w:val="pt-BR"/>
          </w:rPr>
          <w:tag w:val="MENDELEY_CITATION_v3_eyJjaXRhdGlvbklEIjoiTUVOREVMRVlfQ0lUQVRJT05fNmI5MzBiNjYtNjNiNS00NGU3LWJlMmEtNGZlMWFlNDY1N2ZiIiwicHJvcGVydGllcyI6eyJub3RlSW5kZXgiOjB9LCJpc0VkaXRlZCI6ZmFsc2UsIm1hbnVhbE92ZXJyaWRlIjp7ImlzTWFudWFsbHlPdmVycmlkZGVuIjpmYWxzZSwiY2l0ZXByb2NUZXh0IjoiPHNwYW4gc3R5bGU9XCJiYXNlbGluZVwiPig1KTwvc3Bhbj4iLCJtYW51YWxPdmVycmlkZVRleHQiOiIifSwiY2l0YXRpb25JdGVtcyI6W3siaWQiOiIzZDE0OGRjZS1iYTcxLTM4YmItYTE1NC0yMDg1NmNkY2U0NWUiLCJpdGVtRGF0YSI6eyJ0eXBlIjoiYXJ0aWNsZS1qb3VybmFsIiwiaWQiOiIzZDE0OGRjZS1iYTcxLTM4YmItYTE1NC0yMDg1NmNkY2U0NWUiLCJ0aXRsZSI6IlN5bnRoZXNpcyBvZiBjYXJib24tc3VwcG9ydGVkIG5pY2tlbCBjYXRhbHlzdHMgZm9yIHRoZSBkcnkgcmVmb3JtaW5nIG9mIENINCIsImF1dGhvciI6W3siZmFtaWx5IjoiRmlkYWxnbyIsImdpdmVuIjoiQi4iLCJwYXJzZS1uYW1lcyI6ZmFsc2UsImRyb3BwaW5nLXBhcnRpY2xlIjoiIiwibm9uLWRyb3BwaW5nLXBhcnRpY2xlIjoiIn0seyJmYW1pbHkiOiJadWJpemFycmV0YSIsImdpdmVuIjoiTC4iLCJwYXJzZS1uYW1lcyI6ZmFsc2UsImRyb3BwaW5nLXBhcnRpY2xlIjoiIiwibm9uLWRyb3BwaW5nLXBhcnRpY2xlIjoiIn0seyJmYW1pbHkiOiJCZXJtw7pkZXoiLCJnaXZlbiI6IkouIE0uIiwicGFyc2UtbmFtZXMiOmZhbHNlLCJkcm9wcGluZy1wYXJ0aWNsZSI6IiIsIm5vbi1kcm9wcGluZy1wYXJ0aWNsZSI6IiJ9LHsiZmFtaWx5IjoiQXJlbmlsbGFzIiwiZ2l2ZW4iOiJBLiIsInBhcnNlLW5hbWVzIjpmYWxzZSwiZHJvcHBpbmctcGFydGljbGUiOiIiLCJub24tZHJvcHBpbmctcGFydGljbGUiOiIifSx7ImZhbWlseSI6Ik1lbsOpbmRleiIsImdpdmVuIjoiSi4gQS4iLCJwYXJzZS1uYW1lcyI6ZmFsc2UsImRyb3BwaW5nLXBhcnRpY2xlIjoiIiwibm9uLWRyb3BwaW5nLXBhcnRpY2xlIjoiIn1dLCJjb250YWluZXItdGl0bGUiOiJGdWVsIFByb2Nlc3NpbmcgVGVjaG5vbG9neSIsIkRPSSI6IjEwLjEwMTYvai5mdXByb2MuMjAxMC4wMi4wMTEiLCJJU1NOIjoiMDM3ODM4MjAiLCJpc3N1ZWQiOnsiZGF0ZS1wYXJ0cyI6W1syMDEwLDddXX0sInBhZ2UiOiI3NjUtNzY5IiwiYWJzdHJhY3QiOiJBIHNlcmllcyBvZiBjYXJib24tYmFzZWQgbmlja2VsIChOaSkgY2F0YWx5c3RzIHdhcyBwcmVwYXJlZCBpbiBvcmRlciB0byBpbnZlc3RpZ2F0ZSB0aGUgZWZmZWN0IG9mIHRoZSBwcmVwYXJhdGlvbiBtZXRob2Qgb24gdGhlIGRpc3BlcnNpb24gb2YgTmkgYW5kIGl0cyBmaW5hbCBjYXRhbHl0aWMgYWN0aXZpdHkgaW4gdGhlIGRyeSByZWZvcm1pbmcgb2YgbWV0aGFuZSwgaS5lLiBDSDQgKyBDTzIgPSAySDIgKyAyQ08uIFRocmVlIHBhcmFtZXRlcnMgd2VyZSBzdHVkaWVkOiAoaSkgdGhlIGluZmx1ZW5jZSBvZiB0aGUgc3VyZmFjZSBjaGVtaXN0cnkgb2YgdGhlIGNhcmJvbiB1c2VkIGFzIHN1cHBvcnQ7IChpaSkgdGhlIG1ldGhvZCBvZiBkcnlpbmcgKGNvbnZlbnRpb25hbCB2cy4gbWljcm93YXZlIGRyeWluZyk7IGFuZCwgKGlpaSkgdGhlIHRlbXBlcmF0dXJlIG9mIHRoZSByZWR1Y3Rpb24gc3RhZ2UuIEluIG9yZGVyIHRvIHN0dWR5IHRoZSByb2xlIG9mIHRoZSBzdXJmYWNlIGNoZW1pc3RyeSBvZiB0aGUgY29tbWVyY2lhbCBhY3RpdmF0ZWQgY2FyYm9uIHVzZWQgYXMgc3VwcG9ydCwgdGhlIGFjdGl2ZSBjYXJib24gd2FzIHRlc3RlZCBhcyByZWNlaXZlZCBhbmQgb3hpZGl6ZWQuIEFsdGhvdWdoIGEgYmV0dGVyIE5pIGRpc3BlcnNpb24gd2FzIGFjaGlldmVkIG92ZXIgdGhlIG94aWRpemVkIHN1cHBvcnQsIHRoZSBjb252ZXJzaW9ucyB3ZXJlIG11Y2ggbG93ZXIuIEl0IHdhcyBhbHNvIGZvdW5kIHRoYXQgbWljcm93YXZlIGRyeWluZyBvZmZlcnMgdmFyaW91cyBhZHZhbnRhZ2VzIG92ZXIgY29udmVudGlvbmFsIGRyeWluZywgdGhlIG1haW4gb25lIGJlaW5nIHRoYXQgbGVzcyB0aW1lIGlzIHJlcXVpcmVkIHRvIHByZXBhcmUgdGhlIGNhdGFseXN0LiBUd28gcmVkdWN0aW9uIHRlbXBlcmF0dXJlcyB3ZXJlIHVzZWQgKDMwMCBhbmQgNTAwIMKwQyksIGJlaW5nIGZvdW5kIHRoYXQgaXQgaXMgbmVjZXNzYXJ5IHRvIGFkanVzdCB0aGlzIHBhcmFtZXRlciB0byBwcmV2ZW50IHRoZSBOaSBwYXJ0aWNsZXMgZnJvbSBzaW50ZXJpbmcuIMKpIDIwMTAgRWxzZXZpZXIgQi5WLkFsbCByaWdodHMgcmVzZXJ2ZWQuIiwiaXNzdWUiOiI3Iiwidm9sdW1lIjoiOTEiLCJjb250YWluZXItdGl0bGUtc2hvcnQiOiIifSwiaXNUZW1wb3JhcnkiOmZhbHNlfV19"/>
          <w:id w:val="766423162"/>
          <w:placeholder>
            <w:docPart w:val="DefaultPlaceholder_-1854013440"/>
          </w:placeholder>
        </w:sdtPr>
        <w:sdtEndPr/>
        <w:sdtContent>
          <w:r w:rsidR="00704A94" w:rsidRPr="00704A94">
            <w:rPr>
              <w:lang w:val="pt-BR"/>
            </w:rPr>
            <w:t>(5)</w:t>
          </w:r>
        </w:sdtContent>
      </w:sdt>
      <w:r w:rsidR="0038586C">
        <w:rPr>
          <w:rFonts w:ascii="Times New Roman" w:hAnsi="Times New Roman"/>
          <w:lang w:val="pt-BR"/>
        </w:rPr>
        <w:t>.</w:t>
      </w:r>
    </w:p>
    <w:p w14:paraId="4F05D064" w14:textId="77777777" w:rsidR="00C53D7D" w:rsidRPr="00493C15" w:rsidRDefault="00377549" w:rsidP="00C53D7D">
      <w:pPr>
        <w:pStyle w:val="TAMainText"/>
        <w:ind w:firstLine="204"/>
        <w:rPr>
          <w:rFonts w:ascii="Times New Roman" w:hAnsi="Times New Roman"/>
          <w:lang w:val="pt-BR"/>
        </w:rPr>
      </w:pPr>
      <w:r>
        <w:rPr>
          <w:rFonts w:ascii="Times New Roman" w:hAnsi="Times New Roman"/>
          <w:lang w:val="pt-BR"/>
        </w:rPr>
        <w:t>Sabe-se que o</w:t>
      </w:r>
      <w:r w:rsidR="00C53D7D" w:rsidRPr="00C53D7D">
        <w:rPr>
          <w:rFonts w:ascii="Times New Roman" w:hAnsi="Times New Roman"/>
          <w:lang w:val="pt-BR"/>
        </w:rPr>
        <w:t xml:space="preserve"> tamanho de cristalito influencia diretament</w:t>
      </w:r>
      <w:r>
        <w:rPr>
          <w:rFonts w:ascii="Times New Roman" w:hAnsi="Times New Roman"/>
          <w:lang w:val="pt-BR"/>
        </w:rPr>
        <w:t>e na formação de carbono. L</w:t>
      </w:r>
      <w:r w:rsidR="00C53D7D" w:rsidRPr="00C53D7D">
        <w:rPr>
          <w:rFonts w:ascii="Times New Roman" w:hAnsi="Times New Roman"/>
          <w:lang w:val="pt-BR"/>
        </w:rPr>
        <w:t xml:space="preserve">ogo, uma estratégia para evitar o depósito de carbono seria </w:t>
      </w:r>
      <w:r>
        <w:rPr>
          <w:rFonts w:ascii="Times New Roman" w:hAnsi="Times New Roman"/>
          <w:lang w:val="pt-BR"/>
        </w:rPr>
        <w:t>controlar o tamanho das partículas</w:t>
      </w:r>
      <w:r w:rsidR="00C53D7D" w:rsidRPr="00C53D7D">
        <w:rPr>
          <w:rFonts w:ascii="Times New Roman" w:hAnsi="Times New Roman"/>
          <w:lang w:val="pt-BR"/>
        </w:rPr>
        <w:t xml:space="preserve"> </w:t>
      </w:r>
      <w:r>
        <w:rPr>
          <w:rFonts w:ascii="Times New Roman" w:hAnsi="Times New Roman"/>
          <w:lang w:val="pt-BR"/>
        </w:rPr>
        <w:t>utilizando</w:t>
      </w:r>
      <w:r w:rsidR="00C53D7D" w:rsidRPr="00C53D7D">
        <w:rPr>
          <w:rFonts w:ascii="Times New Roman" w:hAnsi="Times New Roman"/>
          <w:lang w:val="pt-BR"/>
        </w:rPr>
        <w:t xml:space="preserve"> suportes </w:t>
      </w:r>
      <w:r w:rsidR="00E9406C" w:rsidRPr="00E9406C">
        <w:rPr>
          <w:rFonts w:ascii="Times New Roman" w:hAnsi="Times New Roman"/>
          <w:lang w:val="pt-BR"/>
        </w:rPr>
        <w:t>com alta área específica</w:t>
      </w:r>
      <w:r w:rsidR="00E9406C">
        <w:rPr>
          <w:rFonts w:ascii="Times New Roman" w:hAnsi="Times New Roman"/>
          <w:lang w:val="pt-BR"/>
        </w:rPr>
        <w:t>.</w:t>
      </w:r>
      <w:r w:rsidR="00E9406C" w:rsidRPr="00E9406C">
        <w:rPr>
          <w:rFonts w:ascii="Times New Roman" w:hAnsi="Times New Roman"/>
          <w:lang w:val="pt-BR"/>
        </w:rPr>
        <w:t xml:space="preserve"> As </w:t>
      </w:r>
      <w:proofErr w:type="spellStart"/>
      <w:r w:rsidR="00E9406C" w:rsidRPr="00E9406C">
        <w:rPr>
          <w:rFonts w:ascii="Times New Roman" w:hAnsi="Times New Roman"/>
          <w:lang w:val="pt-BR"/>
        </w:rPr>
        <w:t>zeólitas</w:t>
      </w:r>
      <w:proofErr w:type="spellEnd"/>
      <w:r w:rsidR="00E9406C" w:rsidRPr="00E9406C">
        <w:rPr>
          <w:rFonts w:ascii="Times New Roman" w:hAnsi="Times New Roman"/>
          <w:lang w:val="pt-BR"/>
        </w:rPr>
        <w:t xml:space="preserve"> são materiais promissores para o uso na DRM, </w:t>
      </w:r>
      <w:r>
        <w:rPr>
          <w:rFonts w:ascii="Times New Roman" w:hAnsi="Times New Roman"/>
          <w:lang w:val="pt-BR"/>
        </w:rPr>
        <w:t>visto</w:t>
      </w:r>
      <w:r w:rsidR="00E9406C" w:rsidRPr="00E9406C">
        <w:rPr>
          <w:rFonts w:ascii="Times New Roman" w:hAnsi="Times New Roman"/>
          <w:lang w:val="pt-BR"/>
        </w:rPr>
        <w:t xml:space="preserve"> que</w:t>
      </w:r>
      <w:r>
        <w:rPr>
          <w:rFonts w:ascii="Times New Roman" w:hAnsi="Times New Roman"/>
          <w:lang w:val="pt-BR"/>
        </w:rPr>
        <w:t>,</w:t>
      </w:r>
      <w:r w:rsidR="00E9406C" w:rsidRPr="00E9406C">
        <w:rPr>
          <w:rFonts w:ascii="Times New Roman" w:hAnsi="Times New Roman"/>
          <w:lang w:val="pt-BR"/>
        </w:rPr>
        <w:t xml:space="preserve"> </w:t>
      </w:r>
      <w:r>
        <w:rPr>
          <w:rFonts w:ascii="Times New Roman" w:hAnsi="Times New Roman"/>
          <w:lang w:val="pt-BR"/>
        </w:rPr>
        <w:t>além de promoverem</w:t>
      </w:r>
      <w:r w:rsidR="00E9406C" w:rsidRPr="00E9406C">
        <w:rPr>
          <w:rFonts w:ascii="Times New Roman" w:hAnsi="Times New Roman"/>
          <w:lang w:val="pt-BR"/>
        </w:rPr>
        <w:t xml:space="preserve"> a dispersão metálica</w:t>
      </w:r>
      <w:r>
        <w:rPr>
          <w:rFonts w:ascii="Times New Roman" w:hAnsi="Times New Roman"/>
          <w:lang w:val="pt-BR"/>
        </w:rPr>
        <w:t>,</w:t>
      </w:r>
      <w:r w:rsidR="00E9406C" w:rsidRPr="00E9406C">
        <w:rPr>
          <w:rFonts w:ascii="Times New Roman" w:hAnsi="Times New Roman"/>
          <w:lang w:val="pt-BR"/>
        </w:rPr>
        <w:t xml:space="preserve"> possuem </w:t>
      </w:r>
      <w:r>
        <w:rPr>
          <w:rFonts w:ascii="Times New Roman" w:hAnsi="Times New Roman"/>
          <w:lang w:val="pt-BR"/>
        </w:rPr>
        <w:t>características promissoras</w:t>
      </w:r>
      <w:r w:rsidR="00E9406C" w:rsidRPr="00E9406C">
        <w:rPr>
          <w:rFonts w:ascii="Times New Roman" w:hAnsi="Times New Roman"/>
          <w:lang w:val="pt-BR"/>
        </w:rPr>
        <w:t xml:space="preserve">, como estabilidade térmica e </w:t>
      </w:r>
      <w:proofErr w:type="spellStart"/>
      <w:r w:rsidR="00E9406C" w:rsidRPr="00E9406C">
        <w:rPr>
          <w:rFonts w:ascii="Times New Roman" w:hAnsi="Times New Roman"/>
          <w:lang w:val="pt-BR"/>
        </w:rPr>
        <w:t>microporosidade</w:t>
      </w:r>
      <w:proofErr w:type="spellEnd"/>
      <w:r w:rsidR="00E9406C" w:rsidRPr="00E9406C">
        <w:rPr>
          <w:rFonts w:ascii="Times New Roman" w:hAnsi="Times New Roman"/>
          <w:lang w:val="pt-BR"/>
        </w:rPr>
        <w:t xml:space="preserve"> uniforme </w:t>
      </w:r>
      <w:sdt>
        <w:sdtPr>
          <w:rPr>
            <w:rFonts w:ascii="Times New Roman" w:hAnsi="Times New Roman"/>
            <w:color w:val="000000"/>
            <w:vertAlign w:val="superscript"/>
            <w:lang w:val="pt-BR"/>
          </w:rPr>
          <w:tag w:val="MENDELEY_CITATION_v3_eyJjaXRhdGlvbklEIjoiTUVOREVMRVlfQ0lUQVRJT05fNjk3YWIyMDYtNzE2NC00MjVkLTliM2EtMGQ1MjBmOGM4MjcxIiwicHJvcGVydGllcyI6eyJub3RlSW5kZXgiOjB9LCJpc0VkaXRlZCI6ZmFsc2UsIm1hbnVhbE92ZXJyaWRlIjp7ImlzTWFudWFsbHlPdmVycmlkZGVuIjpmYWxzZSwiY2l0ZXByb2NUZXh0IjoiPHNwYW4gc3R5bGU9XCJiYXNlbGluZVwiPig2KTwvc3Bhbj4iLCJtYW51YWxPdmVycmlkZVRleHQiOiIifSwiY2l0YXRpb25JdGVtcyI6W3siaWQiOiJkYTVkODYxMy02YmZjLTMyZDQtODM0Yy0yZGE3ZWMzOGFiODIiLCJpdGVtRGF0YSI6eyJ0eXBlIjoiYXJ0aWNsZS1qb3VybmFsIiwiaWQiOiJkYTVkODYxMy02YmZjLTMyZDQtODM0Yy0yZGE3ZWMzOGFiODIiLCJ0aXRsZSI6IlN0YWJpbGl0aWVzIG9mIHplb2xpdGUtc3VwcG9ydGVkIE5pIGNhdGFseXN0cyBmb3IgZHJ5IHJlZm9ybWluZyBvZiBtZXRoYW5lIiwiYXV0aG9yIjpbeyJmYW1pbHkiOiJGYWtlZWhhIiwiZ2l2ZW4iOiJBbmlzIEguIiwicGFyc2UtbmFtZXMiOmZhbHNlLCJkcm9wcGluZy1wYXJ0aWNsZSI6IiIsIm5vbi1kcm9wcGluZy1wYXJ0aWNsZSI6IiJ9LHsiZmFtaWx5IjoiS2hhbiIsImdpdmVuIjoiV2FzaW0gVS4iLCJwYXJzZS1uYW1lcyI6ZmFsc2UsImRyb3BwaW5nLXBhcnRpY2xlIjoiIiwibm9uLWRyb3BwaW5nLXBhcnRpY2xlIjoiIn0seyJmYW1pbHkiOiJBbC1GYXRlc2giLCJnaXZlbiI6IkFobWVkIFMuIiwicGFyc2UtbmFtZXMiOmZhbHNlLCJkcm9wcGluZy1wYXJ0aWNsZSI6IiIsIm5vbi1kcm9wcGluZy1wYXJ0aWNsZSI6IiJ9LHsiZmFtaWx5IjoiQWJhc2FlZWQiLCJnaXZlbiI6IkFobWVkIEUuIiwicGFyc2UtbmFtZXMiOmZhbHNlLCJkcm9wcGluZy1wYXJ0aWNsZSI6IiIsIm5vbi1kcm9wcGluZy1wYXJ0aWNsZSI6IiJ9XSwiY29udGFpbmVyLXRpdGxlIjoiQ3VpaHVhIFh1ZWJhby9DaGluZXNlIEpvdXJuYWwgb2YgQ2F0YWx5c2lzIiwiRE9JIjoiMTAuMTAxNi9zMTg3Mi0yMDY3KDEyKTYwNTU0LTMiLCJJU1NOIjoiMDI1Mzk4MzciLCJpc3N1ZWQiOnsiZGF0ZS1wYXJ0cyI6W1syMDEzXV19LCJwYWdlIjoiNzY0LTc2OCIsImFic3RyYWN0IjoiTmkvzrMtQWwyTzMsIE5pL1ktemVvbGl0ZSwgYW5kIE5pL0gtWlNNLTUgY2F0YWx5c3RzIHdlcmUgcHJlcGFyZWQgdXNpbmcgdGhlIGluY2lwaWVudCB3ZXRuZXNzIGltcHJlZ25hdGlvbiBtZXRob2QuIFRoZWlyIGNhdGFseXRpYyBwZXJmb3JtYW5jZSBpbiBkcnkgcmVmb3JtaW5nIG9mIG1ldGhhbmUgd2FzIHN0dWRpZWQuIFRoZSBmcmVzaCBhbmQgdXNlZCBjYXRhbHlzdHMgYW5kIGRlcG9zaXRlZCBjYXJib24gd2VyZSBjaGFyYWN0ZXJpemVkIHVzaW5nIEgyIHRlbXBlcmF0dXJlLXByb2dyYW1tZWQgcmVkdWN0aW9uLCB0ZW1wZXJhdHVyZS1wcm9ncmFtbWVkIG94aWRhdGlvbiwgTjIgYWRzb3JwdGlvbi1kZXNvcnB0aW9uLCBYLXJheSBkaWZmcmFjdGlvbiwgYW5kIHRoZXJtb2dyYXZpbWV0cmljIGFuYWx5c2lzLiBUaGUgSC1aU00tNS1zdXBwb3J0ZWQgTmkgY2F0YWx5c3QgcHJvdmVkIHRvIGJlIG1vcmUgc3RhYmxlIHRoYW4gdGhlIG90aGVyIHR3byBjYXRhbHlzdHMsIGFzIGl0IGhhZCB0aGUgbG93ZXN0IGNhcmJvbiBkZXBvc2l0aW9uLiDCqSAyMDEzLCBEYWxpYW4gSW5zdGl0dXRlIG9mIENoZW1pY2FsIFBoeXNpY3MsIENoaW5lc2UgQWNhZGVteSBvZiBTY2llbmNlcy4gUHVibGlzaGVkIGJ5IEVsc2V2aWVyIEIuVi4gQWxsIHJpZ2h0cyByZXNlcnZlZC4iLCJwdWJsaXNoZXIiOiJTY2llbmNlIFByZXNzIiwiaXNzdWUiOiI0Iiwidm9sdW1lIjoiMzQiLCJjb250YWluZXItdGl0bGUtc2hvcnQiOiIifSwiaXNUZW1wb3JhcnkiOmZhbHNlfV19"/>
          <w:id w:val="432012731"/>
          <w:placeholder>
            <w:docPart w:val="DefaultPlaceholder_-1854013440"/>
          </w:placeholder>
        </w:sdtPr>
        <w:sdtEndPr/>
        <w:sdtContent>
          <w:r w:rsidR="00704A94" w:rsidRPr="00704A94">
            <w:rPr>
              <w:lang w:val="pt-BR"/>
            </w:rPr>
            <w:t>(6)</w:t>
          </w:r>
        </w:sdtContent>
      </w:sdt>
      <w:r w:rsidR="00493C15">
        <w:rPr>
          <w:rFonts w:ascii="Times New Roman" w:hAnsi="Times New Roman"/>
          <w:lang w:val="pt-BR"/>
        </w:rPr>
        <w:t>.</w:t>
      </w:r>
    </w:p>
    <w:p w14:paraId="2D18674B" w14:textId="77E65F11" w:rsidR="00401A45" w:rsidRPr="00401A45" w:rsidRDefault="00401A45" w:rsidP="00401A45">
      <w:pPr>
        <w:pStyle w:val="TAMainText"/>
        <w:ind w:firstLine="204"/>
        <w:rPr>
          <w:rFonts w:ascii="Times New Roman" w:hAnsi="Times New Roman"/>
          <w:lang w:val="pt-BR"/>
        </w:rPr>
      </w:pPr>
      <w:r w:rsidRPr="00401A45">
        <w:rPr>
          <w:rFonts w:ascii="Times New Roman" w:hAnsi="Times New Roman"/>
          <w:lang w:val="pt-BR"/>
        </w:rPr>
        <w:t xml:space="preserve">As </w:t>
      </w:r>
      <w:proofErr w:type="spellStart"/>
      <w:r w:rsidRPr="00401A45">
        <w:rPr>
          <w:rFonts w:ascii="Times New Roman" w:hAnsi="Times New Roman"/>
          <w:lang w:val="pt-BR"/>
        </w:rPr>
        <w:t>zeólitas</w:t>
      </w:r>
      <w:proofErr w:type="spellEnd"/>
      <w:r w:rsidRPr="00401A45">
        <w:rPr>
          <w:rFonts w:ascii="Times New Roman" w:hAnsi="Times New Roman"/>
          <w:lang w:val="pt-BR"/>
        </w:rPr>
        <w:t xml:space="preserve"> com estrutura hierárquica representa</w:t>
      </w:r>
      <w:r>
        <w:rPr>
          <w:rFonts w:ascii="Times New Roman" w:hAnsi="Times New Roman"/>
          <w:lang w:val="pt-BR"/>
        </w:rPr>
        <w:t>m</w:t>
      </w:r>
      <w:r w:rsidRPr="00401A45">
        <w:rPr>
          <w:rFonts w:ascii="Times New Roman" w:hAnsi="Times New Roman"/>
          <w:lang w:val="pt-BR"/>
        </w:rPr>
        <w:t xml:space="preserve"> um grande avanço em relação ao nível d</w:t>
      </w:r>
      <w:r w:rsidR="0065693B">
        <w:rPr>
          <w:rFonts w:ascii="Times New Roman" w:hAnsi="Times New Roman"/>
          <w:lang w:val="pt-BR"/>
        </w:rPr>
        <w:t>e porosidade destes materiais</w:t>
      </w:r>
      <w:r w:rsidRPr="00401A45">
        <w:rPr>
          <w:rFonts w:ascii="Times New Roman" w:hAnsi="Times New Roman"/>
          <w:lang w:val="pt-BR"/>
        </w:rPr>
        <w:t xml:space="preserve">. </w:t>
      </w:r>
      <w:r w:rsidR="0065693B">
        <w:rPr>
          <w:rFonts w:ascii="Times New Roman" w:hAnsi="Times New Roman"/>
          <w:lang w:val="pt-BR"/>
        </w:rPr>
        <w:t xml:space="preserve">O desafio durante o processo de síntese </w:t>
      </w:r>
      <w:r w:rsidRPr="00401A45">
        <w:rPr>
          <w:rFonts w:ascii="Times New Roman" w:hAnsi="Times New Roman"/>
          <w:lang w:val="pt-BR"/>
        </w:rPr>
        <w:t xml:space="preserve">é estabelecer uma proporção </w:t>
      </w:r>
      <w:r w:rsidR="0065693B">
        <w:rPr>
          <w:rFonts w:ascii="Times New Roman" w:hAnsi="Times New Roman"/>
          <w:lang w:val="pt-BR"/>
        </w:rPr>
        <w:t xml:space="preserve">adequada </w:t>
      </w:r>
      <w:r w:rsidRPr="00401A45">
        <w:rPr>
          <w:rFonts w:ascii="Times New Roman" w:hAnsi="Times New Roman"/>
          <w:lang w:val="pt-BR"/>
        </w:rPr>
        <w:t xml:space="preserve">entre as áreas micro e </w:t>
      </w:r>
      <w:proofErr w:type="spellStart"/>
      <w:r w:rsidRPr="00401A45">
        <w:rPr>
          <w:rFonts w:ascii="Times New Roman" w:hAnsi="Times New Roman"/>
          <w:lang w:val="pt-BR"/>
        </w:rPr>
        <w:t>mesoporosas</w:t>
      </w:r>
      <w:proofErr w:type="spellEnd"/>
      <w:r w:rsidRPr="00401A45">
        <w:rPr>
          <w:rFonts w:ascii="Times New Roman" w:hAnsi="Times New Roman"/>
          <w:lang w:val="pt-BR"/>
        </w:rPr>
        <w:t xml:space="preserve"> nessas estruturas</w:t>
      </w:r>
      <w:r w:rsidR="0065693B">
        <w:rPr>
          <w:rFonts w:ascii="Times New Roman" w:hAnsi="Times New Roman"/>
          <w:lang w:val="pt-BR"/>
        </w:rPr>
        <w:t>, favorecendo</w:t>
      </w:r>
      <w:r w:rsidR="00F3209A">
        <w:rPr>
          <w:rFonts w:ascii="Times New Roman" w:hAnsi="Times New Roman"/>
          <w:lang w:val="pt-BR"/>
        </w:rPr>
        <w:t xml:space="preserve"> assim</w:t>
      </w:r>
      <w:r w:rsidR="0065693B">
        <w:rPr>
          <w:rFonts w:ascii="Times New Roman" w:hAnsi="Times New Roman"/>
          <w:lang w:val="pt-BR"/>
        </w:rPr>
        <w:t xml:space="preserve">, </w:t>
      </w:r>
      <w:r w:rsidRPr="00401A45">
        <w:rPr>
          <w:rFonts w:ascii="Times New Roman" w:hAnsi="Times New Roman"/>
          <w:lang w:val="pt-BR"/>
        </w:rPr>
        <w:t>o desenvolvimento de centros metálicos bem definidos</w:t>
      </w:r>
      <w:r w:rsidR="0065693B">
        <w:rPr>
          <w:rFonts w:ascii="Times New Roman" w:hAnsi="Times New Roman"/>
          <w:lang w:val="pt-BR"/>
        </w:rPr>
        <w:t>. Deste modo</w:t>
      </w:r>
      <w:r w:rsidRPr="00401A45">
        <w:rPr>
          <w:rFonts w:ascii="Times New Roman" w:hAnsi="Times New Roman"/>
          <w:lang w:val="pt-BR"/>
        </w:rPr>
        <w:t xml:space="preserve">, </w:t>
      </w:r>
      <w:r w:rsidR="0065693B">
        <w:rPr>
          <w:rFonts w:ascii="Times New Roman" w:hAnsi="Times New Roman"/>
          <w:lang w:val="pt-BR"/>
        </w:rPr>
        <w:t xml:space="preserve">é possível controlar o </w:t>
      </w:r>
      <w:r w:rsidR="0065693B" w:rsidRPr="00CD7FE7">
        <w:rPr>
          <w:rFonts w:ascii="Times New Roman" w:hAnsi="Times New Roman"/>
          <w:lang w:val="pt-BR"/>
        </w:rPr>
        <w:t xml:space="preserve">tamanho de </w:t>
      </w:r>
      <w:r w:rsidR="00C164BC" w:rsidRPr="00CD7FE7">
        <w:rPr>
          <w:rFonts w:ascii="Times New Roman" w:hAnsi="Times New Roman"/>
          <w:lang w:val="pt-BR"/>
        </w:rPr>
        <w:t>poros</w:t>
      </w:r>
      <w:r w:rsidR="00C164BC">
        <w:rPr>
          <w:rFonts w:ascii="Times New Roman" w:hAnsi="Times New Roman"/>
          <w:lang w:val="pt-BR"/>
        </w:rPr>
        <w:t xml:space="preserve"> </w:t>
      </w:r>
      <w:r w:rsidR="0065693B">
        <w:rPr>
          <w:rFonts w:ascii="Times New Roman" w:hAnsi="Times New Roman"/>
          <w:lang w:val="pt-BR"/>
        </w:rPr>
        <w:t>e obter uma</w:t>
      </w:r>
      <w:r w:rsidRPr="00401A45">
        <w:rPr>
          <w:rFonts w:ascii="Times New Roman" w:hAnsi="Times New Roman"/>
          <w:lang w:val="pt-BR"/>
        </w:rPr>
        <w:t xml:space="preserve"> alta área específica</w:t>
      </w:r>
      <w:r w:rsidR="0065693B">
        <w:rPr>
          <w:rFonts w:ascii="Times New Roman" w:hAnsi="Times New Roman"/>
          <w:lang w:val="pt-BR"/>
        </w:rPr>
        <w:t xml:space="preserve">, </w:t>
      </w:r>
      <w:r w:rsidRPr="00401A45">
        <w:rPr>
          <w:rFonts w:ascii="Times New Roman" w:hAnsi="Times New Roman"/>
          <w:lang w:val="pt-BR"/>
        </w:rPr>
        <w:t xml:space="preserve">que é </w:t>
      </w:r>
      <w:r w:rsidR="0065693B">
        <w:rPr>
          <w:rFonts w:ascii="Times New Roman" w:hAnsi="Times New Roman"/>
          <w:lang w:val="pt-BR"/>
        </w:rPr>
        <w:t>fundamental</w:t>
      </w:r>
      <w:r w:rsidRPr="00401A45">
        <w:rPr>
          <w:rFonts w:ascii="Times New Roman" w:hAnsi="Times New Roman"/>
          <w:lang w:val="pt-BR"/>
        </w:rPr>
        <w:t xml:space="preserve"> para a alta dispersão</w:t>
      </w:r>
      <w:r w:rsidR="007450D9">
        <w:rPr>
          <w:rFonts w:ascii="Times New Roman" w:hAnsi="Times New Roman"/>
          <w:lang w:val="pt-BR"/>
        </w:rPr>
        <w:t xml:space="preserve"> do metal</w:t>
      </w:r>
      <w:r w:rsidR="00180497">
        <w:rPr>
          <w:rFonts w:ascii="Times New Roman" w:hAnsi="Times New Roman"/>
          <w:lang w:val="pt-BR"/>
        </w:rPr>
        <w:t xml:space="preserve"> </w:t>
      </w:r>
      <w:sdt>
        <w:sdtPr>
          <w:rPr>
            <w:rFonts w:ascii="Times New Roman" w:hAnsi="Times New Roman"/>
            <w:color w:val="000000"/>
            <w:vertAlign w:val="superscript"/>
            <w:lang w:val="pt-BR"/>
          </w:rPr>
          <w:tag w:val="MENDELEY_CITATION_v3_eyJjaXRhdGlvbklEIjoiTUVOREVMRVlfQ0lUQVRJT05fZWFlYWYxN2ItM2RjYi00MjU2LWJkYmMtYmQyNDM4ZDcyZjMwIiwicHJvcGVydGllcyI6eyJub3RlSW5kZXgiOjB9LCJpc0VkaXRlZCI6ZmFsc2UsIm1hbnVhbE92ZXJyaWRlIjp7ImlzTWFudWFsbHlPdmVycmlkZGVuIjpmYWxzZSwiY2l0ZXByb2NUZXh0IjoiPHNwYW4gc3R5bGU9XCJiYXNlbGluZVwiPig3LDgpPC9zcGFuPiIsIm1hbnVhbE92ZXJyaWRlVGV4dCI6IiJ9LCJjaXRhdGlvbkl0ZW1zIjpbeyJpZCI6ImRmYjIzMjU5LTZhYmYtM2Q1YS05NzI4LTc0MjMyNmIxMGVhZiIsIml0ZW1EYXRhIjp7InR5cGUiOiJhcnRpY2xlIiwiaWQiOiJkZmIyMzI1OS02YWJmLTNkNWEtOTcyOC03NDIzMjZiMTBlYWYiLCJ0aXRsZSI6IkVuZ2luZWVyaW5nIG9mIFRyYW5zaXRpb24gTWV0YWwgQ2F0YWx5c3RzIENvbmZpbmVkIGluIFplb2xpdGVzIiwiYXV0aG9yIjpbeyJmYW1pbHkiOiJLb3Npbm92IiwiZ2l2ZW4iOiJOaWtvbGF5IiwicGFyc2UtbmFtZXMiOmZhbHNlLCJkcm9wcGluZy1wYXJ0aWNsZSI6IiIsIm5vbi1kcm9wcGluZy1wYXJ0aWNsZSI6IiJ9LHsiZmFtaWx5IjoiTGl1IiwiZ2l2ZW4iOiJDaG9uZyIsInBhcnNlLW5hbWVzIjpmYWxzZSwiZHJvcHBpbmctcGFydGljbGUiOiIiLCJub24tZHJvcHBpbmctcGFydGljbGUiOiIifSx7ImZhbWlseSI6IkhlbnNlbiIsImdpdmVuIjoiRW1pZWwgSi5NLiIsInBhcnNlLW5hbWVzIjpmYWxzZSwiZHJvcHBpbmctcGFydGljbGUiOiIiLCJub24tZHJvcHBpbmctcGFydGljbGUiOiIifSx7ImZhbWlseSI6IlBpZGtvIiwiZ2l2ZW4iOiJFdmdlbnkgQS4iLCJwYXJzZS1uYW1lcyI6ZmFsc2UsImRyb3BwaW5nLXBhcnRpY2xlIjoiIiwibm9uLWRyb3BwaW5nLXBhcnRpY2xlIjoiIn1dLCJjb250YWluZXItdGl0bGUiOiJDaGVtaXN0cnkgb2YgTWF0ZXJpYWxzIiwiRE9JIjoiMTAuMTAyMS9hY3MuY2hlbW1hdGVyLjhiMDEzMTEiLCJJU1NOIjoiMTUyMDUwMDIiLCJpc3N1ZWQiOnsiZGF0ZS1wYXJ0cyI6W1syMDE4LDUsMjJdXX0sInBhZ2UiOiIzMTc3LTMxOTgiLCJhYnN0cmFjdCI6IlRyYW5zaXRpb24gbWV0YWwtemVvbGl0ZSBjb21wb3NpdGVzIGFyZSB2ZXJzYXRpbGUgY2F0YWx5dGljIG1hdGVyaWFscyBmb3IgYSB3aWRlIHJhbmdlIG9mIGluZHVzdHJpYWwgYW5kIGxhYi1zY2FsZSBwcm9jZXNzZXMuIFNpZ25pZmljYW50IGFkdmFuY2VzIGluIGZhYnJpY2F0aW9uIGFuZCBjaGFyYWN0ZXJpemF0aW9uIG9mIHdlbGwtZGVmaW5lZCBtZXRhbCBjZW50ZXJzIGNvbmZpbmVkIGluIHplb2xpdGUgbWF0cml4ZXMgaGF2ZSBncmVhdGx5IGV4cGFuZGVkIHRoZSBsaWJyYXJ5IG9mIGF2YWlsYWJsZSBtYXRlcmlhbHMgYW5kLCBhY2NvcmRpbmdseSwgdGhlaXIgY2F0YWx5dGljIHV0aWxpdHkuIEluIHRoaXMgcmV2aWV3LCB3ZSBzdW1tYXJpemUgcmVjZW50IGRldmVsb3BtZW50cyBpbiB0aGUgZmllbGQgZnJvbSB0aGUgcGVyc3BlY3RpdmUgb2YgbWF0ZXJpYWxzIGNoZW1pc3RyeSwgZm9jdXNpbmcgb24gc3ludGhlc2lzLCBwb3N0c3ludGhlc2lzIG1vZGlmaWNhdGlvbiwgKG9wZXJhbmRvKSBzcGVjdHJvc2NvcHkgY2hhcmFjdGVyaXphdGlvbiwgYW5kIGNvbXB1dGF0aW9uYWwgbW9kZWxpbmcgb2YgdHJhbnNpdGlvbiBtZXRhbC16ZW9saXRlIGNhdGFseXN0cy4iLCJwdWJsaXNoZXIiOiJBbWVyaWNhbiBDaGVtaWNhbCBTb2NpZXR5IiwiaXNzdWUiOiIxMCIsInZvbHVtZSI6IjMwIiwiY29udGFpbmVyLXRpdGxlLXNob3J0IjoiIn0sImlzVGVtcG9yYXJ5IjpmYWxzZX0seyJpZCI6IjRmZTkwZjU0LTY4Y2MtMzE2Mi1iZWU4LTA5ZGU2YTE2NGFhMiIsIml0ZW1EYXRhIjp7InR5cGUiOiJhcnRpY2xlLWpvdXJuYWwiLCJpZCI6IjRmZTkwZjU0LTY4Y2MtMzE2Mi1iZWU4LTA5ZGU2YTE2NGFhMiIsInRpdGxlIjoiSGllcmFyY2hpY2FsIHplb2xpdGVzOiBTeW50aGVzaXMgYW5kIGNhdGFseXRpYyBwcm9wZXJ0aWVzIiwiYXV0aG9yIjpbeyJmYW1pbHkiOiJGZWxpY3phay1HdXppayIsImdpdmVuIjoiQWduaWVzemthIiwicGFyc2UtbmFtZXMiOmZhbHNlLCJkcm9wcGluZy1wYXJ0aWNsZSI6IiIsIm5vbi1kcm9wcGluZy1wYXJ0aWNsZSI6IiJ9XSwiY29udGFpbmVyLXRpdGxlIjoiTWljcm9wb3JvdXMgYW5kIE1lc29wb3JvdXMgTWF0ZXJpYWxzIiwiYWNjZXNzZWQiOnsiZGF0ZS1wYXJ0cyI6W1syMDIzLDMsMTldXX0sIkRPSSI6IjEwLjEwMTYvSi5NSUNST01FU08uMjAxNy4wOS4wMzAiLCJJU1NOIjoiMTM4Ny0xODExIiwiaXNzdWVkIjp7ImRhdGUtcGFydHMiOltbMjAxOCwzLDE1XV19LCJwYWdlIjoiMzMtNDUiLCJhYnN0cmFjdCI6IlN5bnRoZXNpcywgY2hhcmFjdGVyaXphdGlvbiBhbmQgYXBwbGljYXRpb24gb2YgaGllcmFyY2hpY2FsIHplb2xpdGVzIGFyZSBiZWNvbWluZyBhIHN1YmplY3Qgb2YgaW5jcmVhc2luZyBpbnRlcmVzdCBhbW9uZyBzY2llbnRpc3RzLiBIaWVyYXJjaGljYWwgemVvbGl0ZXMgcG9zc2Vzc2luZyBzZWNvbmRhcnkgcG9yb3NpdHkgYXQgbWVzby0gYW5kIG1hY3Jvc2NhbGUsIGltcG9zZWQgb24gcHJpbWFyeSBtaWNyb3Bvcm91cyBzdHJ1Y3R1cmVzIGFyZSBhbiBvcmlnaW5hbCBjbGFzcyBvZiBwb3JvdXMgbWF0ZXJpYWxzIGV4aGliaXRpbmcgYm90aCBtb2xlY3VsYXIgc2lldmluZyBhYmlsaXR5IGFuZCBmYXN0IG1hc3MgdHJhbnNwb3J0LiBUaGVzZSBtYXRlcmlhbHMsIGR1ZSB0byB0aGUgY29tYmluYXRpb24gb2YgY2F0YWx5dGljIHByb3BlcnRpZXMgb2YgY29udmVudGlvbmFsIHplb2xpdGVzIHdpdGggZW5oYW5jZWQgYWNjZXNzIGFuZCB0cmFuc3BvcnQgb2YgcmVhZ2VudHMgaW4gYWRkaXRpb25hbCBtZXNvLSBvciBtaWNyb3Bvcm9zaXR5LCBjb25zdGl0dXRlIGFuIGVmZmVjdGl2ZSBzb2x1dGlvbiB0byB0aGUgcHJvYmxlbSBvZiBtYXNzIHRyYW5zcG9ydCwgd2hpY2ggb2NjdXJzIHdoaWxlIHVzaW5nIGNvbnZlbnRpb25hbCB6ZW9saXRlcyBpbiBjYXRhbHl0aWMgcmVhY3Rpb25zLiBUaGUgbGF0dGVyIGFsbG93cyBtb2xlY3VsZXMgb2Ygc3Vic3RyYXRlcyB0byBhY2Nlc3MgdGhlIGFjdGl2ZSBzaXRlcyB0aGF0IGFyZSBsb2NhdGVkIHdpdGhpbiBtaWNyb3BvcmVzIGFuZCByZWR1Y2UgdGhlIGNhdGFseXN0cywgbGVhZGluZyB0byBpbmNyZWFzZSByZWFjdGlvbiByYXRlcyBhbmQgY2F0YWx5c3QgbGlmZS10aW1lIChzbG93ZXIgZGVhY3RpdmF0aW9uIHJlbW92YWwgdGltZSBvZiBwcm9kdWN0IG1vbGVjdWxlcykuIEJlc2lkZXMsIHNlY29uZGFyeSBwb3Jvc2l0eSBvZiBoaWVyYXJjaGljYWwgemVvbGl0ZXMgY3JlYXRlcyBhbiBpZGVhbCBzcGFjZSBmb3IgZGVwb3NpdGlvbiBvZiBhY3RpdmUgY2F0YWx5dGljIHBoYXNlcyBjb250cm9sbGluZyB0aGVpciBzaXplIGFuZCBhbGxvd3MgYXR0YWluaW5nIGhpZ2ggZGlzcGVyc2lvbiBhbmQgc3Ryb25nIGludGVyYWN0aW9uIGJldHdlZW4gemVvbGl0ZSBhbmQgdGhlIG1lZGl1bS4gVGhpcyB3b3JrIGZvY3VzZXMgb24gdGhlIHJldmlldyBvZiBzeW50aGVzaXMgbWV0aG9kcyBvZiBoaWVyYXJjaGljYWwgemVvbGl0ZXMgYW5kIHRoZWlyIGFwcGxpY2F0aW9uIGluIHNlbGVjdGVkIGNhdGFseXRpYyByZWFjdGlvbnMuIiwicHVibGlzaGVyIjoiRWxzZXZpZXIiLCJ2b2x1bWUiOiIyNTkiLCJjb250YWluZXItdGl0bGUtc2hvcnQiOiIifSwiaXNUZW1wb3JhcnkiOmZhbHNlfV19"/>
          <w:id w:val="-1499273791"/>
          <w:placeholder>
            <w:docPart w:val="DefaultPlaceholder_-1854013440"/>
          </w:placeholder>
        </w:sdtPr>
        <w:sdtEndPr/>
        <w:sdtContent>
          <w:r w:rsidR="0065693B">
            <w:rPr>
              <w:rFonts w:ascii="Times New Roman" w:hAnsi="Times New Roman"/>
              <w:color w:val="000000"/>
              <w:vertAlign w:val="superscript"/>
              <w:lang w:val="pt-BR"/>
            </w:rPr>
            <w:t xml:space="preserve"> </w:t>
          </w:r>
          <w:r w:rsidR="00704A94" w:rsidRPr="00704A94">
            <w:rPr>
              <w:lang w:val="pt-BR"/>
            </w:rPr>
            <w:t>(7,8)</w:t>
          </w:r>
        </w:sdtContent>
      </w:sdt>
      <w:r w:rsidR="00F02D95">
        <w:rPr>
          <w:rFonts w:ascii="Times New Roman" w:hAnsi="Times New Roman"/>
          <w:lang w:val="pt-BR"/>
        </w:rPr>
        <w:t>.</w:t>
      </w:r>
    </w:p>
    <w:p w14:paraId="1C3F6F5B" w14:textId="2E007E5D" w:rsidR="00401A45" w:rsidRPr="00493C15" w:rsidRDefault="007450D9" w:rsidP="00C53D7D">
      <w:pPr>
        <w:pStyle w:val="TAMainText"/>
        <w:ind w:firstLine="204"/>
        <w:rPr>
          <w:rFonts w:ascii="Times New Roman" w:hAnsi="Times New Roman"/>
          <w:lang w:val="pt-BR"/>
        </w:rPr>
      </w:pPr>
      <w:r w:rsidRPr="007450D9">
        <w:rPr>
          <w:rFonts w:ascii="Times New Roman" w:hAnsi="Times New Roman"/>
          <w:lang w:val="pt-BR"/>
        </w:rPr>
        <w:t xml:space="preserve">A </w:t>
      </w:r>
      <w:proofErr w:type="spellStart"/>
      <w:r w:rsidRPr="007450D9">
        <w:rPr>
          <w:rFonts w:ascii="Times New Roman" w:hAnsi="Times New Roman"/>
          <w:lang w:val="pt-BR"/>
        </w:rPr>
        <w:t>dessilicação</w:t>
      </w:r>
      <w:proofErr w:type="spellEnd"/>
      <w:r w:rsidRPr="007450D9">
        <w:rPr>
          <w:rFonts w:ascii="Times New Roman" w:hAnsi="Times New Roman"/>
          <w:lang w:val="pt-BR"/>
        </w:rPr>
        <w:t xml:space="preserve"> tem se mostrado uma metodologia </w:t>
      </w:r>
      <w:r w:rsidR="0065693B">
        <w:rPr>
          <w:rFonts w:ascii="Times New Roman" w:hAnsi="Times New Roman"/>
          <w:lang w:val="pt-BR"/>
        </w:rPr>
        <w:t>promissora</w:t>
      </w:r>
      <w:r w:rsidRPr="007450D9">
        <w:rPr>
          <w:rFonts w:ascii="Times New Roman" w:hAnsi="Times New Roman"/>
          <w:lang w:val="pt-BR"/>
        </w:rPr>
        <w:t xml:space="preserve"> para a extração de silício estrutural e criação de </w:t>
      </w:r>
      <w:proofErr w:type="spellStart"/>
      <w:r w:rsidRPr="007450D9">
        <w:rPr>
          <w:rFonts w:ascii="Times New Roman" w:hAnsi="Times New Roman"/>
          <w:lang w:val="pt-BR"/>
        </w:rPr>
        <w:t>mesoporosidade</w:t>
      </w:r>
      <w:proofErr w:type="spellEnd"/>
      <w:r w:rsidRPr="007450D9">
        <w:rPr>
          <w:rFonts w:ascii="Times New Roman" w:hAnsi="Times New Roman"/>
          <w:lang w:val="pt-BR"/>
        </w:rPr>
        <w:t xml:space="preserve"> em </w:t>
      </w:r>
      <w:proofErr w:type="spellStart"/>
      <w:r w:rsidRPr="007450D9">
        <w:rPr>
          <w:rFonts w:ascii="Times New Roman" w:hAnsi="Times New Roman"/>
          <w:lang w:val="pt-BR"/>
        </w:rPr>
        <w:t>zeólitas</w:t>
      </w:r>
      <w:proofErr w:type="spellEnd"/>
      <w:r w:rsidRPr="007450D9">
        <w:rPr>
          <w:rFonts w:ascii="Times New Roman" w:hAnsi="Times New Roman"/>
          <w:lang w:val="pt-BR"/>
        </w:rPr>
        <w:t xml:space="preserve"> principalmente do tipo MFI</w:t>
      </w:r>
      <w:sdt>
        <w:sdtPr>
          <w:rPr>
            <w:rFonts w:ascii="Times New Roman" w:hAnsi="Times New Roman"/>
            <w:color w:val="000000"/>
            <w:vertAlign w:val="superscript"/>
            <w:lang w:val="pt-BR"/>
          </w:rPr>
          <w:tag w:val="MENDELEY_CITATION_v3_eyJjaXRhdGlvbklEIjoiTUVOREVMRVlfQ0lUQVRJT05fMTQxNmVlYjgtYjBhNS00OGJlLThmZWQtNWZmNTg5YTE1M2U4IiwicHJvcGVydGllcyI6eyJub3RlSW5kZXgiOjB9LCJpc0VkaXRlZCI6ZmFsc2UsIm1hbnVhbE92ZXJyaWRlIjp7ImlzTWFudWFsbHlPdmVycmlkZGVuIjpmYWxzZSwiY2l0ZXByb2NUZXh0IjoiPHNwYW4gc3R5bGU9XCJiYXNlbGluZVwiPig5KTwvc3Bhbj4iLCJtYW51YWxPdmVycmlkZVRleHQiOiIifSwiY2l0YXRpb25JdGVtcyI6W3siaWQiOiIyMDBhMWUwZC1hY2EwLTM1YmQtOTg5Yy0xMWMzM2IzY2VhNTgiLCJpdGVtRGF0YSI6eyJ0eXBlIjoiYXJ0aWNsZS1qb3VybmFsIiwiaWQiOiIyMDBhMWUwZC1hY2EwLTM1YmQtOTg5Yy0xMWMzM2IzY2VhNTgiLCJ0aXRsZSI6IkFsa2FsaW5lIG1vZGlmaWNhdGlvbiBvZiBaU00tNSBjYXRhbHlzdHMgZm9yIG1ldGhhbm9sIGFyb21hdGl6YXRpb246IFRoZSBlZmZlY3Qgb2YgdGhlIGFsa2FsaW5lIGNvbmNlbnRyYXRpb24iLCJhdXRob3IiOlt7ImZhbWlseSI6IldlaSIsImdpdmVuIjoiWmhlbmhhbyIsInBhcnNlLW5hbWVzIjpmYWxzZSwiZHJvcHBpbmctcGFydGljbGUiOiIiLCJub24tZHJvcHBpbmctcGFydGljbGUiOiIifSx7ImZhbWlseSI6IlhpYSIsImdpdmVuIjoiVGVuZ2ZlaSIsInBhcnNlLW5hbWVzIjpmYWxzZSwiZHJvcHBpbmctcGFydGljbGUiOiIiLCJub24tZHJvcHBpbmctcGFydGljbGUiOiIifSx7ImZhbWlseSI6IkxpdSIsImdpdmVuIjoiTWluZ2h1aSIsInBhcnNlLW5hbWVzIjpmYWxzZSwiZHJvcHBpbmctcGFydGljbGUiOiIiLCJub24tZHJvcHBpbmctcGFydGljbGUiOiIifSx7ImZhbWlseSI6IkNhbyIsImdpdmVuIjoiUWluZ3NoZW5nIiwicGFyc2UtbmFtZXMiOmZhbHNlLCJkcm9wcGluZy1wYXJ0aWNsZSI6IiIsIm5vbi1kcm9wcGluZy1wYXJ0aWNsZSI6IiJ9LHsiZmFtaWx5IjoiWHUiLCJnaXZlbiI6Illhcm9uZyIsInBhcnNlLW5hbWVzIjpmYWxzZSwiZHJvcHBpbmctcGFydGljbGUiOiIiLCJub24tZHJvcHBpbmctcGFydGljbGUiOiIifSx7ImZhbWlseSI6IlpodSIsImdpdmVuIjoiS2FrZSIsInBhcnNlLW5hbWVzIjpmYWxzZSwiZHJvcHBpbmctcGFydGljbGUiOiIiLCJub24tZHJvcHBpbmctcGFydGljbGUiOiIifSx7ImZhbWlseSI6IlpodSIsImdpdmVuIjoiWHVlZG9uZyIsInBhcnNlLW5hbWVzIjpmYWxzZSwiZHJvcHBpbmctcGFydGljbGUiOiIiLCJub24tZHJvcHBpbmctcGFydGljbGUiOiIifV0sImNvbnRhaW5lci10aXRsZSI6IkZyb250aWVycyBvZiBDaGVtaWNhbCBTY2llbmNlIGFuZCBFbmdpbmVlcmluZyIsImNvbnRhaW5lci10aXRsZS1zaG9ydCI6IkZyb250IENoZW0gU2NpIEVuZyIsIkRPSSI6IjEwLjEwMDcvczExNzA1LTAxNS0xNTQyLTIiLCJJU1NOIjoiMjA5NTAxODciLCJpc3N1ZWQiOnsiZGF0ZS1wYXJ0cyI6W1syMDE1LDEyLDFdXX0sInBhZ2UiOiI0NTAtNDYwIiwiYWJzdHJhY3QiOiJUaGUgZWZmZWN0cyBvZiBhbGthbGluZSB0cmVhdG1lbnQgb24gdGhlIHBoeXNpY2FsIHByb3BlcnRpZXMgb2YgWlNNLTUgY2F0YWx5c3RzIGFuZCBvbiB0aGVpciBhY3Rpdml0aWVzIGZvciBtZXRoYW5vbCB0byBhcm9tYXRpY3MgY29udmVyc2lvbiBoYXZlIGJlZW4gaW52ZXN0aWdhdGVkLiBBIG1pbGQgYWxrYWxpbmUgdHJlYXRtZW50ICgwLjIgYW5kIDAuMyBtb2wvTCBOYU9IKSBjcmVhdGVkIG1lc29wb3JlcyBpbiB0aGUgcGFyZW50IHplb2xpdGUgd2l0aCBubyBvYnZpb3VzIGVmZmVjdCBvbiBhY2lkaXR5LiBUaGUgcHJlc2VuY2Ugb2YgbWVzb3BvcmVzIGdpdmVzIHRoZSBjYXRhbHlzdCBhIGxvbmdlciBsaWZldGltZSBhbmQgaGlnaGVyIHNlbGVjdGl2aXR5IGZvciBhcm9tYXRpY3MuIFRyZWF0bWVudCB3aXRoIDAuNCBtb2wvTCBOYU9IIGRlY3JlYXNlZCB0aGUgbnVtYmVyIG9mIEJyw7huc3RlZCBhY2lkIHNpdGVzIGR1ZSB0byBkZWFsdW1pbmF0aW9uIGFuZCBkZXNpbGljYXRpb24sIHdoaWNoIHJlc3VsdGVkIGluIGEgbG93ZXIgZGVhY3RpdmF0aW9uIHJhdGUuIEluIGFkZGl0aW9uLCBtb3JlIG1lc29wb3JlcyB3ZXJlIHByb2R1Y2VkIHRoYW4gd2l0aCB0aGUgbWlsZCBhbGthbGluZSB0cmVhdG1lbnQuIEFzIGEgcmVzdWx0LCB0aGUgbGlmZXRpbWUgb2YgdGhlIHNhbXBsZSB0cmVhdGVkIHdpdGggMC40IG1vbC9MIE5hT0ggd2FzIGFsbW9zdCBmaXZlIHRpbWVzIHRoYXQgb2YgdGhlIHBhcmVudCBaU00tNS4gVHJlYXRtZW50IHdpdGggYSBoaWdoZXIgYWxrYWxpbmUgY29uY2VudHJhdGlvbiAoMC41IG1vbC9MKSBncmVhdGx5IHJlZHVjZWQgdGhlIG51bWJlciBvZiBCcsO4bnN0ZWQgYWNpZCBzaXRlcyBhbmQgdGhlIG51bWJlciBvZiBtaWNyb3BvcmVzIHJlc3VsdGluZyBpbiBpbmNvbXBsZXRlIG1ldGhhbm9sIGNvbnZlcnNpb24uIFdoZW4gdGhlIGFsa2FsaW5lLXRyZWF0ZWQgY2F0YWx5c3RzIHdlcmUgd2FzaGVkIHdpdGggYWNpZCwgc29tZSBvZiB0aGUgcG9yb3NpdHkgd2FzIHJlc3RvcmVkIGFuZCBhIHNsaWdodCBpbmNyZWFzZSBpbiBzZWxlY3Rpdml0eSBmb3IgYXJvbWF0aWNzIHdhcyBvYnRhaW5lZC4gW0ZpZ3VyZSBub3QgYXZhaWxhYmxlOiBzZWUgZnVsbHRleHQuXSIsInB1Ymxpc2hlciI6IkhpZ2hlciBFZHVjYXRpb24gUHJlc3MiLCJpc3N1ZSI6IjQiLCJ2b2x1bWUiOiI5In0sImlzVGVtcG9yYXJ5IjpmYWxzZX1dfQ=="/>
          <w:id w:val="1266891031"/>
          <w:placeholder>
            <w:docPart w:val="DefaultPlaceholder_-1854013440"/>
          </w:placeholder>
        </w:sdtPr>
        <w:sdtEndPr/>
        <w:sdtContent>
          <w:r w:rsidR="0065693B">
            <w:rPr>
              <w:rFonts w:ascii="Times New Roman" w:hAnsi="Times New Roman"/>
              <w:color w:val="000000"/>
              <w:vertAlign w:val="superscript"/>
              <w:lang w:val="pt-BR"/>
            </w:rPr>
            <w:t xml:space="preserve"> </w:t>
          </w:r>
          <w:r w:rsidR="00704A94" w:rsidRPr="00704A94">
            <w:rPr>
              <w:lang w:val="pt-BR"/>
            </w:rPr>
            <w:t>(9)</w:t>
          </w:r>
        </w:sdtContent>
      </w:sdt>
      <w:r w:rsidR="00F02D95" w:rsidRPr="00F02D95">
        <w:rPr>
          <w:rFonts w:ascii="Times New Roman" w:hAnsi="Times New Roman"/>
          <w:lang w:val="pt-BR"/>
        </w:rPr>
        <w:t>.</w:t>
      </w:r>
      <w:r w:rsidR="0065693B">
        <w:rPr>
          <w:rFonts w:ascii="Times New Roman" w:hAnsi="Times New Roman"/>
          <w:lang w:val="pt-BR"/>
        </w:rPr>
        <w:t xml:space="preserve"> P</w:t>
      </w:r>
      <w:r w:rsidRPr="007450D9">
        <w:rPr>
          <w:rFonts w:ascii="Times New Roman" w:hAnsi="Times New Roman"/>
          <w:lang w:val="pt-BR"/>
        </w:rPr>
        <w:t xml:space="preserve">ara a </w:t>
      </w:r>
      <w:proofErr w:type="spellStart"/>
      <w:r w:rsidRPr="007450D9">
        <w:rPr>
          <w:rFonts w:ascii="Times New Roman" w:hAnsi="Times New Roman"/>
          <w:lang w:val="pt-BR"/>
        </w:rPr>
        <w:t>zeólita</w:t>
      </w:r>
      <w:proofErr w:type="spellEnd"/>
      <w:r w:rsidRPr="007450D9">
        <w:rPr>
          <w:rFonts w:ascii="Times New Roman" w:hAnsi="Times New Roman"/>
          <w:lang w:val="pt-BR"/>
        </w:rPr>
        <w:t xml:space="preserve"> USY, na maior</w:t>
      </w:r>
      <w:r w:rsidR="0065693B">
        <w:rPr>
          <w:rFonts w:ascii="Times New Roman" w:hAnsi="Times New Roman"/>
          <w:lang w:val="pt-BR"/>
        </w:rPr>
        <w:t>ia</w:t>
      </w:r>
      <w:r w:rsidRPr="007450D9">
        <w:rPr>
          <w:rFonts w:ascii="Times New Roman" w:hAnsi="Times New Roman"/>
          <w:lang w:val="pt-BR"/>
        </w:rPr>
        <w:t xml:space="preserve"> </w:t>
      </w:r>
      <w:r w:rsidR="00606755">
        <w:rPr>
          <w:rFonts w:ascii="Times New Roman" w:hAnsi="Times New Roman"/>
          <w:lang w:val="pt-BR"/>
        </w:rPr>
        <w:t xml:space="preserve">dos </w:t>
      </w:r>
      <w:r w:rsidR="0065693B">
        <w:rPr>
          <w:rFonts w:ascii="Times New Roman" w:hAnsi="Times New Roman"/>
          <w:lang w:val="pt-BR"/>
        </w:rPr>
        <w:t>estudos</w:t>
      </w:r>
      <w:r w:rsidR="00606755">
        <w:rPr>
          <w:rFonts w:ascii="Times New Roman" w:hAnsi="Times New Roman"/>
          <w:lang w:val="pt-BR"/>
        </w:rPr>
        <w:t>,</w:t>
      </w:r>
      <w:r w:rsidRPr="007450D9">
        <w:rPr>
          <w:rFonts w:ascii="Times New Roman" w:hAnsi="Times New Roman"/>
          <w:lang w:val="pt-BR"/>
        </w:rPr>
        <w:t xml:space="preserve"> é </w:t>
      </w:r>
      <w:r w:rsidR="0065693B">
        <w:rPr>
          <w:rFonts w:ascii="Times New Roman" w:hAnsi="Times New Roman"/>
          <w:lang w:val="pt-BR"/>
        </w:rPr>
        <w:t>utilizada</w:t>
      </w:r>
      <w:r w:rsidRPr="007450D9">
        <w:rPr>
          <w:rFonts w:ascii="Times New Roman" w:hAnsi="Times New Roman"/>
          <w:lang w:val="pt-BR"/>
        </w:rPr>
        <w:t xml:space="preserve"> uma sequência de tratamentos, envolvendo a </w:t>
      </w:r>
      <w:proofErr w:type="spellStart"/>
      <w:r w:rsidRPr="007450D9">
        <w:rPr>
          <w:rFonts w:ascii="Times New Roman" w:hAnsi="Times New Roman"/>
          <w:lang w:val="pt-BR"/>
        </w:rPr>
        <w:t>desaluminização</w:t>
      </w:r>
      <w:proofErr w:type="spellEnd"/>
      <w:r w:rsidRPr="007450D9">
        <w:rPr>
          <w:rFonts w:ascii="Times New Roman" w:hAnsi="Times New Roman"/>
          <w:lang w:val="pt-BR"/>
        </w:rPr>
        <w:t xml:space="preserve"> e a </w:t>
      </w:r>
      <w:proofErr w:type="spellStart"/>
      <w:r w:rsidRPr="007450D9">
        <w:rPr>
          <w:rFonts w:ascii="Times New Roman" w:hAnsi="Times New Roman"/>
          <w:lang w:val="pt-BR"/>
        </w:rPr>
        <w:t>dessilicação</w:t>
      </w:r>
      <w:proofErr w:type="spellEnd"/>
      <w:r w:rsidR="00180497">
        <w:rPr>
          <w:rFonts w:ascii="Times New Roman" w:hAnsi="Times New Roman"/>
          <w:lang w:val="pt-BR"/>
        </w:rPr>
        <w:t xml:space="preserve"> </w:t>
      </w:r>
      <w:sdt>
        <w:sdtPr>
          <w:rPr>
            <w:rFonts w:ascii="Times New Roman" w:hAnsi="Times New Roman"/>
            <w:color w:val="000000"/>
            <w:vertAlign w:val="superscript"/>
            <w:lang w:val="pt-BR"/>
          </w:rPr>
          <w:tag w:val="MENDELEY_CITATION_v3_eyJjaXRhdGlvbklEIjoiTUVOREVMRVlfQ0lUQVRJT05fZGJjNTAzN2ItYTM1NC00YmZlLWJhNmYtZjZkNGMwMGE0MmU2IiwicHJvcGVydGllcyI6eyJub3RlSW5kZXgiOjB9LCJpc0VkaXRlZCI6ZmFsc2UsIm1hbnVhbE92ZXJyaWRlIjp7ImlzTWFudWFsbHlPdmVycmlkZGVuIjpmYWxzZSwiY2l0ZXByb2NUZXh0IjoiPHNwYW4gc3R5bGU9XCJiYXNlbGluZVwiPigxMCwxMSk8L3NwYW4+IiwibWFudWFsT3ZlcnJpZGVUZXh0IjoiIn0sImNpdGF0aW9uSXRlbXMiOlt7ImlkIjoiYjY1MDQyNDctNzUwNy0zZTE2LTk5NWMtZTQxNjMzMDRjN2M5IiwiaXRlbURhdGEiOnsidHlwZSI6ImFydGljbGUtam91cm5hbCIsImlkIjoiYjY1MDQyNDctNzUwNy0zZTE2LTk5NWMtZTQxNjMzMDRjN2M5IiwidGl0bGUiOiJIaWVyYXJjaGljYWwgeSBhbmQgVVNZIHplb2xpdGVzIGRlc2lnbmVkIGJ5IHBvc3Qtc3ludGhldGljIHN0cmF0ZWdpZXMiLCJhdXRob3IiOlt7ImZhbWlseSI6IlZlcmJvZWtlbmQiLCJnaXZlbiI6IkRhbm55IiwicGFyc2UtbmFtZXMiOmZhbHNlLCJkcm9wcGluZy1wYXJ0aWNsZSI6IiIsIm5vbi1kcm9wcGluZy1wYXJ0aWNsZSI6IiJ9LHsiZmFtaWx5IjoiVmlsw6kiLCJnaXZlbiI6IkdpYW52aXRvIiwicGFyc2UtbmFtZXMiOmZhbHNlLCJkcm9wcGluZy1wYXJ0aWNsZSI6IiIsIm5vbi1kcm9wcGluZy1wYXJ0aWNsZSI6IiJ9LHsiZmFtaWx5IjoiUMOpcmV6LVJhbcOtcmV6IiwiZ2l2ZW4iOiJKYXZpZXIiLCJwYXJzZS1uYW1lcyI6ZmFsc2UsImRyb3BwaW5nLXBhcnRpY2xlIjoiIiwibm9uLWRyb3BwaW5nLXBhcnRpY2xlIjoiIn1dLCJjb250YWluZXItdGl0bGUiOiJBZHZhbmNlZCBGdW5jdGlvbmFsIE1hdGVyaWFscyIsImNvbnRhaW5lci10aXRsZS1zaG9ydCI6IkFkdiBGdW5jdCBNYXRlciIsIkRPSSI6IjEwLjEwMDIvYWRmbS4yMDExMDI0MTEiLCJJU1NOIjoiMTYxNjMwMVgiLCJpc3N1ZWQiOnsiZGF0ZS1wYXJ0cyI6W1syMDEyLDMsN11dfSwicGFnZSI6IjkxNi05MjgiLCJhYnN0cmFjdCI6IlN0cmF0ZWdpYyBjb21iaW5hdGlvbnMgb2YgYWZmb3JkYWJsZSBhbmQgc2NhbGFibGUgcG9zdC1zeW50aGV0aWMgbW9kaWZpY2F0aW9ucyBlbmFibGVkIHRvIGRlc2lnbiBhIGJyb2FkIGZhbWlseSBvZiBoaWVyYXJjaGljYWwgWSBhbmQgVVNZIHplb2xpdGVzIChGQVUgdG9wb2xvZ3kpIGluZGVwZW5kZW50IG9uIHRoZSBTaS9BbCByYXRpby4gUHJpc3RpbmUgKFksIFNpL0FsID0gMi40KSwgc3RlYW1lZCAoVVNZLCBTaS9BbCA9IDIuNiksIGFuZCBzdGVhbWVkIGFuZCBkZWFsdW1pbmF0ZWQgKFVTWSwgU2kvQWwgPSAxNSBhbmQgMzApIHplb2xpdGVzIHdlcmUgZXhwb3NlZCB0byBhIHZhcmlldHkgb2YgYWNpZCAoSCA0RURUQSBhbmQgTmEgMkggMkVEVEEpIGFuZCBiYXNlIChOYU9IKSB0cmVhdG1lbnRzLCB3aGljaCBsZWQgdG8gdGhlIGludHJvZHVjdGlvbiBvZiBtZXNvcG9yZSBzdXJmYWNlcyB1cCB0byA1MDAgbSAyIGcgLTEsIHdoaWxlIHByZXNlcnZpbmcgdGhlIGludHJpbnNpYyB6ZW9saXRlIHByb3BlcnRpZXMuIFByaXN0aW5lIFkgYW5kIFVTWSB6ZW9saXRlcyAoU2kvQWwg4oi8IDIuNSkgcmVxdWlyZWQgbWlsZCBkZWFsdW1pbmF0aW9uICh0byBTaS9BbCA+IDQgaW4gdGhlIGNhc2Ugb2YgWSkgdG8gZmFjaWxpdGF0ZSBzdWJzZXF1ZW50IGVmZmljaWVudCBkZXNpbGljYXRpb24uIEFsa2FsaW5lIHRyZWF0bWVudCBvZiBZIGFuZCBVU1kgemVvbGl0ZXMgd2l0aCBsb3cgU2kvQWwgcmF0aW9zICjiiLw0LTYpIGxlZCB0byBhbiBhYnVuZGFuY2Ugb2YgQWwtcmljaCBkZWJyaXMsIHdoaWNoIGNvdWxkIGJlIHJlbW92ZWQgYnkgYSBzdWJzZXF1ZW50IG1pbGQgYWNpZCB3YXNoLiBPbiB0aGUgb3RoZXIgaGFuZCwgc2V2ZXJlbHkgc3RlYW1lZCBhbmQgZGVhbHVtaW5hdGVkLCBoZW5jZSBTaS1yaWNoLCBVU1kgemVvbGl0ZXMgKFNpL0FsID0gMTUgYW5kIDMwKSBwcm92ZWQgZXh0cmVtZWx5IHNlbnNpdGl2ZSB0byB0aGUgYWxrYWxpbmUgc29sdXRpb24sIGRpc3BsYXlpbmcgZmFjaWxlIGRpc3NvbHV0aW9uIGFuZCBzdWJzdGFudGlhbCBhbW9ycGhpemF0aW9uLiBGb3IgdGhlIGxhdHRlciBncm91cCBvZiB1bHRyYS1zdGFibGUgWSB6ZW9saXRlcywgdGhlIHByZXNlbmNlIG9mIFRQQSArIGluIHRoZSBhbGthbGluZSBzb2x1dGlvbiBlbmFibGVzIHRvIHByb3RlY3QgdGhlIHplb2xpdGUgc3RydWN0dXJlcyB1cG9uIHRoZSBpbnRyb2R1Y3Rpb24gb2YgbWVzb3Bvcm9zaXR5IGJ5IGRlc2lsaWNhdGlvbiwgcHJlc2VydmluZyBjcnlzdGFsbGluaXR5IGFuZCBtaWNyb3BvcmUgdm9sdW1lLiBUaGUgc29ycHRpb24gYW5kIGNhdGFseXRpYyBwcm9wZXJ0aWVzIG9mIHRoZSBoaWVyYXJjaGljYWwgWSBhbmQgVVNZIHplb2xpdGVzIHdlcmUgc3VwZXJpb3IgY29tcGFyZWQgdG8gdGhlIGNvbnZlbnRpb25hbCBjb3VudGVycGFydHMuIMKpIDIwMTIgV0lMRVktVkNIIFZlcmxhZyBHbWJIICYgQ28uIEtHYUEsIFdlaW5oZWltLiIsImlzc3VlIjoiNSIsInZvbHVtZSI6IjIyIn0sImlzVGVtcG9yYXJ5IjpmYWxzZX0seyJpZCI6Ijc0MjM2MjZhLWEyNDEtM2YxOC1iZjZiLWZkMjgyM2I4NmU4YSIsIml0ZW1EYXRhIjp7InR5cGUiOiJhcnRpY2xlLWpvdXJuYWwiLCJpZCI6Ijc0MjM2MjZhLWEyNDEtM2YxOC1iZjZiLWZkMjgyM2I4NmU4YSIsInRpdGxlIjoiRW5oYW5jZWQgYWRzb3JwdGlvbiBkZXN1bGZ1cml6YXRpb24gcGVyZm9ybWFuY2Ugb3ZlciBoaWVyYXJjaGljYWxseSBzdHJ1Y3R1cmVkIHplb2xpdGUgeSIsImF1dGhvciI6W3siZmFtaWx5IjoiVGlhbiIsImdpdmVuIjoiRnVwaW5nIiwicGFyc2UtbmFtZXMiOmZhbHNlLCJkcm9wcGluZy1wYXJ0aWNsZSI6IiIsIm5vbi1kcm9wcGluZy1wYXJ0aWNsZSI6IiJ9LHsiZmFtaWx5IjoiU2hlbiIsImdpdmVuIjoiUWljaGVuZyIsInBhcnNlLW5hbWVzIjpmYWxzZSwiZHJvcHBpbmctcGFydGljbGUiOiIiLCJub24tZHJvcHBpbmctcGFydGljbGUiOiIifSx7ImZhbWlseSI6IkZ1IiwiZ2l2ZW4iOiJaaGlrYWkiLCJwYXJzZS1uYW1lcyI6ZmFsc2UsImRyb3BwaW5nLXBhcnRpY2xlIjoiIiwibm9uLWRyb3BwaW5nLXBhcnRpY2xlIjoiIn0seyJmYW1pbHkiOiJXdSIsImdpdmVuIjoiWWlodWkiLCJwYXJzZS1uYW1lcyI6ZmFsc2UsImRyb3BwaW5nLXBhcnRpY2xlIjoiIiwibm9uLWRyb3BwaW5nLXBhcnRpY2xlIjoiIn0seyJmYW1pbHkiOiJKaWEiLCJnaXZlbiI6IkN1aXlpbmciLCJwYXJzZS1uYW1lcyI6ZmFsc2UsImRyb3BwaW5nLXBhcnRpY2xlIjoiIiwibm9uLWRyb3BwaW5nLXBhcnRpY2xlIjoiIn1dLCJjb250YWluZXItdGl0bGUiOiJGdWVsIFByb2Nlc3NpbmcgVGVjaG5vbG9neSIsIkRPSSI6IjEwLjEwMTYvai5mdXByb2MuMjAxNC4wNy4wMTgiLCJJU1NOIjoiMDM3ODM4MjAiLCJpc3N1ZWQiOnsiZGF0ZS1wYXJ0cyI6W1syMDE0XV19LCJwYWdlIjoiMTc2LTE4MiIsImFic3RyYWN0IjoiSGllcmFyY2hpY2FsbHkgc3RydWN0dXJlZCB6ZW9saXRlIFkgKG1lc28tWSkgd2FzIHN1Y2Nlc3NmdWxseSBhY2hpZXZlZCBieSB0cmVhdGluZyBwYXJlbnQgTmFZIChTaS9BbCA9IDIuNikgYnkgc2VxdWVudGlhbCBkZWFsdW1pbmF0aW9uLWRlc2lsaWNhdGlvbi4gVGhlIG9idGFpbmVkIHNhbXBsZSB3YXMgY2hhcmFjdGVyaXplZCBieSBYLXJheSBkaWZmcmFjdGlvbiwgTjIgc29ycHRpb24sIFRyYW5zbWlzc2lvbiBlbGVjdHJvbiBtaWNyb3Njb3B5LCBYLXJheSBmbHVvcmVzY2VuY2UsIHB5cmlkaW5lLUZvdXJpZXIgdHJhbnNmb3JtIGluZnJhcmVkIGFuZCAyOVNpIE1hZ2ljIGFuZ2xlIHNwaW5uaW5nIG51Y2xlYXIgbWFnbmV0aWMgcmVzb25hbmNlIHRlY2huaXF1ZXMuIFRoZSBtZXNvcG9yZSBzdXJmYWNlIGFyZWEgdXAgdG8gMTEwIG0yIGctIDEgd2FzIG9idGFpbmVkIGZvciBtZXNvLVkgd2hlbiB0aGUgcGFyZW50IHplb2xpdGUgWSB3YXMgc3ViamVjdGVkIHRvIHNlcXVlbnRpYWwgdHJlYXRtZW50IGJ5IGV0aHlsZW5lZGlhbWluZXRldHJhYWNldGljIGFjaWQgYW5kIE5hT0gsIHdpdGggdGhlIHByZXNlcnZpbmcgb2YgdGhlIGludHJpbnNpYyBjcnlzdGFsbGluaXR5LiBUaGUgYWRzb3JwdGlvbiBkZXN1bGZ1cml6YXRpb24gcmVzdWx0cyBzaG93ZWQgdGhhdCBoaWVyYXJjaGljYWxseSBzdHJ1Y3R1cmVkIENlWSAobWVzby1DZVkpIGV4aGliaXRlZCBtdWNoIGhpZ2hlciBkZXN1bGZ1cml6YXRpb24gcGVyZm9ybWFuY2UgdGhhbiBtaWNyb3Bvcm91cyBDZVkgaW4gdGhlIHByZXNlbmNlIG9mIGxhcmdlIGFtb3VudCBvZiB0b2x1ZW5lIG9yIGN5Y2xvaGV4ZW5lLCBldmVuIGluIGZsdWlkIGNhdGFseXRpYyBjcmFja2luZyBnYXNvbGluZS4gRlRJUiBzdHVkaWVzIGFuZCBzdHJ1Y3R1cmUgY2hhcmFjdGVyaXphdGlvbiBpbmRpY2F0ZSB0aGF0IHRoZSBtZXNvcG9yZSBvZiB0aGUgYWRzb3JiZW50IGlzIGJlbmVmaXQgdG8gdGhlIHNlbGVjdGl2ZSBhZHNvcnB0aW9uIGRlc3VsZnVyaXphdGlvbiwgcG9zc2libHkgYmVjYXVzZSB0aGUgZW5sYXJnZWQgcG9yZSBzaXplIHdlYWtlbnMgdGhlIG1pY3JvcG9yZS1maWxsaW5nIGVmZmVjdCBvZiB0aGUgbWljcm9wb3JvdXMgYWRzb3JiZW50LCBhbmQgdGh1cyBkZXByZXNzZXMgdGhlIG5vbi1zZWxlY3RpdmUgYWRzb3JwdGlvbiBvZiB0b2x1ZW5lIGFuZCBjeWNsb2hleGVuZS4gwqkgMjAxNCBFbHNldmllciBCLlYuIiwicHVibGlzaGVyIjoiRWxzZXZpZXIiLCJ2b2x1bWUiOiIxMjgiLCJjb250YWluZXItdGl0bGUtc2hvcnQiOiIifSwiaXNUZW1wb3JhcnkiOmZhbHNlfV19"/>
          <w:id w:val="-815954931"/>
          <w:placeholder>
            <w:docPart w:val="DefaultPlaceholder_-1854013440"/>
          </w:placeholder>
        </w:sdtPr>
        <w:sdtEndPr/>
        <w:sdtContent>
          <w:r w:rsidR="00704A94" w:rsidRPr="00704A94">
            <w:rPr>
              <w:lang w:val="pt-BR"/>
            </w:rPr>
            <w:t>(10,11)</w:t>
          </w:r>
        </w:sdtContent>
      </w:sdt>
      <w:r w:rsidR="00493C15">
        <w:rPr>
          <w:rFonts w:ascii="Times New Roman" w:hAnsi="Times New Roman"/>
          <w:lang w:val="pt-BR"/>
        </w:rPr>
        <w:t>.</w:t>
      </w:r>
    </w:p>
    <w:p w14:paraId="489FB7FF" w14:textId="352CD016" w:rsidR="009C4173" w:rsidRDefault="00EF151E" w:rsidP="006B761F">
      <w:pPr>
        <w:pStyle w:val="TAMainText"/>
        <w:spacing w:after="100" w:afterAutospacing="1"/>
        <w:ind w:firstLine="204"/>
        <w:rPr>
          <w:rFonts w:ascii="Times New Roman" w:hAnsi="Times New Roman"/>
          <w:lang w:val="pt-BR"/>
        </w:rPr>
      </w:pPr>
      <w:r>
        <w:rPr>
          <w:rFonts w:ascii="Times New Roman" w:hAnsi="Times New Roman"/>
          <w:lang w:val="pt-BR"/>
        </w:rPr>
        <w:t xml:space="preserve">Neste </w:t>
      </w:r>
      <w:r w:rsidR="0065693B">
        <w:rPr>
          <w:rFonts w:ascii="Times New Roman" w:hAnsi="Times New Roman"/>
          <w:lang w:val="pt-BR"/>
        </w:rPr>
        <w:t xml:space="preserve">contexto, o objetivo deste trabalho é avaliar </w:t>
      </w:r>
      <w:r>
        <w:rPr>
          <w:rFonts w:ascii="Times New Roman" w:hAnsi="Times New Roman"/>
          <w:lang w:val="pt-BR"/>
        </w:rPr>
        <w:t xml:space="preserve">o desempenho de catalisadores de Ni (1 e 3% em peso) suportados em </w:t>
      </w:r>
      <w:proofErr w:type="spellStart"/>
      <w:r>
        <w:rPr>
          <w:rFonts w:ascii="Times New Roman" w:hAnsi="Times New Roman"/>
          <w:lang w:val="pt-BR"/>
        </w:rPr>
        <w:t>zeólitas</w:t>
      </w:r>
      <w:proofErr w:type="spellEnd"/>
      <w:r>
        <w:rPr>
          <w:rFonts w:ascii="Times New Roman" w:hAnsi="Times New Roman"/>
          <w:lang w:val="pt-BR"/>
        </w:rPr>
        <w:t xml:space="preserve"> USY e ZSM-5</w:t>
      </w:r>
      <w:r w:rsidR="00B328E4">
        <w:rPr>
          <w:rFonts w:ascii="Times New Roman" w:hAnsi="Times New Roman"/>
          <w:lang w:val="pt-BR"/>
        </w:rPr>
        <w:t xml:space="preserve"> </w:t>
      </w:r>
      <w:r>
        <w:rPr>
          <w:rFonts w:ascii="Times New Roman" w:hAnsi="Times New Roman"/>
          <w:lang w:val="pt-BR"/>
        </w:rPr>
        <w:t xml:space="preserve">hierárquicas </w:t>
      </w:r>
      <w:r w:rsidR="007F6DA9">
        <w:rPr>
          <w:rFonts w:ascii="Times New Roman" w:hAnsi="Times New Roman"/>
          <w:lang w:val="pt-BR"/>
        </w:rPr>
        <w:t xml:space="preserve">comerciais </w:t>
      </w:r>
      <w:r w:rsidR="0065693B">
        <w:rPr>
          <w:rFonts w:ascii="Times New Roman" w:hAnsi="Times New Roman"/>
          <w:lang w:val="pt-BR"/>
        </w:rPr>
        <w:t>na</w:t>
      </w:r>
      <w:r>
        <w:rPr>
          <w:rFonts w:ascii="Times New Roman" w:hAnsi="Times New Roman"/>
          <w:lang w:val="pt-BR"/>
        </w:rPr>
        <w:t xml:space="preserve"> reação de reforma seca do biogás.</w:t>
      </w:r>
    </w:p>
    <w:p w14:paraId="3262857C" w14:textId="77777777" w:rsidR="00EA4E1B" w:rsidRPr="001F25B2" w:rsidRDefault="00EA4E1B" w:rsidP="006B761F">
      <w:pPr>
        <w:pStyle w:val="Ttulo2"/>
        <w:spacing w:before="0" w:after="0"/>
        <w:rPr>
          <w:rFonts w:ascii="Helvetica" w:hAnsi="Helvetica" w:cs="Helvetica"/>
          <w:sz w:val="24"/>
          <w:szCs w:val="24"/>
        </w:rPr>
      </w:pPr>
      <w:r w:rsidRPr="001F25B2">
        <w:rPr>
          <w:rFonts w:ascii="Helvetica" w:hAnsi="Helvetica" w:cs="Helvetica"/>
          <w:sz w:val="24"/>
          <w:szCs w:val="24"/>
        </w:rPr>
        <w:t>Experimental</w:t>
      </w:r>
    </w:p>
    <w:p w14:paraId="163EBBC1" w14:textId="77777777" w:rsidR="00D97F8B" w:rsidRDefault="00D97F8B" w:rsidP="006B761F">
      <w:pPr>
        <w:pStyle w:val="TAMainText"/>
        <w:ind w:firstLine="0"/>
        <w:rPr>
          <w:rFonts w:ascii="Times New Roman" w:hAnsi="Times New Roman"/>
          <w:i/>
          <w:lang w:val="pt-BR"/>
        </w:rPr>
      </w:pPr>
    </w:p>
    <w:p w14:paraId="09456B73" w14:textId="7F53156D" w:rsidR="00D97F8B" w:rsidRDefault="00D97F8B" w:rsidP="006B761F">
      <w:pPr>
        <w:pStyle w:val="TAMainText"/>
        <w:ind w:firstLine="0"/>
        <w:rPr>
          <w:rFonts w:ascii="Times New Roman" w:hAnsi="Times New Roman"/>
          <w:i/>
          <w:lang w:val="pt-BR"/>
        </w:rPr>
      </w:pPr>
      <w:r>
        <w:rPr>
          <w:rFonts w:ascii="Times New Roman" w:hAnsi="Times New Roman"/>
          <w:i/>
          <w:lang w:val="pt-BR"/>
        </w:rPr>
        <w:t>Impregnação com níquel</w:t>
      </w:r>
    </w:p>
    <w:p w14:paraId="3782CF9C" w14:textId="78A4997C" w:rsidR="00D97F8B" w:rsidRDefault="00D97F8B" w:rsidP="0073121E">
      <w:pPr>
        <w:pStyle w:val="TAMainText"/>
        <w:ind w:firstLine="204"/>
        <w:rPr>
          <w:rFonts w:ascii="Times New Roman" w:hAnsi="Times New Roman"/>
          <w:iCs/>
          <w:lang w:val="pt-BR"/>
        </w:rPr>
      </w:pPr>
      <w:r>
        <w:rPr>
          <w:rFonts w:ascii="Times New Roman" w:hAnsi="Times New Roman"/>
          <w:iCs/>
          <w:lang w:val="pt-BR"/>
        </w:rPr>
        <w:t>Para a</w:t>
      </w:r>
      <w:r w:rsidRPr="0073121E">
        <w:rPr>
          <w:rFonts w:ascii="Times New Roman" w:hAnsi="Times New Roman"/>
          <w:iCs/>
          <w:lang w:val="pt-BR"/>
        </w:rPr>
        <w:t xml:space="preserve"> impregnação de níquel nas </w:t>
      </w:r>
      <w:proofErr w:type="spellStart"/>
      <w:r w:rsidRPr="0073121E">
        <w:rPr>
          <w:rFonts w:ascii="Times New Roman" w:hAnsi="Times New Roman"/>
          <w:iCs/>
          <w:lang w:val="pt-BR"/>
        </w:rPr>
        <w:t>zeólitas</w:t>
      </w:r>
      <w:proofErr w:type="spellEnd"/>
      <w:r w:rsidR="005812D1">
        <w:rPr>
          <w:rFonts w:ascii="Times New Roman" w:hAnsi="Times New Roman"/>
          <w:iCs/>
          <w:lang w:val="pt-BR"/>
        </w:rPr>
        <w:t xml:space="preserve"> comerciais</w:t>
      </w:r>
      <w:r w:rsidRPr="0073121E">
        <w:rPr>
          <w:rFonts w:ascii="Times New Roman" w:hAnsi="Times New Roman"/>
          <w:iCs/>
          <w:lang w:val="pt-BR"/>
        </w:rPr>
        <w:t xml:space="preserve"> precursoras</w:t>
      </w:r>
      <w:r>
        <w:rPr>
          <w:rFonts w:ascii="Times New Roman" w:hAnsi="Times New Roman"/>
          <w:iCs/>
          <w:lang w:val="pt-BR"/>
        </w:rPr>
        <w:t xml:space="preserve"> (1 e 3 % em massa) foi utilizada a metodologia da impreg</w:t>
      </w:r>
      <w:r w:rsidR="00876066">
        <w:rPr>
          <w:rFonts w:ascii="Times New Roman" w:hAnsi="Times New Roman"/>
          <w:iCs/>
          <w:lang w:val="pt-BR"/>
        </w:rPr>
        <w:t xml:space="preserve">nação ao ponto úmido empregando-se solução de </w:t>
      </w:r>
      <w:proofErr w:type="gramStart"/>
      <w:r w:rsidR="00876066">
        <w:rPr>
          <w:rFonts w:ascii="Times New Roman" w:hAnsi="Times New Roman"/>
          <w:iCs/>
          <w:lang w:val="pt-BR"/>
        </w:rPr>
        <w:t>Ni(</w:t>
      </w:r>
      <w:proofErr w:type="gramEnd"/>
      <w:r w:rsidR="00876066">
        <w:rPr>
          <w:rFonts w:ascii="Times New Roman" w:hAnsi="Times New Roman"/>
          <w:iCs/>
          <w:lang w:val="pt-BR"/>
        </w:rPr>
        <w:t>NO</w:t>
      </w:r>
      <w:r w:rsidR="00876066" w:rsidRPr="0073121E">
        <w:rPr>
          <w:rFonts w:ascii="Times New Roman" w:hAnsi="Times New Roman"/>
          <w:iCs/>
          <w:vertAlign w:val="subscript"/>
          <w:lang w:val="pt-BR"/>
        </w:rPr>
        <w:t>3</w:t>
      </w:r>
      <w:r w:rsidR="00876066">
        <w:rPr>
          <w:rFonts w:ascii="Times New Roman" w:hAnsi="Times New Roman"/>
          <w:iCs/>
          <w:lang w:val="pt-BR"/>
        </w:rPr>
        <w:t>)</w:t>
      </w:r>
      <w:r w:rsidR="00876066" w:rsidRPr="0073121E">
        <w:rPr>
          <w:rFonts w:ascii="Times New Roman" w:hAnsi="Times New Roman"/>
          <w:iCs/>
          <w:vertAlign w:val="subscript"/>
          <w:lang w:val="pt-BR"/>
        </w:rPr>
        <w:t>2</w:t>
      </w:r>
      <w:r w:rsidR="00876066">
        <w:rPr>
          <w:rFonts w:ascii="Times New Roman" w:hAnsi="Times New Roman"/>
          <w:iCs/>
          <w:lang w:val="pt-BR"/>
        </w:rPr>
        <w:t>.</w:t>
      </w:r>
    </w:p>
    <w:p w14:paraId="65E27783" w14:textId="77777777" w:rsidR="00876066" w:rsidRPr="0073121E" w:rsidRDefault="00876066" w:rsidP="006B761F">
      <w:pPr>
        <w:pStyle w:val="TAMainText"/>
        <w:ind w:firstLine="0"/>
        <w:rPr>
          <w:rFonts w:ascii="Times New Roman" w:hAnsi="Times New Roman"/>
          <w:iCs/>
          <w:lang w:val="pt-BR"/>
        </w:rPr>
      </w:pPr>
    </w:p>
    <w:p w14:paraId="08A7A358" w14:textId="43074741" w:rsidR="00EA4E1B" w:rsidRPr="001F25B2" w:rsidRDefault="008B50C1" w:rsidP="006B761F">
      <w:pPr>
        <w:pStyle w:val="TAMainText"/>
        <w:ind w:firstLine="0"/>
        <w:rPr>
          <w:rFonts w:ascii="Times New Roman" w:hAnsi="Times New Roman"/>
          <w:i/>
          <w:lang w:val="pt-BR"/>
        </w:rPr>
      </w:pPr>
      <w:r>
        <w:rPr>
          <w:rFonts w:ascii="Times New Roman" w:hAnsi="Times New Roman"/>
          <w:i/>
          <w:lang w:val="pt-BR"/>
        </w:rPr>
        <w:t>Tratamento alcalino</w:t>
      </w:r>
    </w:p>
    <w:p w14:paraId="22320A69" w14:textId="2F79CFFB" w:rsidR="005D654D" w:rsidRPr="005D654D" w:rsidRDefault="005D654D" w:rsidP="005D654D">
      <w:pPr>
        <w:pStyle w:val="TAMainText"/>
        <w:rPr>
          <w:rFonts w:ascii="Times New Roman" w:hAnsi="Times New Roman"/>
          <w:u w:val="single"/>
          <w:lang w:val="pt-BR"/>
        </w:rPr>
      </w:pPr>
      <w:r>
        <w:rPr>
          <w:rFonts w:ascii="Times New Roman" w:hAnsi="Times New Roman"/>
          <w:lang w:val="pt-BR"/>
        </w:rPr>
        <w:t>A</w:t>
      </w:r>
      <w:r w:rsidR="0065693B">
        <w:rPr>
          <w:rFonts w:ascii="Times New Roman" w:hAnsi="Times New Roman"/>
          <w:lang w:val="pt-BR"/>
        </w:rPr>
        <w:t xml:space="preserve"> </w:t>
      </w:r>
      <w:proofErr w:type="spellStart"/>
      <w:r w:rsidRPr="005D654D">
        <w:rPr>
          <w:rFonts w:ascii="Times New Roman" w:hAnsi="Times New Roman"/>
          <w:lang w:val="pt-BR"/>
        </w:rPr>
        <w:t>dessilicação</w:t>
      </w:r>
      <w:proofErr w:type="spellEnd"/>
      <w:r w:rsidR="00F3209A">
        <w:rPr>
          <w:rFonts w:ascii="Times New Roman" w:hAnsi="Times New Roman"/>
          <w:lang w:val="pt-BR"/>
        </w:rPr>
        <w:t xml:space="preserve"> </w:t>
      </w:r>
      <w:r w:rsidR="00876066">
        <w:rPr>
          <w:rFonts w:ascii="Times New Roman" w:hAnsi="Times New Roman"/>
          <w:lang w:val="pt-BR"/>
        </w:rPr>
        <w:t xml:space="preserve">da </w:t>
      </w:r>
      <w:proofErr w:type="spellStart"/>
      <w:r>
        <w:rPr>
          <w:rFonts w:ascii="Times New Roman" w:hAnsi="Times New Roman"/>
          <w:lang w:val="pt-BR"/>
        </w:rPr>
        <w:t>zeólita</w:t>
      </w:r>
      <w:proofErr w:type="spellEnd"/>
      <w:r>
        <w:rPr>
          <w:rFonts w:ascii="Times New Roman" w:hAnsi="Times New Roman"/>
          <w:lang w:val="pt-BR"/>
        </w:rPr>
        <w:t xml:space="preserve"> ZSM-5</w:t>
      </w:r>
      <w:r w:rsidR="0065693B">
        <w:rPr>
          <w:rFonts w:ascii="Times New Roman" w:hAnsi="Times New Roman"/>
          <w:lang w:val="pt-BR"/>
        </w:rPr>
        <w:t xml:space="preserve"> </w:t>
      </w:r>
      <w:r>
        <w:rPr>
          <w:rFonts w:ascii="Times New Roman" w:hAnsi="Times New Roman"/>
          <w:lang w:val="pt-BR"/>
        </w:rPr>
        <w:t>foi</w:t>
      </w:r>
      <w:r w:rsidRPr="005D654D">
        <w:rPr>
          <w:rFonts w:ascii="Times New Roman" w:hAnsi="Times New Roman"/>
          <w:lang w:val="pt-BR"/>
        </w:rPr>
        <w:t xml:space="preserve"> realizad</w:t>
      </w:r>
      <w:r>
        <w:rPr>
          <w:rFonts w:ascii="Times New Roman" w:hAnsi="Times New Roman"/>
          <w:lang w:val="pt-BR"/>
        </w:rPr>
        <w:t>a</w:t>
      </w:r>
      <w:r w:rsidRPr="005D654D">
        <w:rPr>
          <w:rFonts w:ascii="Times New Roman" w:hAnsi="Times New Roman"/>
          <w:lang w:val="pt-BR"/>
        </w:rPr>
        <w:t xml:space="preserve"> de forma similar ao método descrito por L</w:t>
      </w:r>
      <w:r w:rsidR="00F02D95" w:rsidRPr="00F02D95">
        <w:rPr>
          <w:rFonts w:ascii="Times New Roman" w:hAnsi="Times New Roman"/>
          <w:lang w:val="pt-BR"/>
        </w:rPr>
        <w:t>i</w:t>
      </w:r>
      <w:r w:rsidR="0065693B">
        <w:rPr>
          <w:rFonts w:ascii="Times New Roman" w:hAnsi="Times New Roman"/>
          <w:lang w:val="pt-BR"/>
        </w:rPr>
        <w:t xml:space="preserve"> </w:t>
      </w:r>
      <w:r w:rsidRPr="005D654D">
        <w:rPr>
          <w:rFonts w:ascii="Times New Roman" w:hAnsi="Times New Roman"/>
          <w:i/>
          <w:iCs/>
          <w:lang w:val="pt-BR"/>
        </w:rPr>
        <w:t>et al</w:t>
      </w:r>
      <w:r w:rsidR="0065693B">
        <w:rPr>
          <w:rFonts w:ascii="Times New Roman" w:hAnsi="Times New Roman"/>
          <w:i/>
          <w:iCs/>
          <w:lang w:val="pt-BR"/>
        </w:rPr>
        <w:t xml:space="preserve">. </w:t>
      </w:r>
      <w:sdt>
        <w:sdtPr>
          <w:rPr>
            <w:rFonts w:ascii="Times New Roman" w:hAnsi="Times New Roman"/>
            <w:color w:val="000000"/>
            <w:vertAlign w:val="superscript"/>
            <w:lang w:val="pt-BR"/>
          </w:rPr>
          <w:tag w:val="MENDELEY_CITATION_v3_eyJjaXRhdGlvbklEIjoiTUVOREVMRVlfQ0lUQVRJT05fY2IxMzA3ZjYtNTM5ZC00ZGEwLWE0NmEtOTNlMGNkOWI5OTE5IiwicHJvcGVydGllcyI6eyJub3RlSW5kZXgiOjB9LCJpc0VkaXRlZCI6ZmFsc2UsIm1hbnVhbE92ZXJyaWRlIjp7ImlzTWFudWFsbHlPdmVycmlkZGVuIjpmYWxzZSwiY2l0ZXByb2NUZXh0IjoiPHNwYW4gc3R5bGU9XCJiYXNlbGluZVwiPigxMik8L3NwYW4+IiwibWFudWFsT3ZlcnJpZGVUZXh0IjoiIn0sImNpdGF0aW9uSXRlbXMiOlt7ImlkIjoiNjRkNzliOTktMmExZC0zN2U0LTgxMWYtOWY0Y2VkNmE4ZDEwIiwiaXRlbURhdGEiOnsidHlwZSI6ImFydGljbGUtam91cm5hbCIsImlkIjoiNjRkNzliOTktMmExZC0zN2U0LTgxMWYtOWY0Y2VkNmE4ZDEwIiwidGl0bGUiOiJQbGF0aW51bSBuYW5vcGFydGljbGVzIGVudHJhcHBlZCBpbiB6ZW9saXRlIG5hbm9zaGVsbHMgYXMgYWN0aXZlIGFuZCBzaW50ZXJpbmctcmVzaXN0YW50IGFyZW5lIGh5ZHJvZ2VuYXRpb24gY2F0YWx5c3RzIiwiYXV0aG9yIjpbeyJmYW1pbHkiOiJMaSIsImdpdmVuIjoiU2hpd2VuIiwicGFyc2UtbmFtZXMiOmZhbHNlLCJkcm9wcGluZy1wYXJ0aWNsZSI6IiIsIm5vbi1kcm9wcGluZy1wYXJ0aWNsZSI6IiJ9LHsiZmFtaWx5IjoiVHVlbCIsImdpdmVuIjoiQWxhaW4iLCJwYXJzZS1uYW1lcyI6ZmFsc2UsImRyb3BwaW5nLXBhcnRpY2xlIjoiIiwibm9uLWRyb3BwaW5nLXBhcnRpY2xlIjoiIn0seyJmYW1pbHkiOiJNZXVuaWVyIiwiZ2l2ZW4iOiJGcsOpZMOpcmljIiwicGFyc2UtbmFtZXMiOmZhbHNlLCJkcm9wcGluZy1wYXJ0aWNsZSI6IiIsIm5vbi1kcm9wcGluZy1wYXJ0aWNsZSI6IiJ9LHsiZmFtaWx5IjoiQW91aW5lIiwiZ2l2ZW4iOiJNaW1vdW4iLCJwYXJzZS1uYW1lcyI6ZmFsc2UsImRyb3BwaW5nLXBhcnRpY2xlIjoiIiwibm9uLWRyb3BwaW5nLXBhcnRpY2xlIjoiIn0seyJmYW1pbHkiOiJGYXJydXNzZW5nIiwiZ2l2ZW4iOiJEYXZpZCIsInBhcnNlLW5hbWVzIjpmYWxzZSwiZHJvcHBpbmctcGFydGljbGUiOiIiLCJub24tZHJvcHBpbmctcGFydGljbGUiOiIifV0sImNvbnRhaW5lci10aXRsZSI6IkpvdXJuYWwgb2YgQ2F0YWx5c2lzIiwiY29udGFpbmVyLXRpdGxlLXNob3J0IjoiSiBDYXRhbCIsIkRPSSI6IjEwLjEwMTYvai5qY2F0LjIwMTUuMDkuMDA2IiwiSVNTTiI6IjEwOTAyNjk0IiwiaXNzdWVkIjp7ImRhdGUtcGFydHMiOltbMjAxNSwxMiwxXV19LCJwYWdlIjoiMjUtMzAiLCJhYnN0cmFjdCI6IlB0IG5hbm9wYXJ0aWNsZXMgc3VwcG9ydGVkIG9uIFpTTS01IG5hbm9zaGVsbHMgaGF2ZSBiZWVuIHByZXBhcmVkIGJ5IGEgbWlsZCBkZXNpbGljYXRpb24gbWV0aG9kLiBUaGUgemVvbGl0ZSBzdXBwb3J0IGlzIGEgWlNNLTUgY3J5c3RhbCB3aXRoIGV4dHJlbWVseSB0aGluIHdhbGxzIChjYS4gMTUgbm0pIHRoYXQgY29udGFpbiBtZXNvL21pY3JvcG9yb3VzIGRlZmVjdHMuIFRoZSAyLTMgbm0gZGlhbWV0ZXIgUHQgbmFub3BhcnRpY2xlcyBhcmUgZW50cmFwcGVkIGFuZCBoaWdobHkgZGlzcGVyc2VkIGluIHRoZXNlIFpTTS01IG5hbm9zaGVsbHMuIFRoZSBwYXJ0aWNsZXMgYXJlIHN0YWJsZSB1cCB0byA3NTAgwrBDIGluIEgyIG93aW5nIHRvIHRoaXMgaW1tb2JpbGl6YXRpb24uIENhdGFseXRpYyBhY3Rpdml0aWVzIGZvciB0b2x1ZW5lIGh5ZHJvZ2VuYXRpb24gd2VyZSBjb21wYXJlZCB3aXRoIHRob3NlIG9mIHJlZmVyZW5jZSBQdC1iYXNlZCBjYXRhbHlzdHMuIFRoZSByZWFjdGlvbiByYXRlcyBvYnRhaW5lZCBvbiB0aGUgbm92ZWwgUHQtWlNNLTUgbmFub3NoZWxscyBjYXRhbHlzdCB3ZXJlIGFib3V0IDEwMCB0aW1lcyBoaWdoZXIgdGhhbiB0aG9zZSBtZWFzdXJlZCBvdmVyIGNvbnZlbnRpb25hbCBQdC1aU00tNSBjYXRhbHlzdHMuIFRoZSBoaWdobHkgZGVmZWN0aXZlIHplb2xpdGUgbmFub3NoZWxsIGFsbG93ZWQgZXZlbiBidWxreSBtb2xlY3VsZXMgc3VjaCBhcyBtZXNpdHlsZW5lIHRvIGFjY2VzcyBhbGwgdGhlIFB0IHBhcnRpY2xlcy4gVGhpcyB3YXMgaW4gY29udHJhc3QgdG8gUHQgbmFub3BhcnRpY2xlcyBlbmNhcHN1bGF0ZWQgaW4gWlNNLTUgaG9sbG93IHNpbmdsZSBjcnlzdGFscywgd2hpY2ggd2VyZSB0b3RhbGx5IGluYWN0aXZlIGR1ZSB0byBtb2xlY3VsYXIgc2lldmluZy4gVGhpcyBub3ZlbCBQdC1aU00tNSBuYW5vc2hlbGwgY2F0YWx5c3Qgc2hvd3Mgb3V0c3RhbmRpbmcgc2ludGVyaW5nLXJlc2lzdGFuY2UgYW5kIG1hc3MgdHJhbnNmZXIgcHJvcGVydGllcyBvd2luZyB0byBpdHMgaGllcmFyY2hpY2FsIGRlc2lnbi4iLCJwdWJsaXNoZXIiOiJBY2FkZW1pYyBQcmVzcyBJbmMuIiwidm9sdW1lIjoiMzMyIn0sImlzVGVtcG9yYXJ5IjpmYWxzZX1dfQ=="/>
          <w:id w:val="-1997872033"/>
          <w:placeholder>
            <w:docPart w:val="DefaultPlaceholder_-1854013440"/>
          </w:placeholder>
        </w:sdtPr>
        <w:sdtEndPr/>
        <w:sdtContent>
          <w:r w:rsidR="00704A94" w:rsidRPr="00704A94">
            <w:rPr>
              <w:lang w:val="pt-BR"/>
            </w:rPr>
            <w:t>(12)</w:t>
          </w:r>
        </w:sdtContent>
      </w:sdt>
      <w:r w:rsidR="00F02D95">
        <w:rPr>
          <w:rFonts w:ascii="Times New Roman" w:hAnsi="Times New Roman"/>
          <w:lang w:val="pt-BR"/>
        </w:rPr>
        <w:t>.</w:t>
      </w:r>
      <w:r w:rsidR="008A6DDB">
        <w:rPr>
          <w:rFonts w:ascii="Times New Roman" w:hAnsi="Times New Roman"/>
          <w:lang w:val="pt-BR"/>
        </w:rPr>
        <w:t xml:space="preserve"> </w:t>
      </w:r>
      <w:r w:rsidRPr="005D654D">
        <w:rPr>
          <w:rFonts w:ascii="Times New Roman" w:hAnsi="Times New Roman"/>
          <w:lang w:val="pt-BR"/>
        </w:rPr>
        <w:t xml:space="preserve">Inicialmente, as amostras </w:t>
      </w:r>
      <w:r w:rsidR="00876066">
        <w:rPr>
          <w:rFonts w:ascii="Times New Roman" w:hAnsi="Times New Roman"/>
          <w:lang w:val="pt-BR"/>
        </w:rPr>
        <w:t xml:space="preserve">previamente </w:t>
      </w:r>
      <w:r w:rsidRPr="005D654D">
        <w:rPr>
          <w:rFonts w:ascii="Times New Roman" w:hAnsi="Times New Roman"/>
          <w:lang w:val="pt-BR"/>
        </w:rPr>
        <w:t xml:space="preserve">impregnadas (0,5 g) </w:t>
      </w:r>
      <w:r w:rsidR="00876066">
        <w:rPr>
          <w:rFonts w:ascii="Times New Roman" w:hAnsi="Times New Roman"/>
          <w:lang w:val="pt-BR"/>
        </w:rPr>
        <w:t xml:space="preserve">com Ni </w:t>
      </w:r>
      <w:r w:rsidR="00123B2F">
        <w:rPr>
          <w:rFonts w:ascii="Times New Roman" w:hAnsi="Times New Roman"/>
          <w:lang w:val="pt-BR"/>
        </w:rPr>
        <w:t>foram</w:t>
      </w:r>
      <w:r w:rsidRPr="005D654D">
        <w:rPr>
          <w:rFonts w:ascii="Times New Roman" w:hAnsi="Times New Roman"/>
          <w:lang w:val="pt-BR"/>
        </w:rPr>
        <w:t xml:space="preserve"> dispersas em 25 </w:t>
      </w:r>
      <w:proofErr w:type="spellStart"/>
      <w:r w:rsidRPr="005D654D">
        <w:rPr>
          <w:rFonts w:ascii="Times New Roman" w:hAnsi="Times New Roman"/>
          <w:lang w:val="pt-BR"/>
        </w:rPr>
        <w:t>mL</w:t>
      </w:r>
      <w:proofErr w:type="spellEnd"/>
      <w:r w:rsidRPr="005D654D">
        <w:rPr>
          <w:rFonts w:ascii="Times New Roman" w:hAnsi="Times New Roman"/>
          <w:lang w:val="pt-BR"/>
        </w:rPr>
        <w:t xml:space="preserve"> de solução aquosa de carbonato de sódio (Na</w:t>
      </w:r>
      <w:r w:rsidRPr="005D654D">
        <w:rPr>
          <w:rFonts w:ascii="Times New Roman" w:hAnsi="Times New Roman"/>
          <w:vertAlign w:val="subscript"/>
          <w:lang w:val="pt-BR"/>
        </w:rPr>
        <w:t>2</w:t>
      </w:r>
      <w:r w:rsidRPr="005D654D">
        <w:rPr>
          <w:rFonts w:ascii="Times New Roman" w:hAnsi="Times New Roman"/>
          <w:lang w:val="pt-BR"/>
        </w:rPr>
        <w:t>CO</w:t>
      </w:r>
      <w:r w:rsidRPr="005D654D">
        <w:rPr>
          <w:rFonts w:ascii="Times New Roman" w:hAnsi="Times New Roman"/>
          <w:vertAlign w:val="subscript"/>
          <w:lang w:val="pt-BR"/>
        </w:rPr>
        <w:t>3</w:t>
      </w:r>
      <w:r w:rsidRPr="005D654D">
        <w:rPr>
          <w:rFonts w:ascii="Times New Roman" w:hAnsi="Times New Roman"/>
          <w:lang w:val="pt-BR"/>
        </w:rPr>
        <w:t xml:space="preserve">) na concentração 0,6 mol/L. A suspensão obtida </w:t>
      </w:r>
      <w:r>
        <w:rPr>
          <w:rFonts w:ascii="Times New Roman" w:hAnsi="Times New Roman"/>
          <w:lang w:val="pt-BR"/>
        </w:rPr>
        <w:t>foi</w:t>
      </w:r>
      <w:r w:rsidRPr="005D654D">
        <w:rPr>
          <w:rFonts w:ascii="Times New Roman" w:hAnsi="Times New Roman"/>
          <w:lang w:val="pt-BR"/>
        </w:rPr>
        <w:t xml:space="preserve"> mantida a 80 °C, sob agitação por 12 h em um sistema de refluxo com chapa de aquecimento. Após esta etapa, as amostras </w:t>
      </w:r>
      <w:r>
        <w:rPr>
          <w:rFonts w:ascii="Times New Roman" w:hAnsi="Times New Roman"/>
          <w:lang w:val="pt-BR"/>
        </w:rPr>
        <w:t>foram</w:t>
      </w:r>
      <w:r w:rsidRPr="005D654D">
        <w:rPr>
          <w:rFonts w:ascii="Times New Roman" w:hAnsi="Times New Roman"/>
          <w:lang w:val="pt-BR"/>
        </w:rPr>
        <w:t xml:space="preserve"> submetidas à centrifugação, filtração e lavagem com água destilada até atingir pH = 7 e, posteriormente, </w:t>
      </w:r>
      <w:r w:rsidR="008A6DDB">
        <w:rPr>
          <w:rFonts w:ascii="Times New Roman" w:hAnsi="Times New Roman"/>
          <w:lang w:val="pt-BR"/>
        </w:rPr>
        <w:t>for</w:t>
      </w:r>
      <w:r w:rsidR="00F3209A">
        <w:rPr>
          <w:rFonts w:ascii="Times New Roman" w:hAnsi="Times New Roman"/>
          <w:lang w:val="pt-BR"/>
        </w:rPr>
        <w:t>am</w:t>
      </w:r>
      <w:r w:rsidRPr="005D654D">
        <w:rPr>
          <w:rFonts w:ascii="Times New Roman" w:hAnsi="Times New Roman"/>
          <w:lang w:val="pt-BR"/>
        </w:rPr>
        <w:t xml:space="preserve"> secas em estufa a 110°C</w:t>
      </w:r>
      <w:r w:rsidR="00180497">
        <w:rPr>
          <w:rFonts w:ascii="Times New Roman" w:hAnsi="Times New Roman"/>
          <w:lang w:val="pt-BR"/>
        </w:rPr>
        <w:t xml:space="preserve"> por 12 horas.</w:t>
      </w:r>
    </w:p>
    <w:p w14:paraId="74C634C2" w14:textId="7D322C4E" w:rsidR="008B50C1" w:rsidRDefault="008B50C1" w:rsidP="00EA4E1B">
      <w:pPr>
        <w:pStyle w:val="TAMainText"/>
        <w:rPr>
          <w:rFonts w:ascii="Times New Roman" w:hAnsi="Times New Roman"/>
          <w:lang w:val="pt-BR"/>
        </w:rPr>
      </w:pPr>
      <w:r w:rsidRPr="001112AB">
        <w:rPr>
          <w:rFonts w:ascii="Times New Roman" w:hAnsi="Times New Roman"/>
          <w:lang w:val="pt-BR"/>
        </w:rPr>
        <w:t xml:space="preserve">Para </w:t>
      </w:r>
      <w:r w:rsidR="001112AB">
        <w:rPr>
          <w:rFonts w:ascii="Times New Roman" w:hAnsi="Times New Roman"/>
          <w:lang w:val="pt-BR"/>
        </w:rPr>
        <w:t xml:space="preserve">a </w:t>
      </w:r>
      <w:proofErr w:type="spellStart"/>
      <w:r w:rsidRPr="001112AB">
        <w:rPr>
          <w:rFonts w:ascii="Times New Roman" w:hAnsi="Times New Roman"/>
          <w:lang w:val="pt-BR"/>
        </w:rPr>
        <w:t>zeólita</w:t>
      </w:r>
      <w:proofErr w:type="spellEnd"/>
      <w:r w:rsidRPr="001112AB">
        <w:rPr>
          <w:rFonts w:ascii="Times New Roman" w:hAnsi="Times New Roman"/>
          <w:lang w:val="pt-BR"/>
        </w:rPr>
        <w:t xml:space="preserve"> USY foi seguida a metodologia de </w:t>
      </w:r>
      <w:proofErr w:type="spellStart"/>
      <w:r w:rsidR="00F02D95">
        <w:rPr>
          <w:rFonts w:ascii="Times New Roman" w:hAnsi="Times New Roman"/>
          <w:lang w:val="pt-BR"/>
        </w:rPr>
        <w:t>V</w:t>
      </w:r>
      <w:r w:rsidR="00F02D95" w:rsidRPr="00F02D95">
        <w:rPr>
          <w:rFonts w:ascii="Times New Roman" w:hAnsi="Times New Roman"/>
          <w:lang w:val="pt-BR"/>
        </w:rPr>
        <w:t>erboekend</w:t>
      </w:r>
      <w:proofErr w:type="spellEnd"/>
      <w:r w:rsidR="00892ECA">
        <w:rPr>
          <w:rFonts w:ascii="Times New Roman" w:hAnsi="Times New Roman"/>
          <w:lang w:val="pt-BR"/>
        </w:rPr>
        <w:t xml:space="preserve"> </w:t>
      </w:r>
      <w:r w:rsidR="0068442D" w:rsidRPr="00F02D95">
        <w:rPr>
          <w:rFonts w:ascii="Times New Roman" w:hAnsi="Times New Roman"/>
          <w:i/>
          <w:iCs/>
          <w:lang w:val="pt-BR"/>
        </w:rPr>
        <w:t>et al.</w:t>
      </w:r>
      <w:r w:rsidR="00CD7FE7">
        <w:rPr>
          <w:rFonts w:ascii="Times New Roman" w:hAnsi="Times New Roman"/>
          <w:i/>
          <w:iCs/>
          <w:lang w:val="pt-BR"/>
        </w:rPr>
        <w:t xml:space="preserve"> </w:t>
      </w:r>
      <w:sdt>
        <w:sdtPr>
          <w:rPr>
            <w:rFonts w:ascii="Times New Roman" w:eastAsiaTheme="minorEastAsia" w:hAnsi="Times New Roman"/>
            <w:color w:val="000000"/>
            <w:sz w:val="23"/>
            <w:szCs w:val="23"/>
            <w:vertAlign w:val="superscript"/>
            <w:lang w:val="pt-BR" w:eastAsia="en-US"/>
          </w:rPr>
          <w:tag w:val="MENDELEY_CITATION_v3_eyJjaXRhdGlvbklEIjoiTUVOREVMRVlfQ0lUQVRJT05fN2VkZWY5YTUtMDY5ZC00MTMxLTgxZTUtMTFkOGY1OTdlOGFlIiwicHJvcGVydGllcyI6eyJub3RlSW5kZXgiOjB9LCJpc0VkaXRlZCI6ZmFsc2UsIm1hbnVhbE92ZXJyaWRlIjp7ImlzTWFudWFsbHlPdmVycmlkZGVuIjpmYWxzZSwiY2l0ZXByb2NUZXh0IjoiPHNwYW4gc3R5bGU9XCJiYXNlbGluZVwiPigxMCk8L3NwYW4+IiwibWFudWFsT3ZlcnJpZGVUZXh0IjoiIn0sImNpdGF0aW9uSXRlbXMiOlt7ImlkIjoiYjY1MDQyNDctNzUwNy0zZTE2LTk5NWMtZTQxNjMzMDRjN2M5IiwiaXRlbURhdGEiOnsidHlwZSI6ImFydGljbGUtam91cm5hbCIsImlkIjoiYjY1MDQyNDctNzUwNy0zZTE2LTk5NWMtZTQxNjMzMDRjN2M5IiwidGl0bGUiOiJIaWVyYXJjaGljYWwgeSBhbmQgVVNZIHplb2xpdGVzIGRlc2lnbmVkIGJ5IHBvc3Qtc3ludGhldGljIHN0cmF0ZWdpZXMiLCJhdXRob3IiOlt7ImZhbWlseSI6IlZlcmJvZWtlbmQiLCJnaXZlbiI6IkRhbm55IiwicGFyc2UtbmFtZXMiOmZhbHNlLCJkcm9wcGluZy1wYXJ0aWNsZSI6IiIsIm5vbi1kcm9wcGluZy1wYXJ0aWNsZSI6IiJ9LHsiZmFtaWx5IjoiVmlsw6kiLCJnaXZlbiI6IkdpYW52aXRvIiwicGFyc2UtbmFtZXMiOmZhbHNlLCJkcm9wcGluZy1wYXJ0aWNsZSI6IiIsIm5vbi1kcm9wcGluZy1wYXJ0aWNsZSI6IiJ9LHsiZmFtaWx5IjoiUMOpcmV6LVJhbcOtcmV6IiwiZ2l2ZW4iOiJKYXZpZXIiLCJwYXJzZS1uYW1lcyI6ZmFsc2UsImRyb3BwaW5nLXBhcnRpY2xlIjoiIiwibm9uLWRyb3BwaW5nLXBhcnRpY2xlIjoiIn1dLCJjb250YWluZXItdGl0bGUiOiJBZHZhbmNlZCBGdW5jdGlvbmFsIE1hdGVyaWFscyIsImNvbnRhaW5lci10aXRsZS1zaG9ydCI6IkFkdiBGdW5jdCBNYXRlciIsIkRPSSI6IjEwLjEwMDIvYWRmbS4yMDExMDI0MTEiLCJJU1NOIjoiMTYxNjMwMVgiLCJpc3N1ZWQiOnsiZGF0ZS1wYXJ0cyI6W1syMDEyLDMsN11dfSwicGFnZSI6IjkxNi05MjgiLCJhYnN0cmFjdCI6IlN0cmF0ZWdpYyBjb21iaW5hdGlvbnMgb2YgYWZmb3JkYWJsZSBhbmQgc2NhbGFibGUgcG9zdC1zeW50aGV0aWMgbW9kaWZpY2F0aW9ucyBlbmFibGVkIHRvIGRlc2lnbiBhIGJyb2FkIGZhbWlseSBvZiBoaWVyYXJjaGljYWwgWSBhbmQgVVNZIHplb2xpdGVzIChGQVUgdG9wb2xvZ3kpIGluZGVwZW5kZW50IG9uIHRoZSBTaS9BbCByYXRpby4gUHJpc3RpbmUgKFksIFNpL0FsID0gMi40KSwgc3RlYW1lZCAoVVNZLCBTaS9BbCA9IDIuNiksIGFuZCBzdGVhbWVkIGFuZCBkZWFsdW1pbmF0ZWQgKFVTWSwgU2kvQWwgPSAxNSBhbmQgMzApIHplb2xpdGVzIHdlcmUgZXhwb3NlZCB0byBhIHZhcmlldHkgb2YgYWNpZCAoSCA0RURUQSBhbmQgTmEgMkggMkVEVEEpIGFuZCBiYXNlIChOYU9IKSB0cmVhdG1lbnRzLCB3aGljaCBsZWQgdG8gdGhlIGludHJvZHVjdGlvbiBvZiBtZXNvcG9yZSBzdXJmYWNlcyB1cCB0byA1MDAgbSAyIGcgLTEsIHdoaWxlIHByZXNlcnZpbmcgdGhlIGludHJpbnNpYyB6ZW9saXRlIHByb3BlcnRpZXMuIFByaXN0aW5lIFkgYW5kIFVTWSB6ZW9saXRlcyAoU2kvQWwg4oi8IDIuNSkgcmVxdWlyZWQgbWlsZCBkZWFsdW1pbmF0aW9uICh0byBTaS9BbCA+IDQgaW4gdGhlIGNhc2Ugb2YgWSkgdG8gZmFjaWxpdGF0ZSBzdWJzZXF1ZW50IGVmZmljaWVudCBkZXNpbGljYXRpb24uIEFsa2FsaW5lIHRyZWF0bWVudCBvZiBZIGFuZCBVU1kgemVvbGl0ZXMgd2l0aCBsb3cgU2kvQWwgcmF0aW9zICjiiLw0LTYpIGxlZCB0byBhbiBhYnVuZGFuY2Ugb2YgQWwtcmljaCBkZWJyaXMsIHdoaWNoIGNvdWxkIGJlIHJlbW92ZWQgYnkgYSBzdWJzZXF1ZW50IG1pbGQgYWNpZCB3YXNoLiBPbiB0aGUgb3RoZXIgaGFuZCwgc2V2ZXJlbHkgc3RlYW1lZCBhbmQgZGVhbHVtaW5hdGVkLCBoZW5jZSBTaS1yaWNoLCBVU1kgemVvbGl0ZXMgKFNpL0FsID0gMTUgYW5kIDMwKSBwcm92ZWQgZXh0cmVtZWx5IHNlbnNpdGl2ZSB0byB0aGUgYWxrYWxpbmUgc29sdXRpb24sIGRpc3BsYXlpbmcgZmFjaWxlIGRpc3NvbHV0aW9uIGFuZCBzdWJzdGFudGlhbCBhbW9ycGhpemF0aW9uLiBGb3IgdGhlIGxhdHRlciBncm91cCBvZiB1bHRyYS1zdGFibGUgWSB6ZW9saXRlcywgdGhlIHByZXNlbmNlIG9mIFRQQSArIGluIHRoZSBhbGthbGluZSBzb2x1dGlvbiBlbmFibGVzIHRvIHByb3RlY3QgdGhlIHplb2xpdGUgc3RydWN0dXJlcyB1cG9uIHRoZSBpbnRyb2R1Y3Rpb24gb2YgbWVzb3Bvcm9zaXR5IGJ5IGRlc2lsaWNhdGlvbiwgcHJlc2VydmluZyBjcnlzdGFsbGluaXR5IGFuZCBtaWNyb3BvcmUgdm9sdW1lLiBUaGUgc29ycHRpb24gYW5kIGNhdGFseXRpYyBwcm9wZXJ0aWVzIG9mIHRoZSBoaWVyYXJjaGljYWwgWSBhbmQgVVNZIHplb2xpdGVzIHdlcmUgc3VwZXJpb3IgY29tcGFyZWQgdG8gdGhlIGNvbnZlbnRpb25hbCBjb3VudGVycGFydHMuIMKpIDIwMTIgV0lMRVktVkNIIFZlcmxhZyBHbWJIICYgQ28uIEtHYUEsIFdlaW5oZWltLiIsImlzc3VlIjoiNSIsInZvbHVtZSI6IjIyIn0sImlzVGVtcG9yYXJ5IjpmYWxzZX1dfQ=="/>
          <w:id w:val="1845123712"/>
          <w:placeholder>
            <w:docPart w:val="DefaultPlaceholder_-1854013440"/>
          </w:placeholder>
        </w:sdtPr>
        <w:sdtEndPr/>
        <w:sdtContent>
          <w:r w:rsidR="00704A94" w:rsidRPr="00704A94">
            <w:rPr>
              <w:lang w:val="pt-BR"/>
            </w:rPr>
            <w:t>(10)</w:t>
          </w:r>
          <w:r w:rsidR="00892ECA">
            <w:rPr>
              <w:lang w:val="pt-BR"/>
            </w:rPr>
            <w:t xml:space="preserve">, </w:t>
          </w:r>
        </w:sdtContent>
      </w:sdt>
      <w:r w:rsidRPr="001112AB">
        <w:rPr>
          <w:rFonts w:ascii="Times New Roman" w:hAnsi="Times New Roman"/>
          <w:lang w:val="pt-BR"/>
        </w:rPr>
        <w:t xml:space="preserve">com dois tratamentos </w:t>
      </w:r>
      <w:r w:rsidR="00180497" w:rsidRPr="001112AB">
        <w:rPr>
          <w:rFonts w:ascii="Times New Roman" w:hAnsi="Times New Roman"/>
          <w:lang w:val="pt-BR"/>
        </w:rPr>
        <w:t>subsequentes</w:t>
      </w:r>
      <w:r w:rsidR="00876066">
        <w:rPr>
          <w:rFonts w:ascii="Times New Roman" w:hAnsi="Times New Roman"/>
          <w:lang w:val="pt-BR"/>
        </w:rPr>
        <w:t xml:space="preserve"> das amostras impregnadas com Ni,</w:t>
      </w:r>
      <w:r w:rsidRPr="001112AB">
        <w:rPr>
          <w:rFonts w:ascii="Times New Roman" w:hAnsi="Times New Roman"/>
          <w:lang w:val="pt-BR"/>
        </w:rPr>
        <w:t xml:space="preserve"> a </w:t>
      </w:r>
      <w:proofErr w:type="spellStart"/>
      <w:r w:rsidRPr="001112AB">
        <w:rPr>
          <w:rFonts w:ascii="Times New Roman" w:hAnsi="Times New Roman"/>
          <w:lang w:val="pt-BR"/>
        </w:rPr>
        <w:t>desaluminização</w:t>
      </w:r>
      <w:proofErr w:type="spellEnd"/>
      <w:r w:rsidR="00892ECA">
        <w:rPr>
          <w:rFonts w:ascii="Times New Roman" w:hAnsi="Times New Roman"/>
          <w:lang w:val="pt-BR"/>
        </w:rPr>
        <w:t xml:space="preserve"> </w:t>
      </w:r>
      <w:r w:rsidRPr="001112AB">
        <w:rPr>
          <w:rFonts w:ascii="Times New Roman" w:hAnsi="Times New Roman"/>
          <w:lang w:val="pt-BR"/>
        </w:rPr>
        <w:t xml:space="preserve">com ácido </w:t>
      </w:r>
      <w:proofErr w:type="spellStart"/>
      <w:r w:rsidRPr="001112AB">
        <w:rPr>
          <w:rFonts w:ascii="Times New Roman" w:hAnsi="Times New Roman"/>
          <w:lang w:val="pt-BR"/>
        </w:rPr>
        <w:t>etilenodiaminotetracético</w:t>
      </w:r>
      <w:proofErr w:type="spellEnd"/>
      <w:r w:rsidRPr="001112AB">
        <w:rPr>
          <w:rFonts w:ascii="Times New Roman" w:hAnsi="Times New Roman"/>
          <w:lang w:val="pt-BR"/>
        </w:rPr>
        <w:t xml:space="preserve"> (H</w:t>
      </w:r>
      <w:r w:rsidR="00180497">
        <w:rPr>
          <w:rFonts w:ascii="Times New Roman" w:hAnsi="Times New Roman"/>
          <w:vertAlign w:val="subscript"/>
          <w:lang w:val="pt-BR"/>
        </w:rPr>
        <w:t>4</w:t>
      </w:r>
      <w:r w:rsidRPr="001112AB">
        <w:rPr>
          <w:rFonts w:ascii="Times New Roman" w:hAnsi="Times New Roman"/>
          <w:lang w:val="pt-BR"/>
        </w:rPr>
        <w:t xml:space="preserve">EDTA) 0,07 M a uma temperatura de 100 ºC por 6 horas, seguida da </w:t>
      </w:r>
      <w:proofErr w:type="spellStart"/>
      <w:r w:rsidRPr="001112AB">
        <w:rPr>
          <w:rFonts w:ascii="Times New Roman" w:hAnsi="Times New Roman"/>
          <w:lang w:val="pt-BR"/>
        </w:rPr>
        <w:t>dessilicação</w:t>
      </w:r>
      <w:proofErr w:type="spellEnd"/>
      <w:r w:rsidRPr="001112AB">
        <w:rPr>
          <w:rFonts w:ascii="Times New Roman" w:hAnsi="Times New Roman"/>
          <w:lang w:val="pt-BR"/>
        </w:rPr>
        <w:t xml:space="preserve"> com uma solução de 0,8 M de hidróxido de sódio a 65 ºC por 30 min com adição de TPAOH 0,05M, ambos em um sistema de refluxo</w:t>
      </w:r>
      <w:r w:rsidR="005D654D">
        <w:rPr>
          <w:rFonts w:ascii="Times New Roman" w:hAnsi="Times New Roman"/>
          <w:lang w:val="pt-BR"/>
        </w:rPr>
        <w:t xml:space="preserve"> com chapa de aquecimento</w:t>
      </w:r>
      <w:r w:rsidRPr="001112AB">
        <w:rPr>
          <w:rFonts w:ascii="Times New Roman" w:hAnsi="Times New Roman"/>
          <w:lang w:val="pt-BR"/>
        </w:rPr>
        <w:t>. Após estas etapas, as amostras foram submetidas à centrifugação, filtração, lavagem com água destilada até atingir pH=7 e secagem em estufa</w:t>
      </w:r>
      <w:r w:rsidR="00892ECA">
        <w:rPr>
          <w:rFonts w:ascii="Times New Roman" w:hAnsi="Times New Roman"/>
          <w:lang w:val="pt-BR"/>
        </w:rPr>
        <w:t xml:space="preserve"> </w:t>
      </w:r>
      <w:r w:rsidR="00180497">
        <w:rPr>
          <w:rFonts w:ascii="Times New Roman" w:hAnsi="Times New Roman"/>
          <w:lang w:val="pt-BR"/>
        </w:rPr>
        <w:t>por 12 horas.</w:t>
      </w:r>
      <w:r w:rsidR="00892ECA">
        <w:rPr>
          <w:rFonts w:ascii="Times New Roman" w:hAnsi="Times New Roman"/>
          <w:lang w:val="pt-BR"/>
        </w:rPr>
        <w:t xml:space="preserve"> P</w:t>
      </w:r>
      <w:r w:rsidRPr="001112AB">
        <w:rPr>
          <w:rFonts w:ascii="Times New Roman" w:hAnsi="Times New Roman"/>
          <w:lang w:val="pt-BR"/>
        </w:rPr>
        <w:t>osteriormente, foram calcinadas a 450 ºC por 5 horas sob fluxo de N</w:t>
      </w:r>
      <w:r w:rsidRPr="001112AB">
        <w:rPr>
          <w:rFonts w:ascii="Times New Roman" w:hAnsi="Times New Roman"/>
          <w:vertAlign w:val="subscript"/>
          <w:lang w:val="pt-BR"/>
        </w:rPr>
        <w:t>2</w:t>
      </w:r>
      <w:r w:rsidRPr="001112AB">
        <w:rPr>
          <w:rFonts w:ascii="Times New Roman" w:hAnsi="Times New Roman"/>
          <w:lang w:val="pt-BR"/>
        </w:rPr>
        <w:t>.</w:t>
      </w:r>
    </w:p>
    <w:p w14:paraId="1203B812" w14:textId="77777777" w:rsidR="00876066" w:rsidRDefault="00876066" w:rsidP="00EA4E1B">
      <w:pPr>
        <w:pStyle w:val="TAMainText"/>
        <w:rPr>
          <w:rFonts w:ascii="Times New Roman" w:hAnsi="Times New Roman"/>
          <w:lang w:val="pt-BR"/>
        </w:rPr>
      </w:pPr>
    </w:p>
    <w:p w14:paraId="72E2F5C7" w14:textId="77777777" w:rsidR="001112AB" w:rsidRDefault="005D654D" w:rsidP="005D654D">
      <w:pPr>
        <w:pStyle w:val="TAMainText"/>
        <w:ind w:firstLine="0"/>
        <w:rPr>
          <w:rFonts w:ascii="Times New Roman" w:hAnsi="Times New Roman"/>
          <w:i/>
          <w:iCs/>
          <w:lang w:val="pt-BR"/>
        </w:rPr>
      </w:pPr>
      <w:r>
        <w:rPr>
          <w:rFonts w:ascii="Times New Roman" w:hAnsi="Times New Roman"/>
          <w:i/>
          <w:iCs/>
          <w:lang w:val="pt-BR"/>
        </w:rPr>
        <w:t>Caracterização</w:t>
      </w:r>
    </w:p>
    <w:p w14:paraId="07FBC483" w14:textId="77777777" w:rsidR="005D654D" w:rsidRDefault="00FA490D" w:rsidP="009C4173">
      <w:pPr>
        <w:pStyle w:val="TAMainText"/>
        <w:ind w:firstLine="204"/>
        <w:rPr>
          <w:rFonts w:ascii="Times New Roman" w:hAnsi="Times New Roman"/>
          <w:bCs/>
          <w:lang w:val="pt-BR"/>
        </w:rPr>
      </w:pPr>
      <w:r w:rsidRPr="005D654D">
        <w:rPr>
          <w:rFonts w:ascii="Times New Roman" w:hAnsi="Times New Roman"/>
          <w:bCs/>
          <w:lang w:val="pt-BR"/>
        </w:rPr>
        <w:t xml:space="preserve">A caracterização </w:t>
      </w:r>
      <w:proofErr w:type="spellStart"/>
      <w:r w:rsidRPr="005D654D">
        <w:rPr>
          <w:rFonts w:ascii="Times New Roman" w:hAnsi="Times New Roman"/>
          <w:bCs/>
          <w:lang w:val="pt-BR"/>
        </w:rPr>
        <w:t>textural</w:t>
      </w:r>
      <w:proofErr w:type="spellEnd"/>
      <w:r>
        <w:rPr>
          <w:rFonts w:ascii="Times New Roman" w:hAnsi="Times New Roman"/>
          <w:bCs/>
          <w:lang w:val="pt-BR"/>
        </w:rPr>
        <w:t xml:space="preserve"> foi </w:t>
      </w:r>
      <w:r w:rsidRPr="005D654D">
        <w:rPr>
          <w:rFonts w:ascii="Times New Roman" w:hAnsi="Times New Roman"/>
          <w:bCs/>
          <w:lang w:val="pt-BR"/>
        </w:rPr>
        <w:t>realizada por adsorção de N</w:t>
      </w:r>
      <w:r>
        <w:rPr>
          <w:rFonts w:ascii="Times New Roman" w:hAnsi="Times New Roman"/>
          <w:bCs/>
          <w:vertAlign w:val="subscript"/>
          <w:lang w:val="pt-BR"/>
        </w:rPr>
        <w:t>2</w:t>
      </w:r>
      <w:r w:rsidRPr="005D654D">
        <w:rPr>
          <w:rFonts w:ascii="Times New Roman" w:hAnsi="Times New Roman"/>
          <w:bCs/>
          <w:lang w:val="pt-BR"/>
        </w:rPr>
        <w:t xml:space="preserve"> no equipamento ASAP 2420, da </w:t>
      </w:r>
      <w:proofErr w:type="spellStart"/>
      <w:r w:rsidRPr="005D654D">
        <w:rPr>
          <w:rFonts w:ascii="Times New Roman" w:hAnsi="Times New Roman"/>
          <w:bCs/>
          <w:lang w:val="pt-BR"/>
        </w:rPr>
        <w:t>Micromeritics</w:t>
      </w:r>
      <w:proofErr w:type="spellEnd"/>
      <w:r w:rsidRPr="005D654D">
        <w:rPr>
          <w:rFonts w:ascii="Times New Roman" w:hAnsi="Times New Roman"/>
          <w:bCs/>
          <w:lang w:val="pt-BR"/>
        </w:rPr>
        <w:t>.</w:t>
      </w:r>
      <w:r>
        <w:rPr>
          <w:rFonts w:ascii="Times New Roman" w:hAnsi="Times New Roman"/>
          <w:bCs/>
          <w:lang w:val="pt-BR"/>
        </w:rPr>
        <w:t xml:space="preserve"> </w:t>
      </w:r>
      <w:r w:rsidR="005D654D" w:rsidRPr="005D654D">
        <w:rPr>
          <w:rFonts w:ascii="Times New Roman" w:hAnsi="Times New Roman"/>
          <w:lang w:val="pt-BR"/>
        </w:rPr>
        <w:t xml:space="preserve">As análises </w:t>
      </w:r>
      <w:r w:rsidR="005D654D">
        <w:rPr>
          <w:rFonts w:ascii="Times New Roman" w:hAnsi="Times New Roman"/>
          <w:lang w:val="pt-BR"/>
        </w:rPr>
        <w:t xml:space="preserve">de Difração de Raio X </w:t>
      </w:r>
      <w:r>
        <w:rPr>
          <w:rFonts w:ascii="Times New Roman" w:hAnsi="Times New Roman"/>
          <w:lang w:val="pt-BR"/>
        </w:rPr>
        <w:t xml:space="preserve">(DRX) </w:t>
      </w:r>
      <w:r w:rsidR="005D654D">
        <w:rPr>
          <w:rFonts w:ascii="Times New Roman" w:hAnsi="Times New Roman"/>
          <w:lang w:val="pt-BR"/>
        </w:rPr>
        <w:t>foram</w:t>
      </w:r>
      <w:r w:rsidR="005D654D" w:rsidRPr="005D654D">
        <w:rPr>
          <w:rFonts w:ascii="Times New Roman" w:hAnsi="Times New Roman"/>
          <w:lang w:val="pt-BR"/>
        </w:rPr>
        <w:t xml:space="preserve"> realizadas em um equipamento D8 </w:t>
      </w:r>
      <w:proofErr w:type="spellStart"/>
      <w:r w:rsidR="005D654D" w:rsidRPr="005D654D">
        <w:rPr>
          <w:rFonts w:ascii="Times New Roman" w:hAnsi="Times New Roman"/>
          <w:lang w:val="pt-BR"/>
        </w:rPr>
        <w:t>Advance</w:t>
      </w:r>
      <w:proofErr w:type="spellEnd"/>
      <w:r w:rsidR="005D654D" w:rsidRPr="005D654D">
        <w:rPr>
          <w:rFonts w:ascii="Times New Roman" w:hAnsi="Times New Roman"/>
          <w:lang w:val="pt-BR"/>
        </w:rPr>
        <w:t xml:space="preserve"> de alta resolução da </w:t>
      </w:r>
      <w:proofErr w:type="spellStart"/>
      <w:r w:rsidR="005D654D" w:rsidRPr="005D654D">
        <w:rPr>
          <w:rFonts w:ascii="Times New Roman" w:hAnsi="Times New Roman"/>
          <w:lang w:val="pt-BR"/>
        </w:rPr>
        <w:t>Bruker</w:t>
      </w:r>
      <w:proofErr w:type="spellEnd"/>
      <w:r w:rsidR="005D654D" w:rsidRPr="005D654D">
        <w:rPr>
          <w:rFonts w:ascii="Times New Roman" w:hAnsi="Times New Roman"/>
          <w:lang w:val="pt-BR"/>
        </w:rPr>
        <w:t xml:space="preserve">, utilizando-se </w:t>
      </w:r>
      <w:r w:rsidR="005D654D" w:rsidRPr="005D654D">
        <w:rPr>
          <w:rFonts w:ascii="Times New Roman" w:hAnsi="Times New Roman"/>
          <w:bCs/>
          <w:lang w:val="pt-BR"/>
        </w:rPr>
        <w:t xml:space="preserve">radiação </w:t>
      </w:r>
      <w:proofErr w:type="spellStart"/>
      <w:r w:rsidR="005D654D" w:rsidRPr="005D654D">
        <w:rPr>
          <w:rFonts w:ascii="Times New Roman" w:hAnsi="Times New Roman"/>
          <w:bCs/>
          <w:lang w:val="pt-BR"/>
        </w:rPr>
        <w:t>CuK</w:t>
      </w:r>
      <w:proofErr w:type="spellEnd"/>
      <w:r w:rsidR="005D654D" w:rsidRPr="005D654D">
        <w:rPr>
          <w:rFonts w:ascii="Times New Roman" w:hAnsi="Times New Roman"/>
          <w:bCs/>
          <w:lang w:val="pt-BR"/>
        </w:rPr>
        <w:t>α (λ=1,5406 Å;), entre 2θ = 5 a 60°, com tempo de contagem de 1s por passo e velocidade de varredura de 0,02°/s.</w:t>
      </w:r>
      <w:r>
        <w:rPr>
          <w:rFonts w:ascii="Times New Roman" w:hAnsi="Times New Roman"/>
          <w:bCs/>
          <w:lang w:val="pt-BR"/>
        </w:rPr>
        <w:t xml:space="preserve"> </w:t>
      </w:r>
      <w:r w:rsidR="00254694">
        <w:rPr>
          <w:rFonts w:ascii="Times New Roman" w:hAnsi="Times New Roman"/>
          <w:bCs/>
          <w:lang w:val="pt-BR"/>
        </w:rPr>
        <w:t>A análise termogravimétrica</w:t>
      </w:r>
      <w:r w:rsidR="000A2B65">
        <w:rPr>
          <w:rFonts w:ascii="Times New Roman" w:hAnsi="Times New Roman"/>
          <w:bCs/>
          <w:lang w:val="pt-BR"/>
        </w:rPr>
        <w:t xml:space="preserve"> fo</w:t>
      </w:r>
      <w:r w:rsidR="00254694">
        <w:rPr>
          <w:rFonts w:ascii="Times New Roman" w:hAnsi="Times New Roman"/>
          <w:bCs/>
          <w:lang w:val="pt-BR"/>
        </w:rPr>
        <w:t>i realizada em um equipamento</w:t>
      </w:r>
      <w:r w:rsidR="00892ECA">
        <w:rPr>
          <w:rFonts w:ascii="Times New Roman" w:hAnsi="Times New Roman"/>
          <w:bCs/>
          <w:lang w:val="pt-BR"/>
        </w:rPr>
        <w:t xml:space="preserve"> </w:t>
      </w:r>
      <w:proofErr w:type="spellStart"/>
      <w:r w:rsidR="00460E2C" w:rsidRPr="00460E2C">
        <w:rPr>
          <w:rFonts w:ascii="Times New Roman" w:hAnsi="Times New Roman"/>
          <w:bCs/>
          <w:lang w:val="pt-BR"/>
        </w:rPr>
        <w:t>Shimadzu</w:t>
      </w:r>
      <w:proofErr w:type="spellEnd"/>
      <w:r w:rsidR="00460E2C" w:rsidRPr="00460E2C">
        <w:rPr>
          <w:rFonts w:ascii="Times New Roman" w:hAnsi="Times New Roman"/>
          <w:bCs/>
          <w:lang w:val="pt-BR"/>
        </w:rPr>
        <w:t xml:space="preserve"> TGA-60 para determinar a quantidade de carbono formada. Aproximadamente 5 mg d</w:t>
      </w:r>
      <w:r w:rsidR="00254694">
        <w:rPr>
          <w:rFonts w:ascii="Times New Roman" w:hAnsi="Times New Roman"/>
          <w:bCs/>
          <w:lang w:val="pt-BR"/>
        </w:rPr>
        <w:t>o</w:t>
      </w:r>
      <w:r w:rsidR="00460E2C" w:rsidRPr="00460E2C">
        <w:rPr>
          <w:rFonts w:ascii="Times New Roman" w:hAnsi="Times New Roman"/>
          <w:bCs/>
          <w:lang w:val="pt-BR"/>
        </w:rPr>
        <w:t xml:space="preserve"> catalisador </w:t>
      </w:r>
      <w:r w:rsidR="00254694">
        <w:rPr>
          <w:rFonts w:ascii="Times New Roman" w:hAnsi="Times New Roman"/>
          <w:bCs/>
          <w:lang w:val="pt-BR"/>
        </w:rPr>
        <w:t>utilizado</w:t>
      </w:r>
      <w:r w:rsidR="00460E2C" w:rsidRPr="00460E2C">
        <w:rPr>
          <w:rFonts w:ascii="Times New Roman" w:hAnsi="Times New Roman"/>
          <w:bCs/>
          <w:lang w:val="pt-BR"/>
        </w:rPr>
        <w:t xml:space="preserve"> foram aquecidos sob fluxo de ar</w:t>
      </w:r>
      <w:r w:rsidR="00254694">
        <w:rPr>
          <w:rFonts w:ascii="Times New Roman" w:hAnsi="Times New Roman"/>
          <w:bCs/>
          <w:lang w:val="pt-BR"/>
        </w:rPr>
        <w:t xml:space="preserve"> sintético</w:t>
      </w:r>
      <w:r w:rsidR="00460E2C" w:rsidRPr="00460E2C">
        <w:rPr>
          <w:rFonts w:ascii="Times New Roman" w:hAnsi="Times New Roman"/>
          <w:bCs/>
          <w:lang w:val="pt-BR"/>
        </w:rPr>
        <w:t xml:space="preserve"> desde a temperatura ambiente até </w:t>
      </w:r>
      <w:r w:rsidR="00254694">
        <w:rPr>
          <w:rFonts w:ascii="Times New Roman" w:hAnsi="Times New Roman"/>
          <w:bCs/>
          <w:lang w:val="pt-BR"/>
        </w:rPr>
        <w:t>800 ºC</w:t>
      </w:r>
      <w:r w:rsidR="00460E2C" w:rsidRPr="00460E2C">
        <w:rPr>
          <w:rFonts w:ascii="Times New Roman" w:hAnsi="Times New Roman"/>
          <w:bCs/>
          <w:lang w:val="pt-BR"/>
        </w:rPr>
        <w:t xml:space="preserve"> a uma taxa de aquecimento de </w:t>
      </w:r>
      <w:r w:rsidR="00254694">
        <w:rPr>
          <w:rFonts w:ascii="Times New Roman" w:hAnsi="Times New Roman"/>
          <w:bCs/>
          <w:lang w:val="pt-BR"/>
        </w:rPr>
        <w:t>2</w:t>
      </w:r>
      <w:r w:rsidR="00460E2C" w:rsidRPr="00460E2C">
        <w:rPr>
          <w:rFonts w:ascii="Times New Roman" w:hAnsi="Times New Roman"/>
          <w:bCs/>
          <w:lang w:val="pt-BR"/>
        </w:rPr>
        <w:t xml:space="preserve">0 </w:t>
      </w:r>
      <w:r w:rsidR="00254694" w:rsidRPr="00254694">
        <w:rPr>
          <w:sz w:val="22"/>
          <w:szCs w:val="22"/>
          <w:lang w:val="pt-BR"/>
        </w:rPr>
        <w:t>º</w:t>
      </w:r>
      <w:r w:rsidR="00254694">
        <w:rPr>
          <w:sz w:val="22"/>
          <w:szCs w:val="22"/>
          <w:lang w:val="pt-BR"/>
        </w:rPr>
        <w:t>C</w:t>
      </w:r>
      <w:r w:rsidR="00460E2C" w:rsidRPr="00460E2C">
        <w:rPr>
          <w:rFonts w:ascii="Times New Roman" w:hAnsi="Times New Roman"/>
          <w:bCs/>
          <w:lang w:val="pt-BR"/>
        </w:rPr>
        <w:t>/min.</w:t>
      </w:r>
    </w:p>
    <w:p w14:paraId="30C4D205" w14:textId="77777777" w:rsidR="00876066" w:rsidRPr="00460E2C" w:rsidRDefault="00876066" w:rsidP="009C4173">
      <w:pPr>
        <w:pStyle w:val="TAMainText"/>
        <w:ind w:firstLine="204"/>
        <w:rPr>
          <w:rFonts w:ascii="Times New Roman" w:hAnsi="Times New Roman"/>
          <w:bCs/>
          <w:lang w:val="pt-BR"/>
        </w:rPr>
      </w:pPr>
    </w:p>
    <w:p w14:paraId="60AE9ABF" w14:textId="77777777" w:rsidR="005D654D" w:rsidRPr="005D654D" w:rsidRDefault="005D654D" w:rsidP="005D654D">
      <w:pPr>
        <w:pStyle w:val="TAMainText"/>
        <w:ind w:firstLine="0"/>
        <w:rPr>
          <w:rFonts w:ascii="Times New Roman" w:hAnsi="Times New Roman"/>
          <w:i/>
          <w:iCs/>
          <w:lang w:val="pt-BR"/>
        </w:rPr>
      </w:pPr>
      <w:r>
        <w:rPr>
          <w:rFonts w:ascii="Times New Roman" w:hAnsi="Times New Roman"/>
          <w:bCs/>
          <w:i/>
          <w:iCs/>
          <w:lang w:val="pt-BR"/>
        </w:rPr>
        <w:t>Testes catalíticos</w:t>
      </w:r>
    </w:p>
    <w:p w14:paraId="25738454" w14:textId="213CA50B" w:rsidR="00EA4E1B" w:rsidRPr="001F25B2" w:rsidRDefault="005D654D" w:rsidP="006B761F">
      <w:pPr>
        <w:pStyle w:val="TAMainText"/>
        <w:spacing w:after="100" w:afterAutospacing="1"/>
        <w:rPr>
          <w:rFonts w:ascii="Times New Roman" w:hAnsi="Times New Roman"/>
          <w:lang w:val="pt-BR"/>
        </w:rPr>
      </w:pPr>
      <w:r w:rsidRPr="005D654D">
        <w:rPr>
          <w:rFonts w:ascii="Times New Roman" w:hAnsi="Times New Roman"/>
          <w:lang w:val="pt-BR"/>
        </w:rPr>
        <w:t>Inicialmente, os catalisadores foram reduzidos</w:t>
      </w:r>
      <w:r w:rsidR="00892ECA">
        <w:rPr>
          <w:rFonts w:ascii="Times New Roman" w:hAnsi="Times New Roman"/>
          <w:lang w:val="pt-BR"/>
        </w:rPr>
        <w:t xml:space="preserve"> </w:t>
      </w:r>
      <w:r w:rsidR="00FA490D">
        <w:rPr>
          <w:rFonts w:ascii="Times New Roman" w:hAnsi="Times New Roman"/>
          <w:i/>
          <w:lang w:val="pt-BR"/>
        </w:rPr>
        <w:t xml:space="preserve">in </w:t>
      </w:r>
      <w:r w:rsidR="00CA227D" w:rsidRPr="00892ECA">
        <w:rPr>
          <w:rFonts w:ascii="Times New Roman" w:hAnsi="Times New Roman"/>
          <w:i/>
          <w:lang w:val="pt-BR"/>
        </w:rPr>
        <w:t>situ</w:t>
      </w:r>
      <w:r w:rsidR="00CA227D">
        <w:rPr>
          <w:rFonts w:ascii="Times New Roman" w:hAnsi="Times New Roman"/>
          <w:lang w:val="pt-BR"/>
        </w:rPr>
        <w:t xml:space="preserve"> em </w:t>
      </w:r>
      <w:r w:rsidR="00CA227D" w:rsidRPr="00CA227D">
        <w:rPr>
          <w:rFonts w:ascii="Times New Roman" w:hAnsi="Times New Roman"/>
          <w:lang w:val="pt-BR"/>
        </w:rPr>
        <w:t>uma</w:t>
      </w:r>
      <w:r w:rsidR="00892ECA">
        <w:rPr>
          <w:rFonts w:ascii="Times New Roman" w:hAnsi="Times New Roman"/>
          <w:lang w:val="pt-BR"/>
        </w:rPr>
        <w:t xml:space="preserve"> </w:t>
      </w:r>
      <w:r w:rsidR="00CA227D" w:rsidRPr="00CA227D">
        <w:rPr>
          <w:rFonts w:ascii="Times New Roman" w:hAnsi="Times New Roman"/>
          <w:lang w:val="pt-BR"/>
        </w:rPr>
        <w:t>unidade com reator de leito fixo em quartzo</w:t>
      </w:r>
      <w:r w:rsidR="00FA490D">
        <w:rPr>
          <w:rFonts w:ascii="Times New Roman" w:hAnsi="Times New Roman"/>
          <w:lang w:val="pt-BR"/>
        </w:rPr>
        <w:t xml:space="preserve"> </w:t>
      </w:r>
      <w:r w:rsidR="000A2B65" w:rsidRPr="00CA227D">
        <w:rPr>
          <w:rFonts w:ascii="Times New Roman" w:hAnsi="Times New Roman"/>
          <w:lang w:val="pt-BR"/>
        </w:rPr>
        <w:t>sob</w:t>
      </w:r>
      <w:r w:rsidRPr="005D654D">
        <w:rPr>
          <w:rFonts w:ascii="Times New Roman" w:hAnsi="Times New Roman"/>
          <w:lang w:val="pt-BR"/>
        </w:rPr>
        <w:t xml:space="preserve"> </w:t>
      </w:r>
      <w:r w:rsidR="00876066">
        <w:rPr>
          <w:rFonts w:ascii="Times New Roman" w:hAnsi="Times New Roman"/>
          <w:lang w:val="pt-BR"/>
        </w:rPr>
        <w:t>corrente</w:t>
      </w:r>
      <w:r w:rsidR="00876066" w:rsidRPr="005D654D">
        <w:rPr>
          <w:rFonts w:ascii="Times New Roman" w:hAnsi="Times New Roman"/>
          <w:lang w:val="pt-BR"/>
        </w:rPr>
        <w:t xml:space="preserve"> </w:t>
      </w:r>
      <w:r w:rsidRPr="005D654D">
        <w:rPr>
          <w:rFonts w:ascii="Times New Roman" w:hAnsi="Times New Roman"/>
          <w:lang w:val="pt-BR"/>
        </w:rPr>
        <w:t>de H</w:t>
      </w:r>
      <w:r w:rsidRPr="005D654D">
        <w:rPr>
          <w:rFonts w:ascii="Times New Roman" w:hAnsi="Times New Roman"/>
          <w:vertAlign w:val="subscript"/>
          <w:lang w:val="pt-BR"/>
        </w:rPr>
        <w:t xml:space="preserve">2 </w:t>
      </w:r>
      <w:r w:rsidRPr="005D654D">
        <w:rPr>
          <w:rFonts w:ascii="Times New Roman" w:hAnsi="Times New Roman"/>
          <w:lang w:val="pt-BR"/>
        </w:rPr>
        <w:t xml:space="preserve">puro </w:t>
      </w:r>
      <w:r w:rsidR="000A2B65" w:rsidRPr="00CA227D">
        <w:rPr>
          <w:rFonts w:ascii="Times New Roman" w:hAnsi="Times New Roman"/>
          <w:lang w:val="pt-BR"/>
        </w:rPr>
        <w:t xml:space="preserve">(30mL/min) </w:t>
      </w:r>
      <w:r w:rsidRPr="005D654D">
        <w:rPr>
          <w:rFonts w:ascii="Times New Roman" w:hAnsi="Times New Roman"/>
          <w:lang w:val="pt-BR"/>
        </w:rPr>
        <w:t xml:space="preserve">até </w:t>
      </w:r>
      <w:r w:rsidRPr="00CA227D">
        <w:rPr>
          <w:rFonts w:ascii="Times New Roman" w:hAnsi="Times New Roman"/>
          <w:lang w:val="pt-BR"/>
        </w:rPr>
        <w:t>800 ºC</w:t>
      </w:r>
      <w:r w:rsidRPr="005D654D">
        <w:rPr>
          <w:rFonts w:ascii="Times New Roman" w:hAnsi="Times New Roman"/>
          <w:lang w:val="pt-BR"/>
        </w:rPr>
        <w:t xml:space="preserve">, permanecendo durante 1 h. </w:t>
      </w:r>
      <w:r w:rsidR="000A2B65" w:rsidRPr="00CA227D">
        <w:rPr>
          <w:rFonts w:ascii="Times New Roman" w:hAnsi="Times New Roman"/>
          <w:lang w:val="pt-BR"/>
        </w:rPr>
        <w:t>Seguido</w:t>
      </w:r>
      <w:r w:rsidR="00460E2C">
        <w:rPr>
          <w:rFonts w:ascii="Times New Roman" w:hAnsi="Times New Roman"/>
          <w:lang w:val="pt-BR"/>
        </w:rPr>
        <w:t>,</w:t>
      </w:r>
      <w:r w:rsidR="000A2B65">
        <w:rPr>
          <w:rFonts w:ascii="Times New Roman" w:hAnsi="Times New Roman"/>
          <w:lang w:val="pt-BR"/>
        </w:rPr>
        <w:t xml:space="preserve"> de</w:t>
      </w:r>
      <w:r w:rsidRPr="005D654D">
        <w:rPr>
          <w:rFonts w:ascii="Times New Roman" w:hAnsi="Times New Roman"/>
          <w:lang w:val="pt-BR"/>
        </w:rPr>
        <w:t xml:space="preserve"> uma purga no sistema por 30 min </w:t>
      </w:r>
      <w:r w:rsidR="000A2B65">
        <w:rPr>
          <w:rFonts w:ascii="Times New Roman" w:hAnsi="Times New Roman"/>
          <w:lang w:val="pt-BR"/>
        </w:rPr>
        <w:t xml:space="preserve">sob </w:t>
      </w:r>
      <w:r w:rsidR="00876066">
        <w:rPr>
          <w:rFonts w:ascii="Times New Roman" w:hAnsi="Times New Roman"/>
          <w:lang w:val="pt-BR"/>
        </w:rPr>
        <w:t xml:space="preserve">corrente </w:t>
      </w:r>
      <w:r w:rsidR="000A2B65">
        <w:rPr>
          <w:rFonts w:ascii="Times New Roman" w:hAnsi="Times New Roman"/>
          <w:lang w:val="pt-BR"/>
        </w:rPr>
        <w:t xml:space="preserve">de </w:t>
      </w:r>
      <w:r w:rsidRPr="005D654D">
        <w:rPr>
          <w:rFonts w:ascii="Times New Roman" w:hAnsi="Times New Roman"/>
          <w:lang w:val="pt-BR"/>
        </w:rPr>
        <w:t>N</w:t>
      </w:r>
      <w:r w:rsidRPr="005D654D">
        <w:rPr>
          <w:rFonts w:ascii="Times New Roman" w:hAnsi="Times New Roman"/>
          <w:vertAlign w:val="subscript"/>
          <w:lang w:val="pt-BR"/>
        </w:rPr>
        <w:t>2</w:t>
      </w:r>
      <w:r w:rsidR="00FA490D">
        <w:rPr>
          <w:rFonts w:ascii="Times New Roman" w:hAnsi="Times New Roman"/>
          <w:vertAlign w:val="subscript"/>
          <w:lang w:val="pt-BR"/>
        </w:rPr>
        <w:t xml:space="preserve"> </w:t>
      </w:r>
      <w:r w:rsidR="000A2B65">
        <w:rPr>
          <w:rFonts w:ascii="Times New Roman" w:hAnsi="Times New Roman"/>
          <w:lang w:val="pt-BR"/>
        </w:rPr>
        <w:t>(30mL)</w:t>
      </w:r>
      <w:r w:rsidRPr="005D654D">
        <w:rPr>
          <w:rFonts w:ascii="Times New Roman" w:hAnsi="Times New Roman"/>
          <w:lang w:val="pt-BR"/>
        </w:rPr>
        <w:t>. A reação d</w:t>
      </w:r>
      <w:r w:rsidR="00FE3015">
        <w:rPr>
          <w:rFonts w:ascii="Times New Roman" w:hAnsi="Times New Roman"/>
          <w:lang w:val="pt-BR"/>
        </w:rPr>
        <w:t>e</w:t>
      </w:r>
      <w:r w:rsidRPr="005D654D">
        <w:rPr>
          <w:rFonts w:ascii="Times New Roman" w:hAnsi="Times New Roman"/>
          <w:lang w:val="pt-BR"/>
        </w:rPr>
        <w:t xml:space="preserve"> reforma seca </w:t>
      </w:r>
      <w:r w:rsidR="000A2B65">
        <w:rPr>
          <w:rFonts w:ascii="Times New Roman" w:hAnsi="Times New Roman"/>
          <w:lang w:val="pt-BR"/>
        </w:rPr>
        <w:t xml:space="preserve">foi </w:t>
      </w:r>
      <w:r w:rsidRPr="005D654D">
        <w:rPr>
          <w:rFonts w:ascii="Times New Roman" w:hAnsi="Times New Roman"/>
          <w:lang w:val="pt-BR"/>
        </w:rPr>
        <w:t xml:space="preserve">conduzida </w:t>
      </w:r>
      <w:r w:rsidR="000A2B65">
        <w:rPr>
          <w:rFonts w:ascii="Times New Roman" w:hAnsi="Times New Roman"/>
          <w:lang w:val="pt-BR"/>
        </w:rPr>
        <w:t xml:space="preserve">a 800ºC, </w:t>
      </w:r>
      <w:r w:rsidRPr="005D654D">
        <w:rPr>
          <w:rFonts w:ascii="Times New Roman" w:hAnsi="Times New Roman"/>
          <w:lang w:val="pt-BR"/>
        </w:rPr>
        <w:t>pressão atmosférica com uma mistura na razão molar CH</w:t>
      </w:r>
      <w:r w:rsidRPr="005D654D">
        <w:rPr>
          <w:rFonts w:ascii="Times New Roman" w:hAnsi="Times New Roman"/>
          <w:vertAlign w:val="subscript"/>
          <w:lang w:val="pt-BR"/>
        </w:rPr>
        <w:t>4</w:t>
      </w:r>
      <w:r w:rsidRPr="005D654D">
        <w:rPr>
          <w:rFonts w:ascii="Times New Roman" w:hAnsi="Times New Roman"/>
          <w:lang w:val="pt-BR"/>
        </w:rPr>
        <w:t>/CO</w:t>
      </w:r>
      <w:r w:rsidRPr="005D654D">
        <w:rPr>
          <w:rFonts w:ascii="Times New Roman" w:hAnsi="Times New Roman"/>
          <w:vertAlign w:val="subscript"/>
          <w:lang w:val="pt-BR"/>
        </w:rPr>
        <w:t>2</w:t>
      </w:r>
      <w:r w:rsidRPr="005D654D">
        <w:rPr>
          <w:rFonts w:ascii="Times New Roman" w:hAnsi="Times New Roman"/>
          <w:lang w:val="pt-BR"/>
        </w:rPr>
        <w:t>=1</w:t>
      </w:r>
      <w:r w:rsidR="000A2B65">
        <w:rPr>
          <w:rFonts w:ascii="Times New Roman" w:hAnsi="Times New Roman"/>
          <w:lang w:val="pt-BR"/>
        </w:rPr>
        <w:t xml:space="preserve"> (50mL/min) durante 24</w:t>
      </w:r>
      <w:r w:rsidR="00876066">
        <w:rPr>
          <w:rFonts w:ascii="Times New Roman" w:hAnsi="Times New Roman"/>
          <w:lang w:val="pt-BR"/>
        </w:rPr>
        <w:t xml:space="preserve"> </w:t>
      </w:r>
      <w:r w:rsidR="000A2B65">
        <w:rPr>
          <w:rFonts w:ascii="Times New Roman" w:hAnsi="Times New Roman"/>
          <w:lang w:val="pt-BR"/>
        </w:rPr>
        <w:t>h</w:t>
      </w:r>
      <w:r w:rsidRPr="005D654D">
        <w:rPr>
          <w:rFonts w:ascii="Times New Roman" w:hAnsi="Times New Roman"/>
          <w:lang w:val="pt-BR"/>
        </w:rPr>
        <w:t>.</w:t>
      </w:r>
      <w:r w:rsidR="00FA490D">
        <w:rPr>
          <w:rFonts w:ascii="Times New Roman" w:hAnsi="Times New Roman"/>
          <w:lang w:val="pt-BR"/>
        </w:rPr>
        <w:t xml:space="preserve"> </w:t>
      </w:r>
      <w:r w:rsidR="005B13C5" w:rsidRPr="005B13C5">
        <w:rPr>
          <w:rFonts w:ascii="Times New Roman" w:hAnsi="Times New Roman"/>
          <w:lang w:val="pt-BR"/>
        </w:rPr>
        <w:t xml:space="preserve">Os produtos </w:t>
      </w:r>
      <w:r w:rsidR="005B13C5">
        <w:rPr>
          <w:rFonts w:ascii="Times New Roman" w:hAnsi="Times New Roman"/>
          <w:lang w:val="pt-BR"/>
        </w:rPr>
        <w:t>foram</w:t>
      </w:r>
      <w:r w:rsidR="005B13C5" w:rsidRPr="005B13C5">
        <w:rPr>
          <w:rFonts w:ascii="Times New Roman" w:hAnsi="Times New Roman"/>
          <w:lang w:val="pt-BR"/>
        </w:rPr>
        <w:t xml:space="preserve"> analisados em linha, usando-se um cromatógrafo a gás (</w:t>
      </w:r>
      <w:proofErr w:type="spellStart"/>
      <w:r w:rsidR="005B13C5" w:rsidRPr="005B13C5">
        <w:rPr>
          <w:rFonts w:ascii="Times New Roman" w:hAnsi="Times New Roman"/>
          <w:lang w:val="pt-BR"/>
        </w:rPr>
        <w:t>Agilent</w:t>
      </w:r>
      <w:proofErr w:type="spellEnd"/>
      <w:r w:rsidR="005B13C5" w:rsidRPr="005B13C5">
        <w:rPr>
          <w:rFonts w:ascii="Times New Roman" w:hAnsi="Times New Roman"/>
          <w:lang w:val="pt-BR"/>
        </w:rPr>
        <w:t xml:space="preserve"> 6890) equipado com um detector de condutividade térmica (TCD) e uma coluna </w:t>
      </w:r>
      <w:proofErr w:type="spellStart"/>
      <w:r w:rsidR="005B13C5" w:rsidRPr="005B13C5">
        <w:rPr>
          <w:rFonts w:ascii="Times New Roman" w:hAnsi="Times New Roman"/>
          <w:lang w:val="pt-BR"/>
        </w:rPr>
        <w:t>Carboxen</w:t>
      </w:r>
      <w:proofErr w:type="spellEnd"/>
      <w:r w:rsidR="005B13C5" w:rsidRPr="005B13C5">
        <w:rPr>
          <w:rFonts w:ascii="Times New Roman" w:hAnsi="Times New Roman"/>
          <w:lang w:val="pt-BR"/>
        </w:rPr>
        <w:t xml:space="preserve"> 1010 (</w:t>
      </w:r>
      <w:proofErr w:type="spellStart"/>
      <w:r w:rsidR="005B13C5" w:rsidRPr="005B13C5">
        <w:rPr>
          <w:rFonts w:ascii="Times New Roman" w:hAnsi="Times New Roman"/>
          <w:lang w:val="pt-BR"/>
        </w:rPr>
        <w:t>Supelco</w:t>
      </w:r>
      <w:proofErr w:type="spellEnd"/>
      <w:r w:rsidR="005B13C5" w:rsidRPr="005B13C5">
        <w:rPr>
          <w:rFonts w:ascii="Times New Roman" w:hAnsi="Times New Roman"/>
          <w:lang w:val="pt-BR"/>
        </w:rPr>
        <w:t>).</w:t>
      </w:r>
    </w:p>
    <w:p w14:paraId="5BA8566B" w14:textId="77777777" w:rsidR="00C90E2F" w:rsidRPr="00C735AB" w:rsidRDefault="00EA4E1B" w:rsidP="006B761F">
      <w:pPr>
        <w:pStyle w:val="Ttulo2"/>
        <w:spacing w:before="0" w:after="0"/>
        <w:rPr>
          <w:rFonts w:ascii="Helvetica" w:hAnsi="Helvetica" w:cs="Helvetica"/>
          <w:sz w:val="24"/>
          <w:szCs w:val="24"/>
        </w:rPr>
      </w:pPr>
      <w:r w:rsidRPr="001F25B2">
        <w:rPr>
          <w:rFonts w:ascii="Helvetica" w:hAnsi="Helvetica" w:cs="Helvetica"/>
          <w:sz w:val="24"/>
          <w:szCs w:val="24"/>
        </w:rPr>
        <w:t>Resultados e Discussão</w:t>
      </w:r>
    </w:p>
    <w:p w14:paraId="2F0D50AB" w14:textId="77777777" w:rsidR="00876066" w:rsidRDefault="00876066" w:rsidP="00FA490D">
      <w:pPr>
        <w:spacing w:after="0" w:line="240" w:lineRule="exact"/>
        <w:ind w:firstLine="204"/>
        <w:jc w:val="both"/>
        <w:rPr>
          <w:rFonts w:ascii="Times New Roman" w:hAnsi="Times New Roman" w:cs="Times New Roman"/>
          <w:bCs/>
          <w:sz w:val="20"/>
          <w:szCs w:val="20"/>
        </w:rPr>
      </w:pPr>
    </w:p>
    <w:p w14:paraId="640820C8" w14:textId="7F4FAF84" w:rsidR="00FA490D" w:rsidRDefault="00FA490D" w:rsidP="00FA490D">
      <w:pPr>
        <w:spacing w:after="0" w:line="240" w:lineRule="exact"/>
        <w:ind w:firstLine="204"/>
        <w:jc w:val="both"/>
        <w:rPr>
          <w:rFonts w:ascii="Times New Roman" w:hAnsi="Times New Roman" w:cs="Times New Roman"/>
          <w:bCs/>
          <w:sz w:val="20"/>
          <w:szCs w:val="20"/>
        </w:rPr>
      </w:pPr>
      <w:r w:rsidRPr="00842F6F">
        <w:rPr>
          <w:rFonts w:ascii="Times New Roman" w:hAnsi="Times New Roman" w:cs="Times New Roman"/>
          <w:bCs/>
          <w:sz w:val="20"/>
          <w:szCs w:val="20"/>
        </w:rPr>
        <w:t>As isotermas de adsorção-dessorção de nitrogênio das amostras estão apresentadas na</w:t>
      </w:r>
      <w:r>
        <w:rPr>
          <w:rFonts w:ascii="Times New Roman" w:hAnsi="Times New Roman" w:cs="Times New Roman"/>
          <w:bCs/>
          <w:sz w:val="20"/>
          <w:szCs w:val="20"/>
        </w:rPr>
        <w:t>s</w:t>
      </w:r>
      <w:r w:rsidRPr="00842F6F">
        <w:rPr>
          <w:rFonts w:ascii="Times New Roman" w:hAnsi="Times New Roman" w:cs="Times New Roman"/>
          <w:bCs/>
          <w:sz w:val="20"/>
          <w:szCs w:val="20"/>
        </w:rPr>
        <w:t xml:space="preserve"> Figuras </w:t>
      </w:r>
      <w:r>
        <w:rPr>
          <w:rFonts w:ascii="Times New Roman" w:hAnsi="Times New Roman" w:cs="Times New Roman"/>
          <w:bCs/>
          <w:sz w:val="20"/>
          <w:szCs w:val="20"/>
        </w:rPr>
        <w:t>1 e 2</w:t>
      </w:r>
      <w:r w:rsidRPr="00842F6F">
        <w:rPr>
          <w:rFonts w:ascii="Times New Roman" w:hAnsi="Times New Roman" w:cs="Times New Roman"/>
          <w:bCs/>
          <w:sz w:val="20"/>
          <w:szCs w:val="20"/>
        </w:rPr>
        <w:t>.</w:t>
      </w:r>
    </w:p>
    <w:p w14:paraId="26DE97A9" w14:textId="7777B1D8" w:rsidR="007F5E4C" w:rsidRDefault="008B0A5A" w:rsidP="00FA490D">
      <w:pPr>
        <w:spacing w:after="0" w:line="240" w:lineRule="exact"/>
        <w:ind w:firstLine="204"/>
        <w:jc w:val="both"/>
        <w:rPr>
          <w:rFonts w:ascii="Times New Roman" w:hAnsi="Times New Roman" w:cs="Times New Roman"/>
          <w:bCs/>
          <w:sz w:val="20"/>
          <w:szCs w:val="20"/>
        </w:rPr>
      </w:pPr>
      <w:r>
        <w:rPr>
          <w:rFonts w:ascii="Times New Roman" w:hAnsi="Times New Roman" w:cs="Times New Roman"/>
          <w:bCs/>
          <w:sz w:val="20"/>
          <w:szCs w:val="20"/>
        </w:rPr>
        <w:t xml:space="preserve">Nas isotermas das amostras precursoras já se nota a presença de um ciclo de histerese incipiente indicando a existência de </w:t>
      </w:r>
      <w:proofErr w:type="spellStart"/>
      <w:r>
        <w:rPr>
          <w:rFonts w:ascii="Times New Roman" w:hAnsi="Times New Roman" w:cs="Times New Roman"/>
          <w:bCs/>
          <w:sz w:val="20"/>
          <w:szCs w:val="20"/>
        </w:rPr>
        <w:t>mesoporos</w:t>
      </w:r>
      <w:proofErr w:type="spellEnd"/>
      <w:r>
        <w:rPr>
          <w:rFonts w:ascii="Times New Roman" w:hAnsi="Times New Roman" w:cs="Times New Roman"/>
          <w:bCs/>
          <w:sz w:val="20"/>
          <w:szCs w:val="20"/>
        </w:rPr>
        <w:t xml:space="preserve"> provenientes do processo de síntese desses materiais. A impregnação com níquel não teve efeito significativo sobre as isotermas.</w:t>
      </w:r>
    </w:p>
    <w:p w14:paraId="446D03AA" w14:textId="77777777" w:rsidR="00FA490D" w:rsidRPr="00E03447" w:rsidRDefault="00FA490D" w:rsidP="00FA490D">
      <w:pPr>
        <w:jc w:val="center"/>
      </w:pPr>
      <w:r>
        <w:rPr>
          <w:bCs/>
          <w:noProof/>
          <w:spacing w:val="20"/>
          <w:sz w:val="22"/>
          <w:szCs w:val="22"/>
          <w:lang w:eastAsia="pt-BR"/>
        </w:rPr>
        <w:lastRenderedPageBreak/>
        <w:drawing>
          <wp:inline distT="0" distB="0" distL="0" distR="0" wp14:anchorId="4C6CB7F0" wp14:editId="01D95D30">
            <wp:extent cx="2272362" cy="1944000"/>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11842" t="9442" r="11513" b="4721"/>
                    <a:stretch>
                      <a:fillRect/>
                    </a:stretch>
                  </pic:blipFill>
                  <pic:spPr bwMode="auto">
                    <a:xfrm>
                      <a:off x="0" y="0"/>
                      <a:ext cx="2272362" cy="1944000"/>
                    </a:xfrm>
                    <a:prstGeom prst="rect">
                      <a:avLst/>
                    </a:prstGeom>
                    <a:noFill/>
                    <a:ln>
                      <a:noFill/>
                    </a:ln>
                  </pic:spPr>
                </pic:pic>
              </a:graphicData>
            </a:graphic>
          </wp:inline>
        </w:drawing>
      </w:r>
    </w:p>
    <w:p w14:paraId="10BE2508" w14:textId="752B039D" w:rsidR="00876066" w:rsidRDefault="00FA490D" w:rsidP="00171EF2">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1</w:t>
      </w:r>
      <w:r w:rsidRPr="00E038AF">
        <w:rPr>
          <w:rFonts w:ascii="Times New Roman" w:hAnsi="Times New Roman"/>
          <w:b/>
          <w:lang w:val="pt-BR"/>
        </w:rPr>
        <w:t>.</w:t>
      </w:r>
      <w:r>
        <w:rPr>
          <w:rFonts w:ascii="Times New Roman" w:hAnsi="Times New Roman"/>
          <w:b/>
          <w:lang w:val="pt-BR"/>
        </w:rPr>
        <w:t xml:space="preserve"> </w:t>
      </w:r>
      <w:r>
        <w:rPr>
          <w:rFonts w:ascii="Times New Roman" w:hAnsi="Times New Roman"/>
          <w:lang w:val="pt-BR"/>
        </w:rPr>
        <w:t xml:space="preserve">Isoterma de adsorção da </w:t>
      </w:r>
      <w:proofErr w:type="spellStart"/>
      <w:r>
        <w:rPr>
          <w:rFonts w:ascii="Times New Roman" w:hAnsi="Times New Roman"/>
          <w:lang w:val="pt-BR"/>
        </w:rPr>
        <w:t>zeólita</w:t>
      </w:r>
      <w:proofErr w:type="spellEnd"/>
      <w:r>
        <w:rPr>
          <w:rFonts w:ascii="Times New Roman" w:hAnsi="Times New Roman"/>
          <w:lang w:val="pt-BR"/>
        </w:rPr>
        <w:t xml:space="preserve"> ZSM-5 e dos catalisadores.</w:t>
      </w:r>
    </w:p>
    <w:p w14:paraId="0809A942" w14:textId="77777777" w:rsidR="00171EF2" w:rsidRPr="00171EF2" w:rsidRDefault="00171EF2" w:rsidP="00171EF2">
      <w:pPr>
        <w:rPr>
          <w:lang w:eastAsia="pt-BR"/>
        </w:rPr>
      </w:pPr>
    </w:p>
    <w:p w14:paraId="0CD4DA2D" w14:textId="77777777" w:rsidR="00FA490D" w:rsidRPr="00C90E2F" w:rsidRDefault="00FA490D" w:rsidP="00FA490D">
      <w:pPr>
        <w:jc w:val="center"/>
        <w:rPr>
          <w:lang w:eastAsia="pt-BR"/>
        </w:rPr>
      </w:pPr>
      <w:r w:rsidRPr="00CE1D99">
        <w:rPr>
          <w:bCs/>
          <w:spacing w:val="20"/>
          <w:sz w:val="22"/>
          <w:szCs w:val="22"/>
          <w:lang w:eastAsia="pt-BR"/>
        </w:rPr>
        <w:object w:dxaOrig="7294" w:dyaOrig="5569" w14:anchorId="0AD8B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2pt;height:154.2pt" o:ole="">
            <v:imagedata r:id="rId10" o:title="" croptop="6138f" cropbottom="2936f" cropleft="7538f" cropright="7538f"/>
          </v:shape>
          <o:OLEObject Type="Embed" ProgID="Origin50.Graph" ShapeID="_x0000_i1025" DrawAspect="Content" ObjectID="_1748180802" r:id="rId11"/>
        </w:object>
      </w:r>
    </w:p>
    <w:p w14:paraId="5CC2B342" w14:textId="77777777" w:rsidR="00FA490D" w:rsidRDefault="00FA490D" w:rsidP="00FA490D">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Pr>
          <w:rFonts w:ascii="Times New Roman" w:hAnsi="Times New Roman"/>
          <w:b/>
          <w:lang w:val="pt-BR"/>
        </w:rPr>
        <w:t xml:space="preserve"> </w:t>
      </w:r>
      <w:r>
        <w:rPr>
          <w:rFonts w:ascii="Times New Roman" w:hAnsi="Times New Roman"/>
          <w:lang w:val="pt-BR"/>
        </w:rPr>
        <w:t xml:space="preserve">Isoterma de adsorção da </w:t>
      </w:r>
      <w:proofErr w:type="spellStart"/>
      <w:r>
        <w:rPr>
          <w:rFonts w:ascii="Times New Roman" w:hAnsi="Times New Roman"/>
          <w:lang w:val="pt-BR"/>
        </w:rPr>
        <w:t>zeólita</w:t>
      </w:r>
      <w:proofErr w:type="spellEnd"/>
      <w:r>
        <w:rPr>
          <w:rFonts w:ascii="Times New Roman" w:hAnsi="Times New Roman"/>
          <w:lang w:val="pt-BR"/>
        </w:rPr>
        <w:t xml:space="preserve"> USY e dos catalisadores.</w:t>
      </w:r>
    </w:p>
    <w:p w14:paraId="3463CCAF" w14:textId="77777777" w:rsidR="00FA490D" w:rsidRPr="001A5421" w:rsidRDefault="00FA490D" w:rsidP="00FA490D">
      <w:pPr>
        <w:spacing w:after="0"/>
        <w:rPr>
          <w:lang w:eastAsia="pt-BR"/>
        </w:rPr>
      </w:pPr>
    </w:p>
    <w:p w14:paraId="73B02A04" w14:textId="1A46C906" w:rsidR="00FA490D" w:rsidRDefault="00FA490D" w:rsidP="00FA490D">
      <w:pPr>
        <w:spacing w:after="0" w:line="240" w:lineRule="exact"/>
        <w:ind w:firstLine="204"/>
        <w:jc w:val="both"/>
        <w:rPr>
          <w:rFonts w:ascii="Times New Roman" w:hAnsi="Times New Roman" w:cs="Times New Roman"/>
          <w:bCs/>
          <w:sz w:val="20"/>
          <w:szCs w:val="20"/>
        </w:rPr>
      </w:pPr>
      <w:r w:rsidRPr="00842F6F">
        <w:rPr>
          <w:rFonts w:ascii="Times New Roman" w:hAnsi="Times New Roman" w:cs="Times New Roman"/>
          <w:bCs/>
          <w:sz w:val="20"/>
          <w:szCs w:val="20"/>
        </w:rPr>
        <w:t>Na</w:t>
      </w:r>
      <w:r>
        <w:rPr>
          <w:rFonts w:ascii="Times New Roman" w:hAnsi="Times New Roman" w:cs="Times New Roman"/>
          <w:bCs/>
          <w:sz w:val="20"/>
          <w:szCs w:val="20"/>
        </w:rPr>
        <w:t>s</w:t>
      </w:r>
      <w:r w:rsidRPr="00842F6F">
        <w:rPr>
          <w:rFonts w:ascii="Times New Roman" w:hAnsi="Times New Roman" w:cs="Times New Roman"/>
          <w:bCs/>
          <w:sz w:val="20"/>
          <w:szCs w:val="20"/>
        </w:rPr>
        <w:t xml:space="preserve"> isoterma</w:t>
      </w:r>
      <w:r>
        <w:rPr>
          <w:rFonts w:ascii="Times New Roman" w:hAnsi="Times New Roman" w:cs="Times New Roman"/>
          <w:bCs/>
          <w:sz w:val="20"/>
          <w:szCs w:val="20"/>
        </w:rPr>
        <w:t>s</w:t>
      </w:r>
      <w:r w:rsidRPr="00842F6F">
        <w:rPr>
          <w:rFonts w:ascii="Times New Roman" w:hAnsi="Times New Roman" w:cs="Times New Roman"/>
          <w:bCs/>
          <w:sz w:val="20"/>
          <w:szCs w:val="20"/>
        </w:rPr>
        <w:t xml:space="preserve"> </w:t>
      </w:r>
      <w:r w:rsidR="008B0A5A">
        <w:rPr>
          <w:rFonts w:ascii="Times New Roman" w:hAnsi="Times New Roman" w:cs="Times New Roman"/>
          <w:bCs/>
          <w:sz w:val="20"/>
          <w:szCs w:val="20"/>
        </w:rPr>
        <w:t xml:space="preserve">das amostras </w:t>
      </w:r>
      <w:proofErr w:type="spellStart"/>
      <w:r w:rsidR="008B0A5A">
        <w:rPr>
          <w:rFonts w:ascii="Times New Roman" w:hAnsi="Times New Roman" w:cs="Times New Roman"/>
          <w:bCs/>
          <w:sz w:val="20"/>
          <w:szCs w:val="20"/>
        </w:rPr>
        <w:t>dessilicadas</w:t>
      </w:r>
      <w:proofErr w:type="spellEnd"/>
      <w:r w:rsidR="008B0A5A">
        <w:rPr>
          <w:rFonts w:ascii="Times New Roman" w:hAnsi="Times New Roman" w:cs="Times New Roman"/>
          <w:bCs/>
          <w:sz w:val="20"/>
          <w:szCs w:val="20"/>
        </w:rPr>
        <w:t xml:space="preserve"> </w:t>
      </w:r>
      <w:r w:rsidRPr="00842F6F">
        <w:rPr>
          <w:rFonts w:ascii="Times New Roman" w:hAnsi="Times New Roman" w:cs="Times New Roman"/>
          <w:bCs/>
          <w:sz w:val="20"/>
          <w:szCs w:val="20"/>
        </w:rPr>
        <w:t xml:space="preserve">pode ser observada </w:t>
      </w:r>
      <w:r>
        <w:rPr>
          <w:rFonts w:ascii="Times New Roman" w:hAnsi="Times New Roman" w:cs="Times New Roman"/>
          <w:bCs/>
          <w:sz w:val="20"/>
          <w:szCs w:val="20"/>
        </w:rPr>
        <w:t>uma</w:t>
      </w:r>
      <w:r w:rsidRPr="00842F6F">
        <w:rPr>
          <w:rFonts w:ascii="Times New Roman" w:hAnsi="Times New Roman" w:cs="Times New Roman"/>
          <w:bCs/>
          <w:sz w:val="20"/>
          <w:szCs w:val="20"/>
        </w:rPr>
        <w:t xml:space="preserve"> </w:t>
      </w:r>
      <w:proofErr w:type="spellStart"/>
      <w:r w:rsidR="008B0A5A">
        <w:rPr>
          <w:rFonts w:ascii="Times New Roman" w:hAnsi="Times New Roman" w:cs="Times New Roman"/>
          <w:bCs/>
          <w:sz w:val="20"/>
          <w:szCs w:val="20"/>
        </w:rPr>
        <w:t>uma</w:t>
      </w:r>
      <w:proofErr w:type="spellEnd"/>
      <w:r w:rsidR="008B0A5A">
        <w:rPr>
          <w:rFonts w:ascii="Times New Roman" w:hAnsi="Times New Roman" w:cs="Times New Roman"/>
          <w:bCs/>
          <w:sz w:val="20"/>
          <w:szCs w:val="20"/>
        </w:rPr>
        <w:t xml:space="preserve"> ampliação do ciclo de </w:t>
      </w:r>
      <w:r w:rsidRPr="00842F6F">
        <w:rPr>
          <w:rFonts w:ascii="Times New Roman" w:hAnsi="Times New Roman" w:cs="Times New Roman"/>
          <w:bCs/>
          <w:sz w:val="20"/>
          <w:szCs w:val="20"/>
        </w:rPr>
        <w:t>histerese</w:t>
      </w:r>
      <w:r>
        <w:rPr>
          <w:rFonts w:ascii="Times New Roman" w:hAnsi="Times New Roman" w:cs="Times New Roman"/>
          <w:bCs/>
          <w:sz w:val="20"/>
          <w:szCs w:val="20"/>
        </w:rPr>
        <w:t>,</w:t>
      </w:r>
      <w:r w:rsidRPr="00842F6F">
        <w:rPr>
          <w:rFonts w:ascii="Times New Roman" w:hAnsi="Times New Roman" w:cs="Times New Roman"/>
          <w:bCs/>
          <w:sz w:val="20"/>
          <w:szCs w:val="20"/>
        </w:rPr>
        <w:t xml:space="preserve"> </w:t>
      </w:r>
      <w:r w:rsidR="007F5E4C">
        <w:rPr>
          <w:rFonts w:ascii="Times New Roman" w:hAnsi="Times New Roman" w:cs="Times New Roman"/>
          <w:bCs/>
          <w:sz w:val="20"/>
          <w:szCs w:val="20"/>
        </w:rPr>
        <w:t>indicando</w:t>
      </w:r>
      <w:r w:rsidRPr="00842F6F">
        <w:rPr>
          <w:rFonts w:ascii="Times New Roman" w:hAnsi="Times New Roman" w:cs="Times New Roman"/>
          <w:bCs/>
          <w:sz w:val="20"/>
          <w:szCs w:val="20"/>
        </w:rPr>
        <w:t xml:space="preserve"> a presença </w:t>
      </w:r>
      <w:r w:rsidR="008B0A5A">
        <w:rPr>
          <w:rFonts w:ascii="Times New Roman" w:hAnsi="Times New Roman" w:cs="Times New Roman"/>
          <w:bCs/>
          <w:sz w:val="20"/>
          <w:szCs w:val="20"/>
        </w:rPr>
        <w:t xml:space="preserve">mais significativa </w:t>
      </w:r>
      <w:r w:rsidRPr="00842F6F">
        <w:rPr>
          <w:rFonts w:ascii="Times New Roman" w:hAnsi="Times New Roman" w:cs="Times New Roman"/>
          <w:bCs/>
          <w:sz w:val="20"/>
          <w:szCs w:val="20"/>
        </w:rPr>
        <w:t xml:space="preserve">de </w:t>
      </w:r>
      <w:proofErr w:type="spellStart"/>
      <w:r w:rsidRPr="00842F6F">
        <w:rPr>
          <w:rFonts w:ascii="Times New Roman" w:hAnsi="Times New Roman" w:cs="Times New Roman"/>
          <w:bCs/>
          <w:sz w:val="20"/>
          <w:szCs w:val="20"/>
        </w:rPr>
        <w:t>mesoporos</w:t>
      </w:r>
      <w:proofErr w:type="spellEnd"/>
      <w:r>
        <w:rPr>
          <w:rFonts w:ascii="Times New Roman" w:hAnsi="Times New Roman" w:cs="Times New Roman"/>
          <w:bCs/>
          <w:sz w:val="20"/>
          <w:szCs w:val="20"/>
        </w:rPr>
        <w:t xml:space="preserve"> e </w:t>
      </w:r>
      <w:r w:rsidRPr="00842F6F">
        <w:rPr>
          <w:rFonts w:ascii="Times New Roman" w:hAnsi="Times New Roman" w:cs="Times New Roman"/>
          <w:bCs/>
          <w:sz w:val="20"/>
          <w:szCs w:val="20"/>
        </w:rPr>
        <w:t xml:space="preserve">um comportamento </w:t>
      </w:r>
      <w:r w:rsidR="00D9679D">
        <w:rPr>
          <w:rFonts w:ascii="Times New Roman" w:hAnsi="Times New Roman" w:cs="Times New Roman"/>
          <w:bCs/>
          <w:sz w:val="20"/>
          <w:szCs w:val="20"/>
        </w:rPr>
        <w:t>correspondente</w:t>
      </w:r>
      <w:r w:rsidRPr="00842F6F">
        <w:rPr>
          <w:rFonts w:ascii="Times New Roman" w:hAnsi="Times New Roman" w:cs="Times New Roman"/>
          <w:bCs/>
          <w:sz w:val="20"/>
          <w:szCs w:val="20"/>
        </w:rPr>
        <w:t xml:space="preserve"> </w:t>
      </w:r>
      <w:r>
        <w:rPr>
          <w:rFonts w:ascii="Times New Roman" w:hAnsi="Times New Roman" w:cs="Times New Roman"/>
          <w:bCs/>
          <w:sz w:val="20"/>
          <w:szCs w:val="20"/>
        </w:rPr>
        <w:t>às</w:t>
      </w:r>
      <w:r w:rsidRPr="00842F6F">
        <w:rPr>
          <w:rFonts w:ascii="Times New Roman" w:hAnsi="Times New Roman" w:cs="Times New Roman"/>
          <w:bCs/>
          <w:sz w:val="20"/>
          <w:szCs w:val="20"/>
        </w:rPr>
        <w:t xml:space="preserve"> isotermas do tipo IV.</w:t>
      </w:r>
    </w:p>
    <w:p w14:paraId="4848D07E" w14:textId="77777777" w:rsidR="00FA490D" w:rsidRDefault="00FA490D" w:rsidP="00FA490D">
      <w:pPr>
        <w:spacing w:after="0" w:line="240" w:lineRule="exact"/>
        <w:ind w:firstLine="204"/>
        <w:jc w:val="both"/>
        <w:rPr>
          <w:rFonts w:ascii="Times New Roman" w:hAnsi="Times New Roman" w:cs="Times New Roman"/>
          <w:bCs/>
          <w:sz w:val="20"/>
          <w:szCs w:val="20"/>
        </w:rPr>
      </w:pPr>
      <w:r w:rsidRPr="00CE4AA6">
        <w:rPr>
          <w:rFonts w:ascii="Times New Roman" w:hAnsi="Times New Roman" w:cs="Times New Roman"/>
          <w:bCs/>
          <w:sz w:val="20"/>
          <w:szCs w:val="20"/>
        </w:rPr>
        <w:t>Na Tabela 1 são apresentados os resultados obtidos de área específica (A</w:t>
      </w:r>
      <w:r w:rsidRPr="00CE4AA6">
        <w:rPr>
          <w:rFonts w:ascii="Times New Roman" w:hAnsi="Times New Roman" w:cs="Times New Roman"/>
          <w:bCs/>
          <w:sz w:val="20"/>
          <w:szCs w:val="20"/>
          <w:vertAlign w:val="subscript"/>
        </w:rPr>
        <w:t>BET</w:t>
      </w:r>
      <w:r w:rsidRPr="00CE4AA6">
        <w:rPr>
          <w:rFonts w:ascii="Times New Roman" w:hAnsi="Times New Roman" w:cs="Times New Roman"/>
          <w:bCs/>
          <w:sz w:val="20"/>
          <w:szCs w:val="20"/>
        </w:rPr>
        <w:t xml:space="preserve">), volumes de </w:t>
      </w:r>
      <w:proofErr w:type="spellStart"/>
      <w:r w:rsidRPr="00CE4AA6">
        <w:rPr>
          <w:rFonts w:ascii="Times New Roman" w:hAnsi="Times New Roman" w:cs="Times New Roman"/>
          <w:bCs/>
          <w:sz w:val="20"/>
          <w:szCs w:val="20"/>
        </w:rPr>
        <w:t>microporos</w:t>
      </w:r>
      <w:proofErr w:type="spellEnd"/>
      <w:r w:rsidRPr="00CE4AA6">
        <w:rPr>
          <w:rFonts w:ascii="Times New Roman" w:hAnsi="Times New Roman" w:cs="Times New Roman"/>
          <w:bCs/>
          <w:sz w:val="20"/>
          <w:szCs w:val="20"/>
        </w:rPr>
        <w:t xml:space="preserve"> (V</w:t>
      </w:r>
      <w:r w:rsidR="00D9679D" w:rsidRPr="00D9679D">
        <w:rPr>
          <w:rFonts w:ascii="Times New Roman" w:hAnsi="Times New Roman" w:cs="Times New Roman"/>
          <w:bCs/>
          <w:sz w:val="20"/>
          <w:szCs w:val="20"/>
          <w:vertAlign w:val="subscript"/>
        </w:rPr>
        <w:t>MICRO</w:t>
      </w:r>
      <w:r w:rsidRPr="00CE4AA6">
        <w:rPr>
          <w:rFonts w:ascii="Times New Roman" w:hAnsi="Times New Roman" w:cs="Times New Roman"/>
          <w:bCs/>
          <w:sz w:val="20"/>
          <w:szCs w:val="20"/>
        </w:rPr>
        <w:t xml:space="preserve">) e volume de </w:t>
      </w:r>
      <w:proofErr w:type="spellStart"/>
      <w:r w:rsidRPr="00CE4AA6">
        <w:rPr>
          <w:rFonts w:ascii="Times New Roman" w:hAnsi="Times New Roman" w:cs="Times New Roman"/>
          <w:bCs/>
          <w:sz w:val="20"/>
          <w:szCs w:val="20"/>
        </w:rPr>
        <w:t>mesoposos</w:t>
      </w:r>
      <w:proofErr w:type="spellEnd"/>
      <w:r w:rsidRPr="00CE4AA6">
        <w:rPr>
          <w:rFonts w:ascii="Times New Roman" w:hAnsi="Times New Roman" w:cs="Times New Roman"/>
          <w:bCs/>
          <w:sz w:val="20"/>
          <w:szCs w:val="20"/>
        </w:rPr>
        <w:t xml:space="preserve"> (V</w:t>
      </w:r>
      <w:r w:rsidR="00D9679D" w:rsidRPr="00D9679D">
        <w:rPr>
          <w:rFonts w:ascii="Times New Roman" w:hAnsi="Times New Roman" w:cs="Times New Roman"/>
          <w:bCs/>
          <w:sz w:val="20"/>
          <w:szCs w:val="20"/>
          <w:vertAlign w:val="subscript"/>
        </w:rPr>
        <w:t>MESO</w:t>
      </w:r>
      <w:r w:rsidRPr="00CE4AA6">
        <w:rPr>
          <w:rFonts w:ascii="Times New Roman" w:hAnsi="Times New Roman" w:cs="Times New Roman"/>
          <w:bCs/>
          <w:sz w:val="20"/>
          <w:szCs w:val="20"/>
        </w:rPr>
        <w:t>) dos suportes e catalisadores, além dos catalisadores após o tratamento para formação da estrutura hierárquica.</w:t>
      </w:r>
    </w:p>
    <w:p w14:paraId="67BDCA50" w14:textId="77777777" w:rsidR="00876066" w:rsidRDefault="00876066" w:rsidP="00876066">
      <w:pPr>
        <w:spacing w:after="0" w:line="240" w:lineRule="exact"/>
        <w:ind w:firstLine="204"/>
        <w:jc w:val="both"/>
        <w:rPr>
          <w:rFonts w:ascii="Times New Roman" w:hAnsi="Times New Roman" w:cs="Times New Roman"/>
          <w:bCs/>
          <w:sz w:val="20"/>
          <w:szCs w:val="20"/>
        </w:rPr>
      </w:pPr>
      <w:r>
        <w:rPr>
          <w:rFonts w:ascii="Times New Roman" w:hAnsi="Times New Roman" w:cs="Times New Roman"/>
          <w:bCs/>
          <w:sz w:val="20"/>
          <w:szCs w:val="20"/>
        </w:rPr>
        <w:t xml:space="preserve">É possível observar que, com exceção da amostra 1Ni/ZSM-5 </w:t>
      </w:r>
      <w:proofErr w:type="spellStart"/>
      <w:r>
        <w:rPr>
          <w:rFonts w:ascii="Times New Roman" w:hAnsi="Times New Roman" w:cs="Times New Roman"/>
          <w:bCs/>
          <w:sz w:val="20"/>
          <w:szCs w:val="20"/>
        </w:rPr>
        <w:t>dessilicada</w:t>
      </w:r>
      <w:proofErr w:type="spellEnd"/>
      <w:r>
        <w:rPr>
          <w:rFonts w:ascii="Times New Roman" w:hAnsi="Times New Roman" w:cs="Times New Roman"/>
          <w:bCs/>
          <w:sz w:val="20"/>
          <w:szCs w:val="20"/>
        </w:rPr>
        <w:t>, a</w:t>
      </w:r>
      <w:r w:rsidRPr="00842F6F">
        <w:rPr>
          <w:rFonts w:ascii="Times New Roman" w:hAnsi="Times New Roman" w:cs="Times New Roman"/>
          <w:bCs/>
          <w:sz w:val="20"/>
          <w:szCs w:val="20"/>
        </w:rPr>
        <w:t xml:space="preserve"> área específica </w:t>
      </w:r>
      <w:r>
        <w:rPr>
          <w:rFonts w:ascii="Times New Roman" w:hAnsi="Times New Roman" w:cs="Times New Roman"/>
          <w:bCs/>
          <w:sz w:val="20"/>
          <w:szCs w:val="20"/>
        </w:rPr>
        <w:t xml:space="preserve">é ligeiramente menor quando se compara a respectiva </w:t>
      </w:r>
      <w:proofErr w:type="spellStart"/>
      <w:r>
        <w:rPr>
          <w:rFonts w:ascii="Times New Roman" w:hAnsi="Times New Roman" w:cs="Times New Roman"/>
          <w:bCs/>
          <w:sz w:val="20"/>
          <w:szCs w:val="20"/>
        </w:rPr>
        <w:t>zeólita</w:t>
      </w:r>
      <w:proofErr w:type="spellEnd"/>
      <w:r>
        <w:rPr>
          <w:rFonts w:ascii="Times New Roman" w:hAnsi="Times New Roman" w:cs="Times New Roman"/>
          <w:bCs/>
          <w:sz w:val="20"/>
          <w:szCs w:val="20"/>
        </w:rPr>
        <w:t xml:space="preserve"> de partida com as amostras preparadas. </w:t>
      </w:r>
    </w:p>
    <w:p w14:paraId="77074B42" w14:textId="77777777" w:rsidR="00876066" w:rsidRDefault="00876066" w:rsidP="00876066">
      <w:pPr>
        <w:spacing w:after="0" w:line="240" w:lineRule="exact"/>
        <w:ind w:firstLine="204"/>
        <w:jc w:val="both"/>
        <w:rPr>
          <w:rFonts w:ascii="Times New Roman" w:hAnsi="Times New Roman" w:cs="Times New Roman"/>
          <w:bCs/>
          <w:sz w:val="20"/>
          <w:szCs w:val="20"/>
        </w:rPr>
      </w:pPr>
      <w:r w:rsidRPr="005B2725">
        <w:rPr>
          <w:rFonts w:ascii="Times New Roman" w:hAnsi="Times New Roman" w:cs="Times New Roman"/>
          <w:bCs/>
          <w:sz w:val="20"/>
          <w:szCs w:val="20"/>
        </w:rPr>
        <w:t xml:space="preserve">Para ambas as </w:t>
      </w:r>
      <w:proofErr w:type="spellStart"/>
      <w:r w:rsidRPr="005B2725">
        <w:rPr>
          <w:rFonts w:ascii="Times New Roman" w:hAnsi="Times New Roman" w:cs="Times New Roman"/>
          <w:bCs/>
          <w:sz w:val="20"/>
          <w:szCs w:val="20"/>
        </w:rPr>
        <w:t>zeólitas</w:t>
      </w:r>
      <w:proofErr w:type="spellEnd"/>
      <w:r w:rsidRPr="005B2725">
        <w:rPr>
          <w:rFonts w:ascii="Times New Roman" w:hAnsi="Times New Roman" w:cs="Times New Roman"/>
          <w:bCs/>
          <w:sz w:val="20"/>
          <w:szCs w:val="20"/>
        </w:rPr>
        <w:t xml:space="preserve">, a impregnação do Ni não promoveu alterações significativas no volume dos </w:t>
      </w:r>
      <w:proofErr w:type="spellStart"/>
      <w:r w:rsidRPr="005B2725">
        <w:rPr>
          <w:rFonts w:ascii="Times New Roman" w:hAnsi="Times New Roman" w:cs="Times New Roman"/>
          <w:bCs/>
          <w:sz w:val="20"/>
          <w:szCs w:val="20"/>
        </w:rPr>
        <w:t>microporos</w:t>
      </w:r>
      <w:proofErr w:type="spellEnd"/>
      <w:r w:rsidRPr="005B2725">
        <w:rPr>
          <w:rFonts w:ascii="Times New Roman" w:hAnsi="Times New Roman" w:cs="Times New Roman"/>
          <w:bCs/>
          <w:sz w:val="20"/>
          <w:szCs w:val="20"/>
        </w:rPr>
        <w:t xml:space="preserve"> e </w:t>
      </w:r>
      <w:proofErr w:type="spellStart"/>
      <w:r w:rsidRPr="005B2725">
        <w:rPr>
          <w:rFonts w:ascii="Times New Roman" w:hAnsi="Times New Roman" w:cs="Times New Roman"/>
          <w:bCs/>
          <w:sz w:val="20"/>
          <w:szCs w:val="20"/>
        </w:rPr>
        <w:t>mesoporos</w:t>
      </w:r>
      <w:proofErr w:type="spellEnd"/>
      <w:r w:rsidRPr="005B2725">
        <w:rPr>
          <w:rFonts w:ascii="Times New Roman" w:hAnsi="Times New Roman" w:cs="Times New Roman"/>
          <w:bCs/>
          <w:sz w:val="20"/>
          <w:szCs w:val="20"/>
        </w:rPr>
        <w:t xml:space="preserve"> das amostras. No entanto, para as amostras tratadas, os resultados mostraram que o tratamento alcalino resultou em um aumento na </w:t>
      </w:r>
      <w:proofErr w:type="spellStart"/>
      <w:r w:rsidRPr="005B2725">
        <w:rPr>
          <w:rFonts w:ascii="Times New Roman" w:hAnsi="Times New Roman" w:cs="Times New Roman"/>
          <w:bCs/>
          <w:sz w:val="20"/>
          <w:szCs w:val="20"/>
        </w:rPr>
        <w:t>mesoporosidade</w:t>
      </w:r>
      <w:proofErr w:type="spellEnd"/>
      <w:r w:rsidRPr="005B2725">
        <w:rPr>
          <w:rFonts w:ascii="Times New Roman" w:hAnsi="Times New Roman" w:cs="Times New Roman"/>
          <w:bCs/>
          <w:sz w:val="20"/>
          <w:szCs w:val="20"/>
        </w:rPr>
        <w:t xml:space="preserve"> em comparação com as </w:t>
      </w:r>
      <w:proofErr w:type="spellStart"/>
      <w:r w:rsidRPr="005B2725">
        <w:rPr>
          <w:rFonts w:ascii="Times New Roman" w:hAnsi="Times New Roman" w:cs="Times New Roman"/>
          <w:bCs/>
          <w:sz w:val="20"/>
          <w:szCs w:val="20"/>
        </w:rPr>
        <w:t>zeólitas</w:t>
      </w:r>
      <w:proofErr w:type="spellEnd"/>
      <w:r w:rsidRPr="005B2725">
        <w:rPr>
          <w:rFonts w:ascii="Times New Roman" w:hAnsi="Times New Roman" w:cs="Times New Roman"/>
          <w:bCs/>
          <w:sz w:val="20"/>
          <w:szCs w:val="20"/>
        </w:rPr>
        <w:t xml:space="preserve"> precursoras</w:t>
      </w:r>
      <w:r>
        <w:rPr>
          <w:rFonts w:ascii="Times New Roman" w:hAnsi="Times New Roman" w:cs="Times New Roman"/>
          <w:bCs/>
          <w:sz w:val="20"/>
          <w:szCs w:val="20"/>
        </w:rPr>
        <w:t>. Adicionalmente</w:t>
      </w:r>
      <w:r w:rsidRPr="005B2725">
        <w:rPr>
          <w:rFonts w:ascii="Times New Roman" w:hAnsi="Times New Roman" w:cs="Times New Roman"/>
          <w:bCs/>
          <w:sz w:val="20"/>
          <w:szCs w:val="20"/>
        </w:rPr>
        <w:t xml:space="preserve">, </w:t>
      </w:r>
      <w:r>
        <w:rPr>
          <w:rFonts w:ascii="Times New Roman" w:hAnsi="Times New Roman" w:cs="Times New Roman"/>
          <w:bCs/>
          <w:sz w:val="20"/>
          <w:szCs w:val="20"/>
        </w:rPr>
        <w:t xml:space="preserve">verifica-se que a </w:t>
      </w:r>
      <w:proofErr w:type="spellStart"/>
      <w:r w:rsidRPr="005B2725">
        <w:rPr>
          <w:rFonts w:ascii="Times New Roman" w:hAnsi="Times New Roman" w:cs="Times New Roman"/>
          <w:bCs/>
          <w:sz w:val="20"/>
          <w:szCs w:val="20"/>
        </w:rPr>
        <w:t>zeólita</w:t>
      </w:r>
      <w:proofErr w:type="spellEnd"/>
      <w:r w:rsidRPr="005B2725">
        <w:rPr>
          <w:rFonts w:ascii="Times New Roman" w:hAnsi="Times New Roman" w:cs="Times New Roman"/>
          <w:bCs/>
          <w:sz w:val="20"/>
          <w:szCs w:val="20"/>
        </w:rPr>
        <w:t xml:space="preserve"> ZSM-5 </w:t>
      </w:r>
      <w:proofErr w:type="spellStart"/>
      <w:r w:rsidRPr="005B2725">
        <w:rPr>
          <w:rFonts w:ascii="Times New Roman" w:hAnsi="Times New Roman" w:cs="Times New Roman"/>
          <w:bCs/>
          <w:sz w:val="20"/>
          <w:szCs w:val="20"/>
        </w:rPr>
        <w:t>dessilicada</w:t>
      </w:r>
      <w:proofErr w:type="spellEnd"/>
      <w:r w:rsidRPr="005B2725">
        <w:rPr>
          <w:rFonts w:ascii="Times New Roman" w:hAnsi="Times New Roman" w:cs="Times New Roman"/>
          <w:bCs/>
          <w:sz w:val="20"/>
          <w:szCs w:val="20"/>
        </w:rPr>
        <w:t xml:space="preserve"> apresentou maior volume de </w:t>
      </w:r>
      <w:proofErr w:type="spellStart"/>
      <w:r w:rsidRPr="005B2725">
        <w:rPr>
          <w:rFonts w:ascii="Times New Roman" w:hAnsi="Times New Roman" w:cs="Times New Roman"/>
          <w:bCs/>
          <w:sz w:val="20"/>
          <w:szCs w:val="20"/>
        </w:rPr>
        <w:t>mesoporos</w:t>
      </w:r>
      <w:proofErr w:type="spellEnd"/>
      <w:r w:rsidRPr="005B2725">
        <w:rPr>
          <w:rFonts w:ascii="Times New Roman" w:hAnsi="Times New Roman" w:cs="Times New Roman"/>
          <w:bCs/>
          <w:sz w:val="20"/>
          <w:szCs w:val="20"/>
        </w:rPr>
        <w:t xml:space="preserve"> que a USY</w:t>
      </w:r>
      <w:r>
        <w:rPr>
          <w:rFonts w:ascii="Times New Roman" w:hAnsi="Times New Roman" w:cs="Times New Roman"/>
          <w:bCs/>
          <w:sz w:val="20"/>
          <w:szCs w:val="20"/>
        </w:rPr>
        <w:t xml:space="preserve">. </w:t>
      </w:r>
      <w:r w:rsidRPr="00842F6F">
        <w:rPr>
          <w:rFonts w:ascii="Times New Roman" w:hAnsi="Times New Roman" w:cs="Times New Roman"/>
          <w:bCs/>
          <w:sz w:val="20"/>
          <w:szCs w:val="20"/>
        </w:rPr>
        <w:t xml:space="preserve">Esses resultados </w:t>
      </w:r>
      <w:r w:rsidRPr="00842F6F">
        <w:rPr>
          <w:rFonts w:ascii="Times New Roman" w:hAnsi="Times New Roman" w:cs="Times New Roman"/>
          <w:bCs/>
          <w:sz w:val="20"/>
          <w:szCs w:val="20"/>
        </w:rPr>
        <w:t>estão de acordo com as isotermas de adsorção de N</w:t>
      </w:r>
      <w:r w:rsidRPr="00842F6F">
        <w:rPr>
          <w:rFonts w:ascii="Times New Roman" w:hAnsi="Times New Roman" w:cs="Times New Roman"/>
          <w:bCs/>
          <w:sz w:val="20"/>
          <w:szCs w:val="20"/>
          <w:vertAlign w:val="subscript"/>
        </w:rPr>
        <w:t>2</w:t>
      </w:r>
      <w:r w:rsidRPr="00842F6F">
        <w:rPr>
          <w:rFonts w:ascii="Times New Roman" w:hAnsi="Times New Roman" w:cs="Times New Roman"/>
          <w:bCs/>
          <w:sz w:val="20"/>
          <w:szCs w:val="20"/>
        </w:rPr>
        <w:t xml:space="preserve"> apresentadas.</w:t>
      </w:r>
    </w:p>
    <w:p w14:paraId="2C734120" w14:textId="77777777" w:rsidR="00D9679D" w:rsidRPr="002870F6" w:rsidRDefault="00D9679D" w:rsidP="00FA490D">
      <w:pPr>
        <w:spacing w:after="0" w:line="240" w:lineRule="exact"/>
        <w:ind w:firstLine="204"/>
        <w:jc w:val="both"/>
        <w:rPr>
          <w:rFonts w:ascii="Times New Roman" w:hAnsi="Times New Roman" w:cs="Times New Roman"/>
          <w:bCs/>
          <w:sz w:val="20"/>
          <w:szCs w:val="20"/>
        </w:rPr>
      </w:pPr>
    </w:p>
    <w:p w14:paraId="5C9629D0" w14:textId="257A7DE7" w:rsidR="00D9679D" w:rsidRPr="007010CE" w:rsidRDefault="00D9679D" w:rsidP="00D9679D">
      <w:pPr>
        <w:pStyle w:val="VDTableTitle"/>
        <w:spacing w:after="120"/>
        <w:rPr>
          <w:rFonts w:ascii="Times New Roman" w:hAnsi="Times New Roman"/>
          <w:bCs/>
          <w:lang w:val="pt-BR"/>
        </w:rPr>
      </w:pPr>
      <w:r w:rsidRPr="00E038AF">
        <w:rPr>
          <w:rFonts w:ascii="Times New Roman" w:hAnsi="Times New Roman"/>
          <w:b/>
          <w:lang w:val="pt-BR"/>
        </w:rPr>
        <w:t>Tabela 1.</w:t>
      </w:r>
      <w:r w:rsidR="00180497">
        <w:rPr>
          <w:rFonts w:ascii="Times New Roman" w:hAnsi="Times New Roman"/>
          <w:b/>
          <w:lang w:val="pt-BR"/>
        </w:rPr>
        <w:t xml:space="preserve"> </w:t>
      </w:r>
      <w:r w:rsidRPr="007010CE">
        <w:rPr>
          <w:rFonts w:ascii="Times New Roman" w:hAnsi="Times New Roman"/>
          <w:bCs/>
          <w:lang w:val="pt-BR"/>
        </w:rPr>
        <w:t>Resultados de área espec</w:t>
      </w:r>
      <w:r>
        <w:rPr>
          <w:rFonts w:ascii="Times New Roman" w:hAnsi="Times New Roman"/>
          <w:bCs/>
          <w:lang w:val="pt-BR"/>
        </w:rPr>
        <w:t>í</w:t>
      </w:r>
      <w:r w:rsidRPr="007010CE">
        <w:rPr>
          <w:rFonts w:ascii="Times New Roman" w:hAnsi="Times New Roman"/>
          <w:bCs/>
          <w:lang w:val="pt-BR"/>
        </w:rPr>
        <w:t xml:space="preserve">fica, volume de </w:t>
      </w:r>
      <w:proofErr w:type="spellStart"/>
      <w:r w:rsidRPr="007010CE">
        <w:rPr>
          <w:rFonts w:ascii="Times New Roman" w:hAnsi="Times New Roman"/>
          <w:bCs/>
          <w:lang w:val="pt-BR"/>
        </w:rPr>
        <w:t>microporos</w:t>
      </w:r>
      <w:proofErr w:type="spellEnd"/>
      <w:r w:rsidRPr="007010CE">
        <w:rPr>
          <w:rFonts w:ascii="Times New Roman" w:hAnsi="Times New Roman"/>
          <w:bCs/>
          <w:lang w:val="pt-BR"/>
        </w:rPr>
        <w:t xml:space="preserve"> e de </w:t>
      </w:r>
      <w:proofErr w:type="spellStart"/>
      <w:r w:rsidRPr="007010CE">
        <w:rPr>
          <w:rFonts w:ascii="Times New Roman" w:hAnsi="Times New Roman"/>
          <w:bCs/>
          <w:lang w:val="pt-BR"/>
        </w:rPr>
        <w:t>mesoporos</w:t>
      </w:r>
      <w:proofErr w:type="spellEnd"/>
      <w:r w:rsidRPr="007010CE">
        <w:rPr>
          <w:rFonts w:ascii="Times New Roman" w:hAnsi="Times New Roman"/>
          <w:bCs/>
          <w:lang w:val="pt-BR"/>
        </w:rPr>
        <w:t xml:space="preserve"> das amostras estudadas.</w:t>
      </w:r>
    </w:p>
    <w:tbl>
      <w:tblPr>
        <w:tblStyle w:val="Tabelacomgrade1"/>
        <w:tblW w:w="0" w:type="auto"/>
        <w:tblLook w:val="04A0" w:firstRow="1" w:lastRow="0" w:firstColumn="1" w:lastColumn="0" w:noHBand="0" w:noVBand="1"/>
      </w:tblPr>
      <w:tblGrid>
        <w:gridCol w:w="1838"/>
        <w:gridCol w:w="992"/>
        <w:gridCol w:w="993"/>
        <w:gridCol w:w="935"/>
      </w:tblGrid>
      <w:tr w:rsidR="00D9679D" w:rsidRPr="00C90E2F" w14:paraId="7AA8430C" w14:textId="77777777" w:rsidTr="0033568F">
        <w:tc>
          <w:tcPr>
            <w:tcW w:w="1838" w:type="dxa"/>
            <w:vAlign w:val="center"/>
          </w:tcPr>
          <w:p w14:paraId="07CEEB74" w14:textId="77777777" w:rsidR="00D9679D" w:rsidRPr="00C90E2F" w:rsidRDefault="00D9679D" w:rsidP="0033568F">
            <w:pPr>
              <w:jc w:val="center"/>
              <w:rPr>
                <w:rFonts w:ascii="Times New Roman" w:hAnsi="Times New Roman" w:cs="Times New Roman"/>
                <w:sz w:val="20"/>
                <w:szCs w:val="20"/>
              </w:rPr>
            </w:pPr>
            <w:bookmarkStart w:id="3" w:name="_Hlk130483620"/>
            <w:bookmarkStart w:id="4" w:name="_Hlk130235115"/>
            <w:r w:rsidRPr="00C90E2F">
              <w:rPr>
                <w:rFonts w:ascii="Times New Roman" w:hAnsi="Times New Roman" w:cs="Times New Roman"/>
                <w:sz w:val="20"/>
                <w:szCs w:val="20"/>
              </w:rPr>
              <w:t>Amostra</w:t>
            </w:r>
          </w:p>
        </w:tc>
        <w:tc>
          <w:tcPr>
            <w:tcW w:w="992" w:type="dxa"/>
            <w:vAlign w:val="center"/>
          </w:tcPr>
          <w:p w14:paraId="282B8148"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A</w:t>
            </w:r>
            <w:r w:rsidRPr="00C90E2F">
              <w:rPr>
                <w:rFonts w:ascii="Times New Roman" w:hAnsi="Times New Roman" w:cs="Times New Roman"/>
                <w:sz w:val="20"/>
                <w:szCs w:val="20"/>
                <w:vertAlign w:val="subscript"/>
              </w:rPr>
              <w:t>BET</w:t>
            </w:r>
            <w:r w:rsidRPr="00C90E2F">
              <w:rPr>
                <w:rFonts w:ascii="Times New Roman" w:hAnsi="Times New Roman" w:cs="Times New Roman"/>
                <w:sz w:val="20"/>
                <w:szCs w:val="20"/>
              </w:rPr>
              <w:t xml:space="preserve"> (m</w:t>
            </w:r>
            <w:r w:rsidRPr="00C90E2F">
              <w:rPr>
                <w:rFonts w:ascii="Times New Roman" w:hAnsi="Times New Roman" w:cs="Times New Roman"/>
                <w:sz w:val="20"/>
                <w:szCs w:val="20"/>
                <w:vertAlign w:val="superscript"/>
              </w:rPr>
              <w:t>2</w:t>
            </w:r>
            <w:r w:rsidRPr="00C90E2F">
              <w:rPr>
                <w:rFonts w:ascii="Times New Roman" w:hAnsi="Times New Roman" w:cs="Times New Roman"/>
                <w:sz w:val="20"/>
                <w:szCs w:val="20"/>
              </w:rPr>
              <w:t>/g)</w:t>
            </w:r>
          </w:p>
        </w:tc>
        <w:tc>
          <w:tcPr>
            <w:tcW w:w="993" w:type="dxa"/>
            <w:vAlign w:val="center"/>
          </w:tcPr>
          <w:p w14:paraId="280B6D37" w14:textId="77777777" w:rsidR="00D9679D" w:rsidRPr="00CE4AA6" w:rsidRDefault="00D9679D" w:rsidP="0033568F">
            <w:pPr>
              <w:jc w:val="center"/>
              <w:rPr>
                <w:rFonts w:ascii="Times New Roman" w:hAnsi="Times New Roman" w:cs="Times New Roman"/>
                <w:sz w:val="20"/>
                <w:szCs w:val="20"/>
                <w:vertAlign w:val="subscript"/>
              </w:rPr>
            </w:pPr>
            <w:r w:rsidRPr="00C90E2F">
              <w:rPr>
                <w:rFonts w:ascii="Times New Roman" w:hAnsi="Times New Roman" w:cs="Times New Roman"/>
                <w:sz w:val="20"/>
                <w:szCs w:val="20"/>
              </w:rPr>
              <w:t>V</w:t>
            </w:r>
            <w:r w:rsidRPr="00C90E2F">
              <w:rPr>
                <w:rFonts w:ascii="Times New Roman" w:hAnsi="Times New Roman" w:cs="Times New Roman"/>
                <w:sz w:val="20"/>
                <w:szCs w:val="20"/>
                <w:vertAlign w:val="subscript"/>
              </w:rPr>
              <w:t>MICRO</w:t>
            </w:r>
          </w:p>
          <w:p w14:paraId="5969AA73"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(cm</w:t>
            </w:r>
            <w:r w:rsidRPr="00C90E2F">
              <w:rPr>
                <w:rFonts w:ascii="Times New Roman" w:hAnsi="Times New Roman" w:cs="Times New Roman"/>
                <w:sz w:val="20"/>
                <w:szCs w:val="20"/>
                <w:vertAlign w:val="superscript"/>
              </w:rPr>
              <w:t>3</w:t>
            </w:r>
            <w:r w:rsidRPr="00C90E2F">
              <w:rPr>
                <w:rFonts w:ascii="Times New Roman" w:hAnsi="Times New Roman" w:cs="Times New Roman"/>
                <w:sz w:val="20"/>
                <w:szCs w:val="20"/>
              </w:rPr>
              <w:t>/g)</w:t>
            </w:r>
          </w:p>
        </w:tc>
        <w:tc>
          <w:tcPr>
            <w:tcW w:w="935" w:type="dxa"/>
            <w:vAlign w:val="center"/>
          </w:tcPr>
          <w:p w14:paraId="45BCE4F4"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V</w:t>
            </w:r>
            <w:r w:rsidRPr="00C90E2F">
              <w:rPr>
                <w:rFonts w:ascii="Times New Roman" w:hAnsi="Times New Roman" w:cs="Times New Roman"/>
                <w:sz w:val="20"/>
                <w:szCs w:val="20"/>
                <w:vertAlign w:val="subscript"/>
              </w:rPr>
              <w:t>MESO</w:t>
            </w:r>
            <w:r w:rsidRPr="00C90E2F">
              <w:rPr>
                <w:rFonts w:ascii="Times New Roman" w:hAnsi="Times New Roman" w:cs="Times New Roman"/>
                <w:sz w:val="20"/>
                <w:szCs w:val="20"/>
              </w:rPr>
              <w:t xml:space="preserve"> (cm</w:t>
            </w:r>
            <w:r w:rsidRPr="00C90E2F">
              <w:rPr>
                <w:rFonts w:ascii="Times New Roman" w:hAnsi="Times New Roman" w:cs="Times New Roman"/>
                <w:sz w:val="20"/>
                <w:szCs w:val="20"/>
                <w:vertAlign w:val="superscript"/>
              </w:rPr>
              <w:t>3</w:t>
            </w:r>
            <w:r w:rsidRPr="00C90E2F">
              <w:rPr>
                <w:rFonts w:ascii="Times New Roman" w:hAnsi="Times New Roman" w:cs="Times New Roman"/>
                <w:sz w:val="20"/>
                <w:szCs w:val="20"/>
              </w:rPr>
              <w:t>/g)</w:t>
            </w:r>
          </w:p>
        </w:tc>
      </w:tr>
      <w:tr w:rsidR="00D9679D" w:rsidRPr="00C90E2F" w14:paraId="6F44625E" w14:textId="77777777" w:rsidTr="0033568F">
        <w:tc>
          <w:tcPr>
            <w:tcW w:w="1838" w:type="dxa"/>
            <w:vAlign w:val="center"/>
          </w:tcPr>
          <w:p w14:paraId="24211E78"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ZSM-5</w:t>
            </w:r>
          </w:p>
        </w:tc>
        <w:tc>
          <w:tcPr>
            <w:tcW w:w="992" w:type="dxa"/>
            <w:vAlign w:val="center"/>
          </w:tcPr>
          <w:p w14:paraId="259AA5DB"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425,69</w:t>
            </w:r>
          </w:p>
        </w:tc>
        <w:tc>
          <w:tcPr>
            <w:tcW w:w="993" w:type="dxa"/>
            <w:vAlign w:val="center"/>
          </w:tcPr>
          <w:p w14:paraId="38D9883E"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0,107</w:t>
            </w:r>
          </w:p>
        </w:tc>
        <w:tc>
          <w:tcPr>
            <w:tcW w:w="935" w:type="dxa"/>
            <w:vAlign w:val="center"/>
          </w:tcPr>
          <w:p w14:paraId="0C4C8985"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0,120</w:t>
            </w:r>
          </w:p>
        </w:tc>
      </w:tr>
      <w:tr w:rsidR="00D9679D" w:rsidRPr="00C90E2F" w14:paraId="57E6D77A" w14:textId="77777777" w:rsidTr="0033568F">
        <w:tc>
          <w:tcPr>
            <w:tcW w:w="1838" w:type="dxa"/>
            <w:vAlign w:val="center"/>
          </w:tcPr>
          <w:p w14:paraId="2D7EB30D"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1Ni/ZSM-5</w:t>
            </w:r>
          </w:p>
        </w:tc>
        <w:tc>
          <w:tcPr>
            <w:tcW w:w="992" w:type="dxa"/>
            <w:vAlign w:val="center"/>
          </w:tcPr>
          <w:p w14:paraId="70A7B9C9"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401,47</w:t>
            </w:r>
          </w:p>
        </w:tc>
        <w:tc>
          <w:tcPr>
            <w:tcW w:w="993" w:type="dxa"/>
            <w:vAlign w:val="center"/>
          </w:tcPr>
          <w:p w14:paraId="6D8F3978"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0,118</w:t>
            </w:r>
          </w:p>
        </w:tc>
        <w:tc>
          <w:tcPr>
            <w:tcW w:w="935" w:type="dxa"/>
            <w:vAlign w:val="center"/>
          </w:tcPr>
          <w:p w14:paraId="2A9CAEB3"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0,117</w:t>
            </w:r>
          </w:p>
        </w:tc>
      </w:tr>
      <w:tr w:rsidR="00D9679D" w:rsidRPr="00C90E2F" w14:paraId="60E34ABF" w14:textId="77777777" w:rsidTr="0033568F">
        <w:tc>
          <w:tcPr>
            <w:tcW w:w="1838" w:type="dxa"/>
            <w:vAlign w:val="center"/>
          </w:tcPr>
          <w:p w14:paraId="4DE543FA"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3Ni/ZSM-5</w:t>
            </w:r>
          </w:p>
        </w:tc>
        <w:tc>
          <w:tcPr>
            <w:tcW w:w="992" w:type="dxa"/>
            <w:vAlign w:val="center"/>
          </w:tcPr>
          <w:p w14:paraId="6F6DB3CC"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411,68</w:t>
            </w:r>
          </w:p>
        </w:tc>
        <w:tc>
          <w:tcPr>
            <w:tcW w:w="993" w:type="dxa"/>
            <w:vAlign w:val="center"/>
          </w:tcPr>
          <w:p w14:paraId="5E977B1D"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0,121</w:t>
            </w:r>
          </w:p>
        </w:tc>
        <w:tc>
          <w:tcPr>
            <w:tcW w:w="935" w:type="dxa"/>
            <w:vAlign w:val="center"/>
          </w:tcPr>
          <w:p w14:paraId="745AF7DA"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0,126</w:t>
            </w:r>
          </w:p>
        </w:tc>
      </w:tr>
      <w:tr w:rsidR="00D9679D" w:rsidRPr="00C90E2F" w14:paraId="4043E7B2" w14:textId="77777777" w:rsidTr="0033568F">
        <w:tc>
          <w:tcPr>
            <w:tcW w:w="1838" w:type="dxa"/>
            <w:vAlign w:val="center"/>
          </w:tcPr>
          <w:p w14:paraId="0AB7789A"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1Ni/ZSM-5_meso</w:t>
            </w:r>
          </w:p>
        </w:tc>
        <w:tc>
          <w:tcPr>
            <w:tcW w:w="992" w:type="dxa"/>
            <w:vAlign w:val="center"/>
          </w:tcPr>
          <w:p w14:paraId="3B9A5F0C"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465,51</w:t>
            </w:r>
          </w:p>
        </w:tc>
        <w:tc>
          <w:tcPr>
            <w:tcW w:w="993" w:type="dxa"/>
            <w:vAlign w:val="center"/>
          </w:tcPr>
          <w:p w14:paraId="2C3D248E"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0,110</w:t>
            </w:r>
          </w:p>
        </w:tc>
        <w:tc>
          <w:tcPr>
            <w:tcW w:w="935" w:type="dxa"/>
            <w:vAlign w:val="center"/>
          </w:tcPr>
          <w:p w14:paraId="40B02338"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0,248</w:t>
            </w:r>
          </w:p>
        </w:tc>
      </w:tr>
      <w:bookmarkEnd w:id="3"/>
      <w:tr w:rsidR="00D9679D" w:rsidRPr="00C90E2F" w14:paraId="715F6A5B" w14:textId="77777777" w:rsidTr="0033568F">
        <w:tc>
          <w:tcPr>
            <w:tcW w:w="1838" w:type="dxa"/>
            <w:vAlign w:val="center"/>
          </w:tcPr>
          <w:p w14:paraId="081C7507"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3 Ni/ZSM-5_meso</w:t>
            </w:r>
          </w:p>
        </w:tc>
        <w:tc>
          <w:tcPr>
            <w:tcW w:w="992" w:type="dxa"/>
            <w:vAlign w:val="center"/>
          </w:tcPr>
          <w:p w14:paraId="46C24D75"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397,09</w:t>
            </w:r>
          </w:p>
        </w:tc>
        <w:tc>
          <w:tcPr>
            <w:tcW w:w="993" w:type="dxa"/>
            <w:vAlign w:val="center"/>
          </w:tcPr>
          <w:p w14:paraId="27225906"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0,100</w:t>
            </w:r>
          </w:p>
        </w:tc>
        <w:tc>
          <w:tcPr>
            <w:tcW w:w="935" w:type="dxa"/>
            <w:vAlign w:val="center"/>
          </w:tcPr>
          <w:p w14:paraId="6BBDF4A6"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0,244</w:t>
            </w:r>
          </w:p>
        </w:tc>
      </w:tr>
      <w:tr w:rsidR="00D9679D" w:rsidRPr="00C90E2F" w14:paraId="55E32BB6" w14:textId="77777777" w:rsidTr="0033568F">
        <w:tc>
          <w:tcPr>
            <w:tcW w:w="1838" w:type="dxa"/>
            <w:vAlign w:val="center"/>
          </w:tcPr>
          <w:p w14:paraId="74800E2E"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USY</w:t>
            </w:r>
          </w:p>
        </w:tc>
        <w:tc>
          <w:tcPr>
            <w:tcW w:w="992" w:type="dxa"/>
            <w:vAlign w:val="center"/>
          </w:tcPr>
          <w:p w14:paraId="6FACF4EB"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747,33</w:t>
            </w:r>
          </w:p>
        </w:tc>
        <w:tc>
          <w:tcPr>
            <w:tcW w:w="993" w:type="dxa"/>
            <w:vAlign w:val="center"/>
          </w:tcPr>
          <w:p w14:paraId="593CBF19"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0,274</w:t>
            </w:r>
          </w:p>
        </w:tc>
        <w:tc>
          <w:tcPr>
            <w:tcW w:w="935" w:type="dxa"/>
            <w:vAlign w:val="center"/>
          </w:tcPr>
          <w:p w14:paraId="0A7C194C"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0,0660</w:t>
            </w:r>
          </w:p>
        </w:tc>
      </w:tr>
      <w:tr w:rsidR="00D9679D" w:rsidRPr="00C90E2F" w14:paraId="58009ED7" w14:textId="77777777" w:rsidTr="0033568F">
        <w:tc>
          <w:tcPr>
            <w:tcW w:w="1838" w:type="dxa"/>
            <w:vAlign w:val="center"/>
          </w:tcPr>
          <w:p w14:paraId="0710BA51"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1Ni/USY</w:t>
            </w:r>
          </w:p>
        </w:tc>
        <w:tc>
          <w:tcPr>
            <w:tcW w:w="992" w:type="dxa"/>
            <w:vAlign w:val="center"/>
          </w:tcPr>
          <w:p w14:paraId="27C856B2"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690,42</w:t>
            </w:r>
          </w:p>
        </w:tc>
        <w:tc>
          <w:tcPr>
            <w:tcW w:w="993" w:type="dxa"/>
            <w:vAlign w:val="center"/>
          </w:tcPr>
          <w:p w14:paraId="4BB2B704"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0,253</w:t>
            </w:r>
          </w:p>
        </w:tc>
        <w:tc>
          <w:tcPr>
            <w:tcW w:w="935" w:type="dxa"/>
            <w:vAlign w:val="center"/>
          </w:tcPr>
          <w:p w14:paraId="2223F1D1"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0,0620</w:t>
            </w:r>
          </w:p>
        </w:tc>
      </w:tr>
      <w:tr w:rsidR="00D9679D" w:rsidRPr="00C90E2F" w14:paraId="5CB884D4" w14:textId="77777777" w:rsidTr="0033568F">
        <w:tc>
          <w:tcPr>
            <w:tcW w:w="1838" w:type="dxa"/>
            <w:vAlign w:val="center"/>
          </w:tcPr>
          <w:p w14:paraId="2ADA75A0"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3Ni/USY</w:t>
            </w:r>
          </w:p>
        </w:tc>
        <w:tc>
          <w:tcPr>
            <w:tcW w:w="992" w:type="dxa"/>
            <w:vAlign w:val="center"/>
          </w:tcPr>
          <w:p w14:paraId="19DF3499"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672,71</w:t>
            </w:r>
          </w:p>
        </w:tc>
        <w:tc>
          <w:tcPr>
            <w:tcW w:w="993" w:type="dxa"/>
            <w:vAlign w:val="center"/>
          </w:tcPr>
          <w:p w14:paraId="22F19146"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0,246</w:t>
            </w:r>
          </w:p>
        </w:tc>
        <w:tc>
          <w:tcPr>
            <w:tcW w:w="935" w:type="dxa"/>
            <w:vAlign w:val="center"/>
          </w:tcPr>
          <w:p w14:paraId="285EED0B"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0,0615</w:t>
            </w:r>
          </w:p>
        </w:tc>
      </w:tr>
      <w:tr w:rsidR="00D9679D" w:rsidRPr="00C90E2F" w14:paraId="794AD319" w14:textId="77777777" w:rsidTr="0033568F">
        <w:tc>
          <w:tcPr>
            <w:tcW w:w="1838" w:type="dxa"/>
            <w:vAlign w:val="center"/>
          </w:tcPr>
          <w:p w14:paraId="2DCC9DF2"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1Ni/</w:t>
            </w:r>
            <w:proofErr w:type="spellStart"/>
            <w:r w:rsidRPr="00C90E2F">
              <w:rPr>
                <w:rFonts w:ascii="Times New Roman" w:hAnsi="Times New Roman" w:cs="Times New Roman"/>
                <w:sz w:val="20"/>
                <w:szCs w:val="20"/>
              </w:rPr>
              <w:t>USY_meso</w:t>
            </w:r>
            <w:proofErr w:type="spellEnd"/>
          </w:p>
        </w:tc>
        <w:tc>
          <w:tcPr>
            <w:tcW w:w="992" w:type="dxa"/>
            <w:vAlign w:val="center"/>
          </w:tcPr>
          <w:p w14:paraId="1DD41A18"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697,83</w:t>
            </w:r>
          </w:p>
        </w:tc>
        <w:tc>
          <w:tcPr>
            <w:tcW w:w="993" w:type="dxa"/>
            <w:vAlign w:val="center"/>
          </w:tcPr>
          <w:p w14:paraId="6CF9C1A4"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0,236</w:t>
            </w:r>
          </w:p>
        </w:tc>
        <w:tc>
          <w:tcPr>
            <w:tcW w:w="935" w:type="dxa"/>
            <w:vAlign w:val="center"/>
          </w:tcPr>
          <w:p w14:paraId="44868FE3"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0,104</w:t>
            </w:r>
          </w:p>
        </w:tc>
      </w:tr>
      <w:tr w:rsidR="00D9679D" w:rsidRPr="00C90E2F" w14:paraId="7A87E85F" w14:textId="77777777" w:rsidTr="0033568F">
        <w:tc>
          <w:tcPr>
            <w:tcW w:w="1838" w:type="dxa"/>
            <w:vAlign w:val="center"/>
          </w:tcPr>
          <w:p w14:paraId="46916BE7"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3Ni/</w:t>
            </w:r>
            <w:proofErr w:type="spellStart"/>
            <w:r w:rsidRPr="00C90E2F">
              <w:rPr>
                <w:rFonts w:ascii="Times New Roman" w:hAnsi="Times New Roman" w:cs="Times New Roman"/>
                <w:sz w:val="20"/>
                <w:szCs w:val="20"/>
              </w:rPr>
              <w:t>USY_meso</w:t>
            </w:r>
            <w:proofErr w:type="spellEnd"/>
          </w:p>
        </w:tc>
        <w:tc>
          <w:tcPr>
            <w:tcW w:w="992" w:type="dxa"/>
            <w:vAlign w:val="center"/>
          </w:tcPr>
          <w:p w14:paraId="53E566A4"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717,49</w:t>
            </w:r>
          </w:p>
        </w:tc>
        <w:tc>
          <w:tcPr>
            <w:tcW w:w="993" w:type="dxa"/>
            <w:vAlign w:val="center"/>
          </w:tcPr>
          <w:p w14:paraId="229F86BC"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0,241</w:t>
            </w:r>
          </w:p>
        </w:tc>
        <w:tc>
          <w:tcPr>
            <w:tcW w:w="935" w:type="dxa"/>
            <w:vAlign w:val="center"/>
          </w:tcPr>
          <w:p w14:paraId="5D009603" w14:textId="77777777" w:rsidR="00D9679D" w:rsidRPr="00C90E2F" w:rsidRDefault="00D9679D" w:rsidP="0033568F">
            <w:pPr>
              <w:jc w:val="center"/>
              <w:rPr>
                <w:rFonts w:ascii="Times New Roman" w:hAnsi="Times New Roman" w:cs="Times New Roman"/>
                <w:sz w:val="20"/>
                <w:szCs w:val="20"/>
              </w:rPr>
            </w:pPr>
            <w:r w:rsidRPr="00C90E2F">
              <w:rPr>
                <w:rFonts w:ascii="Times New Roman" w:hAnsi="Times New Roman" w:cs="Times New Roman"/>
                <w:sz w:val="20"/>
                <w:szCs w:val="20"/>
              </w:rPr>
              <w:t>0,108</w:t>
            </w:r>
          </w:p>
        </w:tc>
      </w:tr>
      <w:bookmarkEnd w:id="4"/>
    </w:tbl>
    <w:p w14:paraId="4AEA8B4F" w14:textId="77777777" w:rsidR="00D9679D" w:rsidRDefault="00D9679D" w:rsidP="00D9679D">
      <w:pPr>
        <w:spacing w:after="0"/>
      </w:pPr>
    </w:p>
    <w:p w14:paraId="0BC7C6E9" w14:textId="3E9F25BC" w:rsidR="00C90E2F" w:rsidRPr="00270624" w:rsidRDefault="00C90E2F" w:rsidP="00270624">
      <w:pPr>
        <w:pStyle w:val="Default"/>
        <w:ind w:firstLine="204"/>
        <w:jc w:val="both"/>
        <w:rPr>
          <w:rFonts w:eastAsiaTheme="minorEastAsia"/>
        </w:rPr>
      </w:pPr>
      <w:r w:rsidRPr="00C90E2F">
        <w:rPr>
          <w:bCs/>
          <w:sz w:val="20"/>
          <w:szCs w:val="20"/>
        </w:rPr>
        <w:t>Na</w:t>
      </w:r>
      <w:r>
        <w:rPr>
          <w:bCs/>
          <w:sz w:val="20"/>
          <w:szCs w:val="20"/>
        </w:rPr>
        <w:t>s</w:t>
      </w:r>
      <w:r w:rsidRPr="00C90E2F">
        <w:rPr>
          <w:bCs/>
          <w:sz w:val="20"/>
          <w:szCs w:val="20"/>
        </w:rPr>
        <w:t xml:space="preserve"> Figura</w:t>
      </w:r>
      <w:r w:rsidR="00D9679D">
        <w:rPr>
          <w:bCs/>
          <w:sz w:val="20"/>
          <w:szCs w:val="20"/>
        </w:rPr>
        <w:t>s</w:t>
      </w:r>
      <w:r w:rsidRPr="00C90E2F">
        <w:rPr>
          <w:bCs/>
          <w:sz w:val="20"/>
          <w:szCs w:val="20"/>
        </w:rPr>
        <w:t xml:space="preserve"> </w:t>
      </w:r>
      <w:r w:rsidR="00D9679D">
        <w:rPr>
          <w:bCs/>
          <w:sz w:val="20"/>
          <w:szCs w:val="20"/>
        </w:rPr>
        <w:t>3</w:t>
      </w:r>
      <w:r>
        <w:rPr>
          <w:bCs/>
          <w:sz w:val="20"/>
          <w:szCs w:val="20"/>
        </w:rPr>
        <w:t xml:space="preserve"> e </w:t>
      </w:r>
      <w:r w:rsidR="00D9679D">
        <w:rPr>
          <w:bCs/>
          <w:sz w:val="20"/>
          <w:szCs w:val="20"/>
        </w:rPr>
        <w:t>4</w:t>
      </w:r>
      <w:r w:rsidRPr="00C90E2F">
        <w:rPr>
          <w:bCs/>
          <w:sz w:val="20"/>
          <w:szCs w:val="20"/>
        </w:rPr>
        <w:t xml:space="preserve"> </w:t>
      </w:r>
      <w:r w:rsidR="00FA490D">
        <w:rPr>
          <w:bCs/>
          <w:sz w:val="20"/>
          <w:szCs w:val="20"/>
        </w:rPr>
        <w:t>são</w:t>
      </w:r>
      <w:r w:rsidRPr="00C90E2F">
        <w:rPr>
          <w:bCs/>
          <w:sz w:val="20"/>
          <w:szCs w:val="20"/>
        </w:rPr>
        <w:t xml:space="preserve"> </w:t>
      </w:r>
      <w:r w:rsidR="00FA490D">
        <w:rPr>
          <w:bCs/>
          <w:sz w:val="20"/>
          <w:szCs w:val="20"/>
        </w:rPr>
        <w:t>a</w:t>
      </w:r>
      <w:r w:rsidRPr="00C90E2F">
        <w:rPr>
          <w:bCs/>
          <w:sz w:val="20"/>
          <w:szCs w:val="20"/>
        </w:rPr>
        <w:t>presentada</w:t>
      </w:r>
      <w:r>
        <w:rPr>
          <w:bCs/>
          <w:sz w:val="20"/>
          <w:szCs w:val="20"/>
        </w:rPr>
        <w:t>s</w:t>
      </w:r>
      <w:r w:rsidRPr="00C90E2F">
        <w:rPr>
          <w:bCs/>
          <w:sz w:val="20"/>
          <w:szCs w:val="20"/>
        </w:rPr>
        <w:t xml:space="preserve"> as análises de DRX par</w:t>
      </w:r>
      <w:r w:rsidRPr="00226F90">
        <w:rPr>
          <w:bCs/>
          <w:sz w:val="20"/>
          <w:szCs w:val="20"/>
        </w:rPr>
        <w:t xml:space="preserve">a a ZSM-5 e USY </w:t>
      </w:r>
      <w:r w:rsidR="00FA490D" w:rsidRPr="00226F90">
        <w:rPr>
          <w:bCs/>
          <w:sz w:val="20"/>
          <w:szCs w:val="20"/>
        </w:rPr>
        <w:t>e dos respectivos catalisadores</w:t>
      </w:r>
      <w:r w:rsidRPr="00226F90">
        <w:rPr>
          <w:bCs/>
          <w:sz w:val="20"/>
          <w:szCs w:val="20"/>
        </w:rPr>
        <w:t>.</w:t>
      </w:r>
      <w:r w:rsidR="007E03F7">
        <w:rPr>
          <w:bCs/>
          <w:sz w:val="20"/>
          <w:szCs w:val="20"/>
        </w:rPr>
        <w:t xml:space="preserve"> </w:t>
      </w:r>
      <w:r w:rsidR="007E03F7" w:rsidRPr="007E03F7">
        <w:rPr>
          <w:sz w:val="20"/>
          <w:szCs w:val="20"/>
        </w:rPr>
        <w:t>Ficha catalográfica da ZSM-5 e da USY disponível em:</w:t>
      </w:r>
      <w:r w:rsidR="007E03F7">
        <w:rPr>
          <w:sz w:val="20"/>
          <w:szCs w:val="20"/>
        </w:rPr>
        <w:t xml:space="preserve"> </w:t>
      </w:r>
      <w:proofErr w:type="spellStart"/>
      <w:r w:rsidR="007E03F7" w:rsidRPr="007E03F7">
        <w:rPr>
          <w:sz w:val="20"/>
          <w:szCs w:val="20"/>
        </w:rPr>
        <w:t>Collection</w:t>
      </w:r>
      <w:proofErr w:type="spellEnd"/>
      <w:r w:rsidR="007E03F7" w:rsidRPr="007E03F7">
        <w:rPr>
          <w:sz w:val="20"/>
          <w:szCs w:val="20"/>
        </w:rPr>
        <w:t xml:space="preserve"> </w:t>
      </w:r>
      <w:proofErr w:type="spellStart"/>
      <w:r w:rsidR="007E03F7" w:rsidRPr="007E03F7">
        <w:rPr>
          <w:sz w:val="20"/>
          <w:szCs w:val="20"/>
        </w:rPr>
        <w:t>of</w:t>
      </w:r>
      <w:proofErr w:type="spellEnd"/>
      <w:r w:rsidR="007E03F7" w:rsidRPr="007E03F7">
        <w:rPr>
          <w:sz w:val="20"/>
          <w:szCs w:val="20"/>
        </w:rPr>
        <w:t xml:space="preserve"> </w:t>
      </w:r>
      <w:proofErr w:type="spellStart"/>
      <w:r w:rsidR="007E03F7" w:rsidRPr="007E03F7">
        <w:rPr>
          <w:sz w:val="20"/>
          <w:szCs w:val="20"/>
        </w:rPr>
        <w:t>Simulated</w:t>
      </w:r>
      <w:proofErr w:type="spellEnd"/>
      <w:r w:rsidR="007E03F7" w:rsidRPr="007E03F7">
        <w:rPr>
          <w:sz w:val="20"/>
          <w:szCs w:val="20"/>
        </w:rPr>
        <w:t xml:space="preserve"> XRD </w:t>
      </w:r>
      <w:proofErr w:type="spellStart"/>
      <w:r w:rsidR="007E03F7" w:rsidRPr="007E03F7">
        <w:rPr>
          <w:sz w:val="20"/>
          <w:szCs w:val="20"/>
        </w:rPr>
        <w:t>Powder</w:t>
      </w:r>
      <w:proofErr w:type="spellEnd"/>
      <w:r w:rsidR="007E03F7" w:rsidRPr="007E03F7">
        <w:rPr>
          <w:sz w:val="20"/>
          <w:szCs w:val="20"/>
        </w:rPr>
        <w:t xml:space="preserve"> </w:t>
      </w:r>
      <w:proofErr w:type="spellStart"/>
      <w:r w:rsidR="007E03F7" w:rsidRPr="007E03F7">
        <w:rPr>
          <w:sz w:val="20"/>
          <w:szCs w:val="20"/>
        </w:rPr>
        <w:t>Patterns</w:t>
      </w:r>
      <w:proofErr w:type="spellEnd"/>
      <w:r w:rsidR="007E03F7" w:rsidRPr="007E03F7">
        <w:rPr>
          <w:sz w:val="20"/>
          <w:szCs w:val="20"/>
        </w:rPr>
        <w:t xml:space="preserve"> for </w:t>
      </w:r>
      <w:proofErr w:type="spellStart"/>
      <w:r w:rsidR="007E03F7" w:rsidRPr="007E03F7">
        <w:rPr>
          <w:sz w:val="20"/>
          <w:szCs w:val="20"/>
        </w:rPr>
        <w:t>Zeolite</w:t>
      </w:r>
      <w:proofErr w:type="spellEnd"/>
      <w:r w:rsidR="007E03F7" w:rsidRPr="007E03F7">
        <w:rPr>
          <w:sz w:val="20"/>
          <w:szCs w:val="20"/>
        </w:rPr>
        <w:t xml:space="preserve"> http://www.iza-structure.org/books/Collection_4ed.pdf </w:t>
      </w:r>
    </w:p>
    <w:p w14:paraId="2C4E331C" w14:textId="77777777" w:rsidR="00876066" w:rsidRPr="00226F90" w:rsidRDefault="00876066" w:rsidP="006B761F">
      <w:pPr>
        <w:spacing w:after="0" w:line="240" w:lineRule="exact"/>
        <w:ind w:firstLine="204"/>
        <w:jc w:val="both"/>
        <w:rPr>
          <w:rFonts w:ascii="Times New Roman" w:hAnsi="Times New Roman" w:cs="Times New Roman"/>
          <w:bCs/>
          <w:sz w:val="20"/>
          <w:szCs w:val="20"/>
        </w:rPr>
      </w:pPr>
    </w:p>
    <w:p w14:paraId="07190D90" w14:textId="338A2403" w:rsidR="00D42C57" w:rsidRDefault="00270624" w:rsidP="00CD7FE7">
      <w:pPr>
        <w:jc w:val="center"/>
      </w:pPr>
      <w:r w:rsidRPr="00270624">
        <w:rPr>
          <w:noProof/>
        </w:rPr>
        <w:drawing>
          <wp:inline distT="0" distB="0" distL="0" distR="0" wp14:anchorId="55944CEC" wp14:editId="0D463EC0">
            <wp:extent cx="2874282" cy="4259580"/>
            <wp:effectExtent l="0" t="0" r="2540" b="7620"/>
            <wp:docPr id="7917869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86961" name=""/>
                    <pic:cNvPicPr/>
                  </pic:nvPicPr>
                  <pic:blipFill>
                    <a:blip r:embed="rId12"/>
                    <a:stretch>
                      <a:fillRect/>
                    </a:stretch>
                  </pic:blipFill>
                  <pic:spPr>
                    <a:xfrm>
                      <a:off x="0" y="0"/>
                      <a:ext cx="2880627" cy="4268982"/>
                    </a:xfrm>
                    <a:prstGeom prst="rect">
                      <a:avLst/>
                    </a:prstGeom>
                  </pic:spPr>
                </pic:pic>
              </a:graphicData>
            </a:graphic>
          </wp:inline>
        </w:drawing>
      </w:r>
    </w:p>
    <w:p w14:paraId="7BA8CE6F" w14:textId="22543443" w:rsidR="003C4BD4" w:rsidRPr="007B5480" w:rsidRDefault="00C90E2F" w:rsidP="007B5480">
      <w:pPr>
        <w:pStyle w:val="VAFigureCaption"/>
        <w:spacing w:before="0"/>
        <w:rPr>
          <w:rFonts w:ascii="Times New Roman" w:hAnsi="Times New Roman"/>
          <w:bCs/>
          <w:lang w:val="pt-BR"/>
        </w:rPr>
      </w:pPr>
      <w:r w:rsidRPr="00E038AF">
        <w:rPr>
          <w:rFonts w:ascii="Times New Roman" w:hAnsi="Times New Roman"/>
          <w:b/>
          <w:lang w:val="pt-BR"/>
        </w:rPr>
        <w:t xml:space="preserve">Figura </w:t>
      </w:r>
      <w:r w:rsidR="00D9679D">
        <w:rPr>
          <w:rFonts w:ascii="Times New Roman" w:hAnsi="Times New Roman"/>
          <w:b/>
          <w:lang w:val="pt-BR"/>
        </w:rPr>
        <w:t>3</w:t>
      </w:r>
      <w:r w:rsidRPr="00E038AF">
        <w:rPr>
          <w:rFonts w:ascii="Times New Roman" w:hAnsi="Times New Roman"/>
          <w:b/>
          <w:lang w:val="pt-BR"/>
        </w:rPr>
        <w:t>.</w:t>
      </w:r>
      <w:r w:rsidR="00FA490D">
        <w:rPr>
          <w:rFonts w:ascii="Times New Roman" w:hAnsi="Times New Roman"/>
          <w:b/>
          <w:lang w:val="pt-BR"/>
        </w:rPr>
        <w:t xml:space="preserve"> </w:t>
      </w:r>
      <w:proofErr w:type="spellStart"/>
      <w:r w:rsidRPr="00C90E2F">
        <w:rPr>
          <w:rFonts w:ascii="Times New Roman" w:hAnsi="Times New Roman"/>
          <w:bCs/>
          <w:lang w:val="pt-BR"/>
        </w:rPr>
        <w:t>Difratograma</w:t>
      </w:r>
      <w:proofErr w:type="spellEnd"/>
      <w:r w:rsidRPr="00C90E2F">
        <w:rPr>
          <w:rFonts w:ascii="Times New Roman" w:hAnsi="Times New Roman"/>
          <w:bCs/>
          <w:lang w:val="pt-BR"/>
        </w:rPr>
        <w:t xml:space="preserve"> da </w:t>
      </w:r>
      <w:proofErr w:type="spellStart"/>
      <w:r w:rsidRPr="00C90E2F">
        <w:rPr>
          <w:rFonts w:ascii="Times New Roman" w:hAnsi="Times New Roman"/>
          <w:bCs/>
          <w:lang w:val="pt-BR"/>
        </w:rPr>
        <w:t>zeólita</w:t>
      </w:r>
      <w:proofErr w:type="spellEnd"/>
      <w:r w:rsidR="00FA490D">
        <w:rPr>
          <w:rFonts w:ascii="Times New Roman" w:hAnsi="Times New Roman"/>
          <w:bCs/>
          <w:lang w:val="pt-BR"/>
        </w:rPr>
        <w:t xml:space="preserve"> </w:t>
      </w:r>
      <w:r>
        <w:rPr>
          <w:rFonts w:ascii="Times New Roman" w:hAnsi="Times New Roman"/>
          <w:bCs/>
          <w:lang w:val="pt-BR"/>
        </w:rPr>
        <w:t xml:space="preserve">ZSM-5 </w:t>
      </w:r>
      <w:r w:rsidR="00FA490D">
        <w:rPr>
          <w:rFonts w:ascii="Times New Roman" w:hAnsi="Times New Roman"/>
          <w:bCs/>
          <w:lang w:val="pt-BR"/>
        </w:rPr>
        <w:t>e dos</w:t>
      </w:r>
      <w:r w:rsidRPr="00C90E2F">
        <w:rPr>
          <w:rFonts w:ascii="Times New Roman" w:hAnsi="Times New Roman"/>
          <w:bCs/>
          <w:lang w:val="pt-BR"/>
        </w:rPr>
        <w:t xml:space="preserve"> </w:t>
      </w:r>
      <w:r w:rsidR="00FA490D">
        <w:rPr>
          <w:rFonts w:ascii="Times New Roman" w:hAnsi="Times New Roman"/>
          <w:bCs/>
          <w:lang w:val="pt-BR"/>
        </w:rPr>
        <w:t>catalisadores</w:t>
      </w:r>
      <w:r w:rsidRPr="00C90E2F">
        <w:rPr>
          <w:rFonts w:ascii="Times New Roman" w:hAnsi="Times New Roman"/>
          <w:bCs/>
          <w:lang w:val="pt-BR"/>
        </w:rPr>
        <w:t>.</w:t>
      </w:r>
    </w:p>
    <w:p w14:paraId="63204EA5" w14:textId="38C0E6FE" w:rsidR="00D12D61" w:rsidRDefault="007B5480" w:rsidP="00CD7FE7">
      <w:pPr>
        <w:jc w:val="center"/>
        <w:rPr>
          <w:spacing w:val="20"/>
          <w:sz w:val="22"/>
          <w:szCs w:val="22"/>
          <w:lang w:eastAsia="pt-BR"/>
        </w:rPr>
      </w:pPr>
      <w:r w:rsidRPr="007B5480">
        <w:rPr>
          <w:noProof/>
          <w:spacing w:val="20"/>
          <w:sz w:val="22"/>
          <w:szCs w:val="22"/>
          <w:lang w:eastAsia="pt-BR"/>
        </w:rPr>
        <w:lastRenderedPageBreak/>
        <w:drawing>
          <wp:inline distT="0" distB="0" distL="0" distR="0" wp14:anchorId="5B6A6C92" wp14:editId="4BC5C90E">
            <wp:extent cx="2878721" cy="4221480"/>
            <wp:effectExtent l="0" t="0" r="0" b="7620"/>
            <wp:docPr id="1625756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5679" name=""/>
                    <pic:cNvPicPr/>
                  </pic:nvPicPr>
                  <pic:blipFill>
                    <a:blip r:embed="rId13"/>
                    <a:stretch>
                      <a:fillRect/>
                    </a:stretch>
                  </pic:blipFill>
                  <pic:spPr>
                    <a:xfrm>
                      <a:off x="0" y="0"/>
                      <a:ext cx="2884026" cy="4229260"/>
                    </a:xfrm>
                    <a:prstGeom prst="rect">
                      <a:avLst/>
                    </a:prstGeom>
                  </pic:spPr>
                </pic:pic>
              </a:graphicData>
            </a:graphic>
          </wp:inline>
        </w:drawing>
      </w:r>
    </w:p>
    <w:p w14:paraId="6DF7D3E9" w14:textId="173A45CA" w:rsidR="00F12B33" w:rsidRDefault="00F12B33" w:rsidP="004A3B57">
      <w:pPr>
        <w:pStyle w:val="VAFigureCaption"/>
        <w:spacing w:before="0"/>
        <w:rPr>
          <w:rFonts w:ascii="Times New Roman" w:hAnsi="Times New Roman"/>
          <w:bCs/>
          <w:lang w:val="pt-BR"/>
        </w:rPr>
      </w:pPr>
      <w:r w:rsidRPr="00E038AF">
        <w:rPr>
          <w:rFonts w:ascii="Times New Roman" w:hAnsi="Times New Roman"/>
          <w:b/>
          <w:lang w:val="pt-BR"/>
        </w:rPr>
        <w:t xml:space="preserve">Figura </w:t>
      </w:r>
      <w:r>
        <w:rPr>
          <w:rFonts w:ascii="Times New Roman" w:hAnsi="Times New Roman"/>
          <w:b/>
          <w:lang w:val="pt-BR"/>
        </w:rPr>
        <w:t>4</w:t>
      </w:r>
      <w:r w:rsidRPr="00E038AF">
        <w:rPr>
          <w:rFonts w:ascii="Times New Roman" w:hAnsi="Times New Roman"/>
          <w:b/>
          <w:lang w:val="pt-BR"/>
        </w:rPr>
        <w:t>.</w:t>
      </w:r>
      <w:r>
        <w:rPr>
          <w:rFonts w:ascii="Times New Roman" w:hAnsi="Times New Roman"/>
          <w:b/>
          <w:lang w:val="pt-BR"/>
        </w:rPr>
        <w:t xml:space="preserve"> </w:t>
      </w:r>
      <w:proofErr w:type="spellStart"/>
      <w:r w:rsidRPr="00C90E2F">
        <w:rPr>
          <w:rFonts w:ascii="Times New Roman" w:hAnsi="Times New Roman"/>
          <w:bCs/>
          <w:lang w:val="pt-BR"/>
        </w:rPr>
        <w:t>Difratograma</w:t>
      </w:r>
      <w:proofErr w:type="spellEnd"/>
      <w:r w:rsidRPr="00C90E2F">
        <w:rPr>
          <w:rFonts w:ascii="Times New Roman" w:hAnsi="Times New Roman"/>
          <w:bCs/>
          <w:lang w:val="pt-BR"/>
        </w:rPr>
        <w:t xml:space="preserve"> da </w:t>
      </w:r>
      <w:proofErr w:type="spellStart"/>
      <w:r w:rsidRPr="00C90E2F">
        <w:rPr>
          <w:rFonts w:ascii="Times New Roman" w:hAnsi="Times New Roman"/>
          <w:bCs/>
          <w:lang w:val="pt-BR"/>
        </w:rPr>
        <w:t>zeólita</w:t>
      </w:r>
      <w:proofErr w:type="spellEnd"/>
      <w:r w:rsidR="000662FC">
        <w:rPr>
          <w:rFonts w:ascii="Times New Roman" w:hAnsi="Times New Roman"/>
          <w:bCs/>
          <w:lang w:val="pt-BR"/>
        </w:rPr>
        <w:t xml:space="preserve"> </w:t>
      </w:r>
      <w:r>
        <w:rPr>
          <w:rFonts w:ascii="Times New Roman" w:hAnsi="Times New Roman"/>
          <w:bCs/>
          <w:lang w:val="pt-BR"/>
        </w:rPr>
        <w:t xml:space="preserve">USY </w:t>
      </w:r>
      <w:r w:rsidRPr="00C90E2F">
        <w:rPr>
          <w:rFonts w:ascii="Times New Roman" w:hAnsi="Times New Roman"/>
          <w:bCs/>
          <w:lang w:val="pt-BR"/>
        </w:rPr>
        <w:t xml:space="preserve">de partida e </w:t>
      </w:r>
      <w:r>
        <w:rPr>
          <w:rFonts w:ascii="Times New Roman" w:hAnsi="Times New Roman"/>
          <w:bCs/>
          <w:lang w:val="pt-BR"/>
        </w:rPr>
        <w:t>dos catalisadores.</w:t>
      </w:r>
    </w:p>
    <w:p w14:paraId="64630F7D" w14:textId="5F334488" w:rsidR="008B0A5A" w:rsidRPr="0073121E" w:rsidRDefault="008B0A5A" w:rsidP="0073121E">
      <w:pPr>
        <w:spacing w:after="0"/>
      </w:pPr>
    </w:p>
    <w:p w14:paraId="578973B9" w14:textId="03DD9753" w:rsidR="001A5421" w:rsidRPr="001A5421" w:rsidRDefault="00D9679D" w:rsidP="001A5421">
      <w:pPr>
        <w:spacing w:after="0" w:line="240" w:lineRule="exact"/>
        <w:ind w:firstLine="204"/>
        <w:jc w:val="both"/>
        <w:rPr>
          <w:rFonts w:ascii="Times New Roman" w:hAnsi="Times New Roman" w:cs="Times New Roman"/>
          <w:bCs/>
          <w:sz w:val="20"/>
          <w:szCs w:val="20"/>
        </w:rPr>
      </w:pPr>
      <w:r w:rsidRPr="00D9679D">
        <w:rPr>
          <w:rFonts w:ascii="Times New Roman" w:hAnsi="Times New Roman" w:cs="Times New Roman"/>
          <w:bCs/>
          <w:sz w:val="20"/>
          <w:szCs w:val="20"/>
        </w:rPr>
        <w:t xml:space="preserve">Observa-se que </w:t>
      </w:r>
      <w:r>
        <w:rPr>
          <w:rFonts w:ascii="Times New Roman" w:hAnsi="Times New Roman" w:cs="Times New Roman"/>
          <w:bCs/>
          <w:sz w:val="20"/>
          <w:szCs w:val="20"/>
        </w:rPr>
        <w:t>o</w:t>
      </w:r>
      <w:r w:rsidR="001A5421" w:rsidRPr="001A5421">
        <w:rPr>
          <w:rFonts w:ascii="Times New Roman" w:hAnsi="Times New Roman" w:cs="Times New Roman"/>
          <w:bCs/>
          <w:sz w:val="20"/>
          <w:szCs w:val="20"/>
        </w:rPr>
        <w:t xml:space="preserve">s </w:t>
      </w:r>
      <w:proofErr w:type="spellStart"/>
      <w:r w:rsidR="001A5421" w:rsidRPr="001A5421">
        <w:rPr>
          <w:rFonts w:ascii="Times New Roman" w:hAnsi="Times New Roman" w:cs="Times New Roman"/>
          <w:bCs/>
          <w:sz w:val="20"/>
          <w:szCs w:val="20"/>
        </w:rPr>
        <w:t>difratogramas</w:t>
      </w:r>
      <w:proofErr w:type="spellEnd"/>
      <w:r w:rsidR="001A5421" w:rsidRPr="001A5421">
        <w:rPr>
          <w:rFonts w:ascii="Times New Roman" w:hAnsi="Times New Roman" w:cs="Times New Roman"/>
          <w:bCs/>
          <w:sz w:val="20"/>
          <w:szCs w:val="20"/>
        </w:rPr>
        <w:t xml:space="preserve"> dos catalisadores são semelhantes aos dos respectivos precursores, </w:t>
      </w:r>
      <w:r>
        <w:rPr>
          <w:rFonts w:ascii="Times New Roman" w:hAnsi="Times New Roman" w:cs="Times New Roman"/>
          <w:bCs/>
          <w:sz w:val="20"/>
          <w:szCs w:val="20"/>
        </w:rPr>
        <w:t>evidenciando</w:t>
      </w:r>
      <w:r w:rsidR="001A5421" w:rsidRPr="001A5421">
        <w:rPr>
          <w:rFonts w:ascii="Times New Roman" w:hAnsi="Times New Roman" w:cs="Times New Roman"/>
          <w:bCs/>
          <w:sz w:val="20"/>
          <w:szCs w:val="20"/>
        </w:rPr>
        <w:t xml:space="preserve"> que os tratamentos realizados não provocaram o colapso da estrutura. As linhas de difração correspondentes ao Ni não foram observadas em nenhum dos catalisadores estudados, possivelmente devido ao baixo teor de níquel e/ou a alta dispersão </w:t>
      </w:r>
      <w:r>
        <w:rPr>
          <w:rFonts w:ascii="Times New Roman" w:hAnsi="Times New Roman" w:cs="Times New Roman"/>
          <w:bCs/>
          <w:sz w:val="20"/>
          <w:szCs w:val="20"/>
        </w:rPr>
        <w:t>das partículas metálicas.</w:t>
      </w:r>
      <w:r w:rsidR="00A42D78">
        <w:rPr>
          <w:rFonts w:ascii="Times New Roman" w:hAnsi="Times New Roman" w:cs="Times New Roman"/>
          <w:bCs/>
          <w:sz w:val="20"/>
          <w:szCs w:val="20"/>
        </w:rPr>
        <w:t xml:space="preserve"> </w:t>
      </w:r>
    </w:p>
    <w:p w14:paraId="4F297791" w14:textId="1246BB6A" w:rsidR="005945BC" w:rsidRDefault="005945BC" w:rsidP="006813A6">
      <w:pPr>
        <w:spacing w:after="0" w:line="240" w:lineRule="exact"/>
        <w:ind w:firstLine="204"/>
        <w:jc w:val="both"/>
        <w:rPr>
          <w:rFonts w:ascii="Times New Roman" w:hAnsi="Times New Roman" w:cs="Times New Roman"/>
          <w:bCs/>
          <w:sz w:val="20"/>
          <w:szCs w:val="20"/>
        </w:rPr>
      </w:pPr>
      <w:r>
        <w:rPr>
          <w:rFonts w:ascii="Times New Roman" w:hAnsi="Times New Roman" w:cs="Times New Roman"/>
          <w:bCs/>
          <w:sz w:val="20"/>
          <w:szCs w:val="20"/>
        </w:rPr>
        <w:t>Na Tabela 2 são apresentados os resultados de conversão de metano e CO</w:t>
      </w:r>
      <w:r>
        <w:rPr>
          <w:rFonts w:ascii="Times New Roman" w:hAnsi="Times New Roman" w:cs="Times New Roman"/>
          <w:bCs/>
          <w:sz w:val="20"/>
          <w:szCs w:val="20"/>
          <w:vertAlign w:val="subscript"/>
        </w:rPr>
        <w:t>2</w:t>
      </w:r>
      <w:r>
        <w:rPr>
          <w:rFonts w:ascii="Times New Roman" w:hAnsi="Times New Roman" w:cs="Times New Roman"/>
          <w:bCs/>
          <w:sz w:val="20"/>
          <w:szCs w:val="20"/>
        </w:rPr>
        <w:t>,</w:t>
      </w:r>
      <w:r w:rsidR="00EE3279">
        <w:rPr>
          <w:rFonts w:ascii="Times New Roman" w:hAnsi="Times New Roman" w:cs="Times New Roman"/>
          <w:bCs/>
          <w:sz w:val="20"/>
          <w:szCs w:val="20"/>
        </w:rPr>
        <w:t xml:space="preserve"> inicial e final</w:t>
      </w:r>
      <w:r w:rsidR="007D1621">
        <w:rPr>
          <w:rFonts w:ascii="Times New Roman" w:hAnsi="Times New Roman" w:cs="Times New Roman"/>
          <w:bCs/>
          <w:sz w:val="20"/>
          <w:szCs w:val="20"/>
        </w:rPr>
        <w:t xml:space="preserve"> </w:t>
      </w:r>
      <w:r w:rsidR="007D1621" w:rsidRPr="00E84DA8">
        <w:rPr>
          <w:rFonts w:ascii="Times New Roman" w:hAnsi="Times New Roman" w:cs="Times New Roman"/>
          <w:bCs/>
          <w:sz w:val="20"/>
          <w:szCs w:val="20"/>
        </w:rPr>
        <w:t>obtidos na reforma seca do metano a 800°C e razão CH</w:t>
      </w:r>
      <w:r w:rsidR="007D1621" w:rsidRPr="00E84DA8">
        <w:rPr>
          <w:rFonts w:ascii="Times New Roman" w:hAnsi="Times New Roman" w:cs="Times New Roman"/>
          <w:bCs/>
          <w:sz w:val="20"/>
          <w:szCs w:val="20"/>
          <w:vertAlign w:val="subscript"/>
        </w:rPr>
        <w:t>4</w:t>
      </w:r>
      <w:r w:rsidR="007D1621" w:rsidRPr="00E84DA8">
        <w:rPr>
          <w:rFonts w:ascii="Times New Roman" w:hAnsi="Times New Roman" w:cs="Times New Roman"/>
          <w:bCs/>
          <w:sz w:val="20"/>
          <w:szCs w:val="20"/>
        </w:rPr>
        <w:t>/CO</w:t>
      </w:r>
      <w:r w:rsidR="007D1621" w:rsidRPr="00E84DA8">
        <w:rPr>
          <w:rFonts w:ascii="Times New Roman" w:hAnsi="Times New Roman" w:cs="Times New Roman"/>
          <w:bCs/>
          <w:sz w:val="20"/>
          <w:szCs w:val="20"/>
          <w:vertAlign w:val="subscript"/>
        </w:rPr>
        <w:t>2</w:t>
      </w:r>
      <w:r w:rsidR="007D1621" w:rsidRPr="00E84DA8">
        <w:rPr>
          <w:rFonts w:ascii="Times New Roman" w:hAnsi="Times New Roman" w:cs="Times New Roman"/>
          <w:bCs/>
          <w:sz w:val="20"/>
          <w:szCs w:val="20"/>
        </w:rPr>
        <w:t xml:space="preserve"> = 1,0</w:t>
      </w:r>
      <w:r w:rsidR="00E84DA8">
        <w:rPr>
          <w:rFonts w:ascii="Times New Roman" w:hAnsi="Times New Roman" w:cs="Times New Roman"/>
          <w:bCs/>
          <w:sz w:val="20"/>
          <w:szCs w:val="20"/>
        </w:rPr>
        <w:t>.</w:t>
      </w:r>
    </w:p>
    <w:p w14:paraId="04DCDD15" w14:textId="1E0BFD4C" w:rsidR="00AE28F0" w:rsidRDefault="00AE28F0" w:rsidP="006813A6">
      <w:pPr>
        <w:spacing w:after="0" w:line="240" w:lineRule="exact"/>
        <w:ind w:firstLine="204"/>
        <w:jc w:val="both"/>
        <w:rPr>
          <w:rFonts w:ascii="Times New Roman" w:hAnsi="Times New Roman" w:cs="Times New Roman"/>
          <w:bCs/>
          <w:sz w:val="20"/>
          <w:szCs w:val="20"/>
        </w:rPr>
      </w:pPr>
    </w:p>
    <w:p w14:paraId="281A1538" w14:textId="67EA893D" w:rsidR="002870F6" w:rsidRPr="009465EE" w:rsidRDefault="00AE28F0" w:rsidP="009465EE">
      <w:pPr>
        <w:spacing w:after="0" w:line="240" w:lineRule="exact"/>
        <w:jc w:val="both"/>
        <w:rPr>
          <w:rFonts w:ascii="Times New Roman" w:hAnsi="Times New Roman" w:cs="Times New Roman"/>
          <w:bCs/>
          <w:sz w:val="18"/>
          <w:szCs w:val="18"/>
          <w:vertAlign w:val="subscript"/>
        </w:rPr>
      </w:pPr>
      <w:r w:rsidRPr="002870F6">
        <w:rPr>
          <w:rFonts w:ascii="Times New Roman" w:hAnsi="Times New Roman" w:cs="Times New Roman"/>
          <w:b/>
          <w:sz w:val="18"/>
          <w:szCs w:val="18"/>
        </w:rPr>
        <w:t>Tabela 2.</w:t>
      </w:r>
      <w:r w:rsidR="00180497">
        <w:rPr>
          <w:rFonts w:ascii="Times New Roman" w:hAnsi="Times New Roman" w:cs="Times New Roman"/>
          <w:b/>
          <w:sz w:val="18"/>
          <w:szCs w:val="18"/>
        </w:rPr>
        <w:t xml:space="preserve"> </w:t>
      </w:r>
      <w:r w:rsidR="002870F6" w:rsidRPr="002870F6">
        <w:rPr>
          <w:rFonts w:ascii="Times New Roman" w:hAnsi="Times New Roman" w:cs="Times New Roman"/>
          <w:bCs/>
          <w:sz w:val="18"/>
          <w:szCs w:val="18"/>
        </w:rPr>
        <w:t>Resultados de conversão inicial e final de metano e CO</w:t>
      </w:r>
      <w:r w:rsidR="002870F6" w:rsidRPr="002870F6">
        <w:rPr>
          <w:rFonts w:ascii="Times New Roman" w:hAnsi="Times New Roman" w:cs="Times New Roman"/>
          <w:bCs/>
          <w:sz w:val="18"/>
          <w:szCs w:val="18"/>
          <w:vertAlign w:val="subscript"/>
        </w:rPr>
        <w:t>2</w:t>
      </w:r>
    </w:p>
    <w:tbl>
      <w:tblPr>
        <w:tblStyle w:val="Tabelacomgrade1"/>
        <w:tblW w:w="0" w:type="auto"/>
        <w:tblLayout w:type="fixed"/>
        <w:tblLook w:val="04A0" w:firstRow="1" w:lastRow="0" w:firstColumn="1" w:lastColumn="0" w:noHBand="0" w:noVBand="1"/>
      </w:tblPr>
      <w:tblGrid>
        <w:gridCol w:w="1603"/>
        <w:gridCol w:w="859"/>
        <w:gridCol w:w="801"/>
        <w:gridCol w:w="836"/>
        <w:gridCol w:w="659"/>
      </w:tblGrid>
      <w:tr w:rsidR="00AE28F0" w:rsidRPr="00C90E2F" w14:paraId="5C2C3250" w14:textId="77777777" w:rsidTr="00AE28F0">
        <w:tc>
          <w:tcPr>
            <w:tcW w:w="1603" w:type="dxa"/>
            <w:vAlign w:val="center"/>
          </w:tcPr>
          <w:p w14:paraId="0BACCDBA"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Amostra</w:t>
            </w:r>
          </w:p>
        </w:tc>
        <w:tc>
          <w:tcPr>
            <w:tcW w:w="859" w:type="dxa"/>
            <w:vAlign w:val="center"/>
          </w:tcPr>
          <w:p w14:paraId="7F5D1DE0" w14:textId="77777777" w:rsidR="00AE28F0" w:rsidRPr="00AE28F0" w:rsidRDefault="00AE28F0" w:rsidP="00E018A1">
            <w:pPr>
              <w:jc w:val="center"/>
              <w:rPr>
                <w:rFonts w:ascii="Times New Roman" w:hAnsi="Times New Roman" w:cs="Times New Roman"/>
                <w:sz w:val="20"/>
                <w:szCs w:val="20"/>
              </w:rPr>
            </w:pPr>
            <w:r>
              <w:rPr>
                <w:rFonts w:ascii="Times New Roman" w:hAnsi="Times New Roman" w:cs="Times New Roman"/>
                <w:sz w:val="20"/>
                <w:szCs w:val="20"/>
              </w:rPr>
              <w:t>xCO</w:t>
            </w:r>
            <w:r>
              <w:rPr>
                <w:rFonts w:ascii="Times New Roman" w:hAnsi="Times New Roman" w:cs="Times New Roman"/>
                <w:sz w:val="20"/>
                <w:szCs w:val="20"/>
                <w:vertAlign w:val="subscript"/>
              </w:rPr>
              <w:t xml:space="preserve">2 </w:t>
            </w:r>
            <w:r>
              <w:rPr>
                <w:rFonts w:ascii="Times New Roman" w:hAnsi="Times New Roman" w:cs="Times New Roman"/>
                <w:sz w:val="20"/>
                <w:szCs w:val="20"/>
              </w:rPr>
              <w:t>inicial</w:t>
            </w:r>
          </w:p>
        </w:tc>
        <w:tc>
          <w:tcPr>
            <w:tcW w:w="801" w:type="dxa"/>
            <w:vAlign w:val="center"/>
          </w:tcPr>
          <w:p w14:paraId="32501B41" w14:textId="77777777" w:rsidR="00AE28F0" w:rsidRPr="00AE28F0" w:rsidRDefault="00AE28F0" w:rsidP="00AE28F0">
            <w:pPr>
              <w:jc w:val="center"/>
              <w:rPr>
                <w:rFonts w:ascii="Times New Roman" w:hAnsi="Times New Roman" w:cs="Times New Roman"/>
                <w:sz w:val="20"/>
                <w:szCs w:val="20"/>
              </w:rPr>
            </w:pPr>
            <w:r>
              <w:rPr>
                <w:rFonts w:ascii="Times New Roman" w:hAnsi="Times New Roman" w:cs="Times New Roman"/>
                <w:sz w:val="20"/>
                <w:szCs w:val="20"/>
              </w:rPr>
              <w:t>xCO</w:t>
            </w:r>
            <w:r>
              <w:rPr>
                <w:rFonts w:ascii="Times New Roman" w:hAnsi="Times New Roman" w:cs="Times New Roman"/>
                <w:sz w:val="20"/>
                <w:szCs w:val="20"/>
                <w:vertAlign w:val="subscript"/>
              </w:rPr>
              <w:t>2</w:t>
            </w:r>
            <w:r>
              <w:rPr>
                <w:rFonts w:ascii="Times New Roman" w:hAnsi="Times New Roman" w:cs="Times New Roman"/>
                <w:sz w:val="20"/>
                <w:szCs w:val="20"/>
              </w:rPr>
              <w:t xml:space="preserve"> final</w:t>
            </w:r>
          </w:p>
        </w:tc>
        <w:tc>
          <w:tcPr>
            <w:tcW w:w="836" w:type="dxa"/>
            <w:vAlign w:val="center"/>
          </w:tcPr>
          <w:p w14:paraId="46325046" w14:textId="77777777" w:rsidR="00AE28F0" w:rsidRPr="00AE28F0" w:rsidRDefault="00AE28F0" w:rsidP="00E018A1">
            <w:pPr>
              <w:jc w:val="center"/>
              <w:rPr>
                <w:rFonts w:ascii="Times New Roman" w:hAnsi="Times New Roman" w:cs="Times New Roman"/>
                <w:sz w:val="20"/>
                <w:szCs w:val="20"/>
              </w:rPr>
            </w:pPr>
            <w:r>
              <w:rPr>
                <w:rFonts w:ascii="Times New Roman" w:hAnsi="Times New Roman" w:cs="Times New Roman"/>
                <w:sz w:val="20"/>
                <w:szCs w:val="20"/>
              </w:rPr>
              <w:t>xCH</w:t>
            </w:r>
            <w:r>
              <w:rPr>
                <w:rFonts w:ascii="Times New Roman" w:hAnsi="Times New Roman" w:cs="Times New Roman"/>
                <w:sz w:val="20"/>
                <w:szCs w:val="20"/>
                <w:vertAlign w:val="subscript"/>
              </w:rPr>
              <w:t xml:space="preserve">4 </w:t>
            </w:r>
            <w:r>
              <w:rPr>
                <w:rFonts w:ascii="Times New Roman" w:hAnsi="Times New Roman" w:cs="Times New Roman"/>
                <w:sz w:val="20"/>
                <w:szCs w:val="20"/>
              </w:rPr>
              <w:t>inicial</w:t>
            </w:r>
          </w:p>
        </w:tc>
        <w:tc>
          <w:tcPr>
            <w:tcW w:w="659" w:type="dxa"/>
          </w:tcPr>
          <w:p w14:paraId="133E6819" w14:textId="77777777" w:rsidR="00AE28F0" w:rsidRPr="00AE28F0" w:rsidRDefault="00AE28F0" w:rsidP="00E018A1">
            <w:pPr>
              <w:jc w:val="center"/>
              <w:rPr>
                <w:rFonts w:ascii="Times New Roman" w:hAnsi="Times New Roman" w:cs="Times New Roman"/>
                <w:sz w:val="20"/>
                <w:szCs w:val="20"/>
              </w:rPr>
            </w:pPr>
            <w:r>
              <w:rPr>
                <w:rFonts w:ascii="Times New Roman" w:hAnsi="Times New Roman" w:cs="Times New Roman"/>
                <w:sz w:val="20"/>
                <w:szCs w:val="20"/>
              </w:rPr>
              <w:t>xCH</w:t>
            </w:r>
            <w:r>
              <w:rPr>
                <w:rFonts w:ascii="Times New Roman" w:hAnsi="Times New Roman" w:cs="Times New Roman"/>
                <w:sz w:val="20"/>
                <w:szCs w:val="20"/>
                <w:vertAlign w:val="subscript"/>
              </w:rPr>
              <w:t>4</w:t>
            </w:r>
            <w:r>
              <w:rPr>
                <w:rFonts w:ascii="Times New Roman" w:hAnsi="Times New Roman" w:cs="Times New Roman"/>
                <w:sz w:val="20"/>
                <w:szCs w:val="20"/>
              </w:rPr>
              <w:t xml:space="preserve"> final</w:t>
            </w:r>
          </w:p>
        </w:tc>
      </w:tr>
      <w:tr w:rsidR="00AE28F0" w:rsidRPr="00C90E2F" w14:paraId="75A63300" w14:textId="77777777" w:rsidTr="00AE28F0">
        <w:tc>
          <w:tcPr>
            <w:tcW w:w="1603" w:type="dxa"/>
            <w:vAlign w:val="center"/>
          </w:tcPr>
          <w:p w14:paraId="26931FD9"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1Ni/ZSM-5</w:t>
            </w:r>
          </w:p>
        </w:tc>
        <w:tc>
          <w:tcPr>
            <w:tcW w:w="859" w:type="dxa"/>
            <w:vAlign w:val="center"/>
          </w:tcPr>
          <w:p w14:paraId="75399A2D" w14:textId="77777777" w:rsidR="00AE28F0" w:rsidRPr="00C90E2F" w:rsidRDefault="00C91BB0" w:rsidP="00E018A1">
            <w:pPr>
              <w:jc w:val="center"/>
              <w:rPr>
                <w:rFonts w:ascii="Times New Roman" w:hAnsi="Times New Roman" w:cs="Times New Roman"/>
                <w:sz w:val="20"/>
                <w:szCs w:val="20"/>
              </w:rPr>
            </w:pPr>
            <w:r>
              <w:rPr>
                <w:rFonts w:ascii="Times New Roman" w:hAnsi="Times New Roman" w:cs="Times New Roman"/>
                <w:sz w:val="20"/>
                <w:szCs w:val="20"/>
              </w:rPr>
              <w:t>58</w:t>
            </w:r>
          </w:p>
        </w:tc>
        <w:tc>
          <w:tcPr>
            <w:tcW w:w="801" w:type="dxa"/>
            <w:vAlign w:val="center"/>
          </w:tcPr>
          <w:p w14:paraId="3DDCA217" w14:textId="77777777" w:rsidR="00AE28F0" w:rsidRPr="00C90E2F" w:rsidRDefault="00C91BB0" w:rsidP="00E018A1">
            <w:pPr>
              <w:jc w:val="center"/>
              <w:rPr>
                <w:rFonts w:ascii="Times New Roman" w:hAnsi="Times New Roman" w:cs="Times New Roman"/>
                <w:sz w:val="20"/>
                <w:szCs w:val="20"/>
              </w:rPr>
            </w:pPr>
            <w:r>
              <w:rPr>
                <w:rFonts w:ascii="Times New Roman" w:hAnsi="Times New Roman" w:cs="Times New Roman"/>
                <w:sz w:val="20"/>
                <w:szCs w:val="20"/>
              </w:rPr>
              <w:t>60</w:t>
            </w:r>
          </w:p>
        </w:tc>
        <w:tc>
          <w:tcPr>
            <w:tcW w:w="836" w:type="dxa"/>
            <w:vAlign w:val="center"/>
          </w:tcPr>
          <w:p w14:paraId="54431C01" w14:textId="77777777" w:rsidR="00AE28F0" w:rsidRPr="00C90E2F" w:rsidRDefault="00C91BB0" w:rsidP="00E018A1">
            <w:pPr>
              <w:jc w:val="center"/>
              <w:rPr>
                <w:rFonts w:ascii="Times New Roman" w:hAnsi="Times New Roman" w:cs="Times New Roman"/>
                <w:sz w:val="20"/>
                <w:szCs w:val="20"/>
              </w:rPr>
            </w:pPr>
            <w:r>
              <w:rPr>
                <w:rFonts w:ascii="Times New Roman" w:hAnsi="Times New Roman" w:cs="Times New Roman"/>
                <w:sz w:val="20"/>
                <w:szCs w:val="20"/>
              </w:rPr>
              <w:t>42</w:t>
            </w:r>
          </w:p>
        </w:tc>
        <w:tc>
          <w:tcPr>
            <w:tcW w:w="659" w:type="dxa"/>
          </w:tcPr>
          <w:p w14:paraId="2D962F6D" w14:textId="77777777" w:rsidR="00AE28F0" w:rsidRPr="00C90E2F" w:rsidRDefault="00C91BB0" w:rsidP="00E018A1">
            <w:pPr>
              <w:jc w:val="center"/>
              <w:rPr>
                <w:rFonts w:ascii="Times New Roman" w:hAnsi="Times New Roman" w:cs="Times New Roman"/>
                <w:sz w:val="20"/>
                <w:szCs w:val="20"/>
              </w:rPr>
            </w:pPr>
            <w:r>
              <w:rPr>
                <w:rFonts w:ascii="Times New Roman" w:hAnsi="Times New Roman" w:cs="Times New Roman"/>
                <w:sz w:val="20"/>
                <w:szCs w:val="20"/>
              </w:rPr>
              <w:t>38</w:t>
            </w:r>
          </w:p>
        </w:tc>
      </w:tr>
      <w:tr w:rsidR="00AE28F0" w:rsidRPr="00C90E2F" w14:paraId="5514B925" w14:textId="77777777" w:rsidTr="00AE28F0">
        <w:tc>
          <w:tcPr>
            <w:tcW w:w="1603" w:type="dxa"/>
            <w:vAlign w:val="center"/>
          </w:tcPr>
          <w:p w14:paraId="03FF6F01"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3Ni/ZSM-5</w:t>
            </w:r>
          </w:p>
        </w:tc>
        <w:tc>
          <w:tcPr>
            <w:tcW w:w="859" w:type="dxa"/>
            <w:vAlign w:val="center"/>
          </w:tcPr>
          <w:p w14:paraId="79523155"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75</w:t>
            </w:r>
          </w:p>
        </w:tc>
        <w:tc>
          <w:tcPr>
            <w:tcW w:w="801" w:type="dxa"/>
            <w:vAlign w:val="center"/>
          </w:tcPr>
          <w:p w14:paraId="613B7E04"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63</w:t>
            </w:r>
          </w:p>
        </w:tc>
        <w:tc>
          <w:tcPr>
            <w:tcW w:w="836" w:type="dxa"/>
            <w:vAlign w:val="center"/>
          </w:tcPr>
          <w:p w14:paraId="425E4E46"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64</w:t>
            </w:r>
          </w:p>
        </w:tc>
        <w:tc>
          <w:tcPr>
            <w:tcW w:w="659" w:type="dxa"/>
          </w:tcPr>
          <w:p w14:paraId="36ED9FB5"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51</w:t>
            </w:r>
          </w:p>
        </w:tc>
      </w:tr>
      <w:tr w:rsidR="00AE28F0" w:rsidRPr="00C90E2F" w14:paraId="51526BFC" w14:textId="77777777" w:rsidTr="00AE28F0">
        <w:tc>
          <w:tcPr>
            <w:tcW w:w="1603" w:type="dxa"/>
            <w:vAlign w:val="center"/>
          </w:tcPr>
          <w:p w14:paraId="170FAAD8"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1Ni/ZSM-5_</w:t>
            </w:r>
            <w:r>
              <w:rPr>
                <w:rFonts w:ascii="Times New Roman" w:hAnsi="Times New Roman" w:cs="Times New Roman"/>
                <w:sz w:val="20"/>
                <w:szCs w:val="20"/>
              </w:rPr>
              <w:t>m</w:t>
            </w:r>
          </w:p>
        </w:tc>
        <w:tc>
          <w:tcPr>
            <w:tcW w:w="859" w:type="dxa"/>
            <w:vAlign w:val="center"/>
          </w:tcPr>
          <w:p w14:paraId="4F19D13F"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68</w:t>
            </w:r>
          </w:p>
        </w:tc>
        <w:tc>
          <w:tcPr>
            <w:tcW w:w="801" w:type="dxa"/>
            <w:vAlign w:val="center"/>
          </w:tcPr>
          <w:p w14:paraId="2C7D413E"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57</w:t>
            </w:r>
          </w:p>
        </w:tc>
        <w:tc>
          <w:tcPr>
            <w:tcW w:w="836" w:type="dxa"/>
            <w:vAlign w:val="center"/>
          </w:tcPr>
          <w:p w14:paraId="5C3CBBD1"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54</w:t>
            </w:r>
          </w:p>
        </w:tc>
        <w:tc>
          <w:tcPr>
            <w:tcW w:w="659" w:type="dxa"/>
          </w:tcPr>
          <w:p w14:paraId="20FE2808"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42</w:t>
            </w:r>
          </w:p>
        </w:tc>
      </w:tr>
      <w:tr w:rsidR="00AE28F0" w:rsidRPr="00C90E2F" w14:paraId="24E44ABF" w14:textId="77777777" w:rsidTr="00AE28F0">
        <w:tc>
          <w:tcPr>
            <w:tcW w:w="1603" w:type="dxa"/>
            <w:vAlign w:val="center"/>
          </w:tcPr>
          <w:p w14:paraId="62057B69"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3 Ni/ZSM-5_m</w:t>
            </w:r>
          </w:p>
        </w:tc>
        <w:tc>
          <w:tcPr>
            <w:tcW w:w="859" w:type="dxa"/>
            <w:vAlign w:val="center"/>
          </w:tcPr>
          <w:p w14:paraId="075C5552"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81</w:t>
            </w:r>
          </w:p>
        </w:tc>
        <w:tc>
          <w:tcPr>
            <w:tcW w:w="801" w:type="dxa"/>
            <w:vAlign w:val="center"/>
          </w:tcPr>
          <w:p w14:paraId="7C41ED06"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73</w:t>
            </w:r>
          </w:p>
        </w:tc>
        <w:tc>
          <w:tcPr>
            <w:tcW w:w="836" w:type="dxa"/>
            <w:vAlign w:val="center"/>
          </w:tcPr>
          <w:p w14:paraId="082EEEE7"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73</w:t>
            </w:r>
          </w:p>
        </w:tc>
        <w:tc>
          <w:tcPr>
            <w:tcW w:w="659" w:type="dxa"/>
          </w:tcPr>
          <w:p w14:paraId="0B8FC0CE"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62</w:t>
            </w:r>
          </w:p>
        </w:tc>
      </w:tr>
      <w:tr w:rsidR="00AE28F0" w:rsidRPr="00C90E2F" w14:paraId="3D604289" w14:textId="77777777" w:rsidTr="00AE28F0">
        <w:tc>
          <w:tcPr>
            <w:tcW w:w="1603" w:type="dxa"/>
            <w:vAlign w:val="center"/>
          </w:tcPr>
          <w:p w14:paraId="651445CB"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1Ni/USY</w:t>
            </w:r>
          </w:p>
        </w:tc>
        <w:tc>
          <w:tcPr>
            <w:tcW w:w="859" w:type="dxa"/>
            <w:vAlign w:val="center"/>
          </w:tcPr>
          <w:p w14:paraId="55C676BA"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w:t>
            </w:r>
          </w:p>
        </w:tc>
        <w:tc>
          <w:tcPr>
            <w:tcW w:w="801" w:type="dxa"/>
            <w:vAlign w:val="center"/>
          </w:tcPr>
          <w:p w14:paraId="39C5B2AF"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w:t>
            </w:r>
          </w:p>
        </w:tc>
        <w:tc>
          <w:tcPr>
            <w:tcW w:w="836" w:type="dxa"/>
            <w:vAlign w:val="center"/>
          </w:tcPr>
          <w:p w14:paraId="7064B9BD"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w:t>
            </w:r>
          </w:p>
        </w:tc>
        <w:tc>
          <w:tcPr>
            <w:tcW w:w="659" w:type="dxa"/>
          </w:tcPr>
          <w:p w14:paraId="63368384"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w:t>
            </w:r>
          </w:p>
        </w:tc>
      </w:tr>
      <w:tr w:rsidR="00AE28F0" w:rsidRPr="00C90E2F" w14:paraId="1E5E1827" w14:textId="77777777" w:rsidTr="00AE28F0">
        <w:tc>
          <w:tcPr>
            <w:tcW w:w="1603" w:type="dxa"/>
            <w:vAlign w:val="center"/>
          </w:tcPr>
          <w:p w14:paraId="30E5449B"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3Ni/USY</w:t>
            </w:r>
          </w:p>
        </w:tc>
        <w:tc>
          <w:tcPr>
            <w:tcW w:w="859" w:type="dxa"/>
            <w:vAlign w:val="center"/>
          </w:tcPr>
          <w:p w14:paraId="6685C90B"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39</w:t>
            </w:r>
          </w:p>
        </w:tc>
        <w:tc>
          <w:tcPr>
            <w:tcW w:w="801" w:type="dxa"/>
            <w:vAlign w:val="center"/>
          </w:tcPr>
          <w:p w14:paraId="357EA9ED"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38</w:t>
            </w:r>
          </w:p>
        </w:tc>
        <w:tc>
          <w:tcPr>
            <w:tcW w:w="836" w:type="dxa"/>
            <w:vAlign w:val="center"/>
          </w:tcPr>
          <w:p w14:paraId="5749B766"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37</w:t>
            </w:r>
          </w:p>
        </w:tc>
        <w:tc>
          <w:tcPr>
            <w:tcW w:w="659" w:type="dxa"/>
          </w:tcPr>
          <w:p w14:paraId="420D96C7"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32</w:t>
            </w:r>
          </w:p>
        </w:tc>
      </w:tr>
      <w:tr w:rsidR="00AE28F0" w:rsidRPr="00C90E2F" w14:paraId="3D76A07F" w14:textId="77777777" w:rsidTr="00AE28F0">
        <w:tc>
          <w:tcPr>
            <w:tcW w:w="1603" w:type="dxa"/>
            <w:vAlign w:val="center"/>
          </w:tcPr>
          <w:p w14:paraId="1AD14B10"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1Ni/</w:t>
            </w:r>
            <w:proofErr w:type="spellStart"/>
            <w:r w:rsidRPr="00C90E2F">
              <w:rPr>
                <w:rFonts w:ascii="Times New Roman" w:hAnsi="Times New Roman" w:cs="Times New Roman"/>
                <w:sz w:val="20"/>
                <w:szCs w:val="20"/>
              </w:rPr>
              <w:t>USY_m</w:t>
            </w:r>
            <w:proofErr w:type="spellEnd"/>
          </w:p>
        </w:tc>
        <w:tc>
          <w:tcPr>
            <w:tcW w:w="859" w:type="dxa"/>
            <w:vAlign w:val="center"/>
          </w:tcPr>
          <w:p w14:paraId="6A3975CF"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38</w:t>
            </w:r>
          </w:p>
        </w:tc>
        <w:tc>
          <w:tcPr>
            <w:tcW w:w="801" w:type="dxa"/>
            <w:vAlign w:val="center"/>
          </w:tcPr>
          <w:p w14:paraId="39696D9A"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31</w:t>
            </w:r>
          </w:p>
        </w:tc>
        <w:tc>
          <w:tcPr>
            <w:tcW w:w="836" w:type="dxa"/>
            <w:vAlign w:val="center"/>
          </w:tcPr>
          <w:p w14:paraId="1C9E79E6"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34</w:t>
            </w:r>
          </w:p>
        </w:tc>
        <w:tc>
          <w:tcPr>
            <w:tcW w:w="659" w:type="dxa"/>
          </w:tcPr>
          <w:p w14:paraId="06B734F0"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25</w:t>
            </w:r>
          </w:p>
        </w:tc>
      </w:tr>
      <w:tr w:rsidR="00AE28F0" w:rsidRPr="00C90E2F" w14:paraId="03EDBB9D" w14:textId="77777777" w:rsidTr="00AE28F0">
        <w:tc>
          <w:tcPr>
            <w:tcW w:w="1603" w:type="dxa"/>
            <w:vAlign w:val="center"/>
          </w:tcPr>
          <w:p w14:paraId="0AF802A7" w14:textId="77777777" w:rsidR="00AE28F0" w:rsidRPr="00C90E2F" w:rsidRDefault="00AE28F0" w:rsidP="00E018A1">
            <w:pPr>
              <w:jc w:val="center"/>
              <w:rPr>
                <w:rFonts w:ascii="Times New Roman" w:hAnsi="Times New Roman" w:cs="Times New Roman"/>
                <w:sz w:val="20"/>
                <w:szCs w:val="20"/>
              </w:rPr>
            </w:pPr>
            <w:r w:rsidRPr="00C90E2F">
              <w:rPr>
                <w:rFonts w:ascii="Times New Roman" w:hAnsi="Times New Roman" w:cs="Times New Roman"/>
                <w:sz w:val="20"/>
                <w:szCs w:val="20"/>
              </w:rPr>
              <w:t>3Ni/</w:t>
            </w:r>
            <w:proofErr w:type="spellStart"/>
            <w:r w:rsidRPr="00C90E2F">
              <w:rPr>
                <w:rFonts w:ascii="Times New Roman" w:hAnsi="Times New Roman" w:cs="Times New Roman"/>
                <w:sz w:val="20"/>
                <w:szCs w:val="20"/>
              </w:rPr>
              <w:t>USY_m</w:t>
            </w:r>
            <w:proofErr w:type="spellEnd"/>
          </w:p>
        </w:tc>
        <w:tc>
          <w:tcPr>
            <w:tcW w:w="859" w:type="dxa"/>
            <w:vAlign w:val="center"/>
          </w:tcPr>
          <w:p w14:paraId="678A8453"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75</w:t>
            </w:r>
          </w:p>
        </w:tc>
        <w:tc>
          <w:tcPr>
            <w:tcW w:w="801" w:type="dxa"/>
            <w:vAlign w:val="center"/>
          </w:tcPr>
          <w:p w14:paraId="4803652E"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32</w:t>
            </w:r>
          </w:p>
        </w:tc>
        <w:tc>
          <w:tcPr>
            <w:tcW w:w="836" w:type="dxa"/>
            <w:vAlign w:val="center"/>
          </w:tcPr>
          <w:p w14:paraId="454D674F"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67</w:t>
            </w:r>
          </w:p>
        </w:tc>
        <w:tc>
          <w:tcPr>
            <w:tcW w:w="659" w:type="dxa"/>
          </w:tcPr>
          <w:p w14:paraId="4581141F" w14:textId="77777777" w:rsidR="00AE28F0" w:rsidRPr="00C90E2F" w:rsidRDefault="00AE28F0" w:rsidP="00E018A1">
            <w:pPr>
              <w:jc w:val="center"/>
              <w:rPr>
                <w:rFonts w:ascii="Times New Roman" w:hAnsi="Times New Roman" w:cs="Times New Roman"/>
                <w:sz w:val="20"/>
                <w:szCs w:val="20"/>
              </w:rPr>
            </w:pPr>
            <w:r>
              <w:rPr>
                <w:rFonts w:ascii="Times New Roman" w:hAnsi="Times New Roman" w:cs="Times New Roman"/>
                <w:sz w:val="20"/>
                <w:szCs w:val="20"/>
              </w:rPr>
              <w:t>27</w:t>
            </w:r>
          </w:p>
        </w:tc>
      </w:tr>
    </w:tbl>
    <w:p w14:paraId="52431B0D" w14:textId="77777777" w:rsidR="001A5421" w:rsidRDefault="001A5421" w:rsidP="00AE28F0">
      <w:pPr>
        <w:spacing w:after="0" w:line="240" w:lineRule="exact"/>
        <w:jc w:val="both"/>
        <w:rPr>
          <w:rFonts w:ascii="Times New Roman" w:hAnsi="Times New Roman" w:cs="Times New Roman"/>
          <w:bCs/>
          <w:sz w:val="20"/>
          <w:szCs w:val="20"/>
        </w:rPr>
      </w:pPr>
    </w:p>
    <w:p w14:paraId="59FBDEE3" w14:textId="7DBEF4D9" w:rsidR="003C4BD4" w:rsidRDefault="005812D1" w:rsidP="007B5480">
      <w:pPr>
        <w:spacing w:after="0" w:line="240" w:lineRule="exact"/>
        <w:ind w:firstLine="204"/>
        <w:jc w:val="both"/>
        <w:rPr>
          <w:rFonts w:ascii="Times New Roman" w:hAnsi="Times New Roman" w:cs="Times New Roman"/>
          <w:bCs/>
          <w:sz w:val="20"/>
          <w:szCs w:val="20"/>
        </w:rPr>
      </w:pPr>
      <w:r>
        <w:rPr>
          <w:rFonts w:ascii="Times New Roman" w:hAnsi="Times New Roman" w:cs="Times New Roman"/>
          <w:bCs/>
          <w:sz w:val="20"/>
          <w:szCs w:val="20"/>
        </w:rPr>
        <w:t>Nas Figuras 5, 6, 7 e 8 são apresentados os resultados de conversão de metano e CO</w:t>
      </w:r>
      <w:r>
        <w:rPr>
          <w:rFonts w:ascii="Times New Roman" w:hAnsi="Times New Roman" w:cs="Times New Roman"/>
          <w:bCs/>
          <w:sz w:val="20"/>
          <w:szCs w:val="20"/>
          <w:vertAlign w:val="subscript"/>
        </w:rPr>
        <w:t>2</w:t>
      </w:r>
      <w:r>
        <w:rPr>
          <w:rFonts w:ascii="Times New Roman" w:hAnsi="Times New Roman" w:cs="Times New Roman"/>
          <w:bCs/>
          <w:sz w:val="20"/>
          <w:szCs w:val="20"/>
        </w:rPr>
        <w:t>, além dos resultados de razão H</w:t>
      </w:r>
      <w:r>
        <w:rPr>
          <w:rFonts w:ascii="Times New Roman" w:hAnsi="Times New Roman" w:cs="Times New Roman"/>
          <w:bCs/>
          <w:sz w:val="20"/>
          <w:szCs w:val="20"/>
          <w:vertAlign w:val="subscript"/>
        </w:rPr>
        <w:t>2</w:t>
      </w:r>
      <w:r>
        <w:rPr>
          <w:rFonts w:ascii="Times New Roman" w:hAnsi="Times New Roman" w:cs="Times New Roman"/>
          <w:bCs/>
          <w:sz w:val="20"/>
          <w:szCs w:val="20"/>
        </w:rPr>
        <w:t>/CO</w:t>
      </w:r>
      <w:r w:rsidR="00792DBA">
        <w:rPr>
          <w:rFonts w:ascii="Times New Roman" w:hAnsi="Times New Roman" w:cs="Times New Roman"/>
          <w:bCs/>
          <w:sz w:val="20"/>
          <w:szCs w:val="20"/>
        </w:rPr>
        <w:t xml:space="preserve"> e rendimento de H</w:t>
      </w:r>
      <w:r w:rsidR="00792DBA">
        <w:rPr>
          <w:rFonts w:ascii="Times New Roman" w:hAnsi="Times New Roman" w:cs="Times New Roman"/>
          <w:bCs/>
          <w:sz w:val="20"/>
          <w:szCs w:val="20"/>
          <w:vertAlign w:val="subscript"/>
        </w:rPr>
        <w:t>2</w:t>
      </w:r>
      <w:r w:rsidR="003C4BD4">
        <w:rPr>
          <w:rFonts w:ascii="Times New Roman" w:hAnsi="Times New Roman" w:cs="Times New Roman"/>
          <w:bCs/>
          <w:sz w:val="20"/>
          <w:szCs w:val="20"/>
        </w:rPr>
        <w:t xml:space="preserve"> </w:t>
      </w:r>
      <w:r w:rsidR="003C4BD4" w:rsidRPr="00E84DA8">
        <w:rPr>
          <w:rFonts w:ascii="Times New Roman" w:hAnsi="Times New Roman" w:cs="Times New Roman"/>
          <w:bCs/>
          <w:sz w:val="20"/>
          <w:szCs w:val="20"/>
        </w:rPr>
        <w:t xml:space="preserve">durante </w:t>
      </w:r>
      <w:r w:rsidR="007D1621" w:rsidRPr="00E84DA8">
        <w:rPr>
          <w:rFonts w:ascii="Times New Roman" w:hAnsi="Times New Roman" w:cs="Times New Roman"/>
          <w:bCs/>
          <w:sz w:val="20"/>
          <w:szCs w:val="20"/>
        </w:rPr>
        <w:t xml:space="preserve">24 horas de reação. </w:t>
      </w:r>
    </w:p>
    <w:p w14:paraId="7F5B3983" w14:textId="77777777" w:rsidR="007B5480" w:rsidRPr="007B5480" w:rsidRDefault="007B5480" w:rsidP="007B5480">
      <w:pPr>
        <w:spacing w:after="0" w:line="240" w:lineRule="exact"/>
        <w:ind w:firstLine="204"/>
        <w:jc w:val="both"/>
        <w:rPr>
          <w:rFonts w:ascii="Times New Roman" w:hAnsi="Times New Roman" w:cs="Times New Roman"/>
          <w:bCs/>
          <w:sz w:val="20"/>
          <w:szCs w:val="20"/>
        </w:rPr>
      </w:pPr>
    </w:p>
    <w:p w14:paraId="2EA28F78" w14:textId="77777777" w:rsidR="003C4BD4" w:rsidRDefault="003C4BD4" w:rsidP="007D1621">
      <w:pPr>
        <w:jc w:val="both"/>
        <w:rPr>
          <w:spacing w:val="20"/>
          <w:sz w:val="22"/>
          <w:szCs w:val="22"/>
          <w:lang w:eastAsia="pt-BR"/>
        </w:rPr>
      </w:pPr>
      <w:r w:rsidRPr="00383139">
        <w:rPr>
          <w:rFonts w:ascii="Times New Roman" w:hAnsi="Times New Roman" w:cs="Times New Roman"/>
          <w:bCs/>
          <w:noProof/>
          <w:sz w:val="20"/>
          <w:szCs w:val="20"/>
        </w:rPr>
        <w:drawing>
          <wp:inline distT="0" distB="0" distL="0" distR="0" wp14:anchorId="0C1CB3CF" wp14:editId="217732B0">
            <wp:extent cx="3093720" cy="2551280"/>
            <wp:effectExtent l="0" t="0" r="0" b="1905"/>
            <wp:docPr id="7039964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9645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9685" cy="2572692"/>
                    </a:xfrm>
                    <a:prstGeom prst="rect">
                      <a:avLst/>
                    </a:prstGeom>
                  </pic:spPr>
                </pic:pic>
              </a:graphicData>
            </a:graphic>
          </wp:inline>
        </w:drawing>
      </w:r>
    </w:p>
    <w:p w14:paraId="2D66C2BD" w14:textId="77777777" w:rsidR="003C4BD4" w:rsidRDefault="003C4BD4" w:rsidP="003C4BD4">
      <w:pPr>
        <w:spacing w:after="0" w:line="240" w:lineRule="exact"/>
        <w:jc w:val="both"/>
        <w:rPr>
          <w:rFonts w:ascii="Times New Roman" w:hAnsi="Times New Roman" w:cs="Times New Roman"/>
          <w:bCs/>
          <w:sz w:val="18"/>
          <w:szCs w:val="18"/>
        </w:rPr>
      </w:pPr>
      <w:r w:rsidRPr="00447052">
        <w:rPr>
          <w:rFonts w:ascii="Times New Roman" w:hAnsi="Times New Roman" w:cs="Times New Roman"/>
          <w:b/>
          <w:sz w:val="18"/>
          <w:szCs w:val="18"/>
        </w:rPr>
        <w:t>Figura 5.</w:t>
      </w:r>
      <w:r w:rsidRPr="00383139">
        <w:rPr>
          <w:rFonts w:ascii="Times New Roman" w:hAnsi="Times New Roman" w:cs="Times New Roman"/>
          <w:bCs/>
          <w:sz w:val="18"/>
          <w:szCs w:val="18"/>
        </w:rPr>
        <w:t xml:space="preserve"> Conversão de</w:t>
      </w:r>
      <w:r>
        <w:rPr>
          <w:rFonts w:ascii="Times New Roman" w:hAnsi="Times New Roman" w:cs="Times New Roman"/>
          <w:bCs/>
          <w:sz w:val="18"/>
          <w:szCs w:val="18"/>
        </w:rPr>
        <w:t xml:space="preserve"> CH</w:t>
      </w:r>
      <w:r>
        <w:rPr>
          <w:rFonts w:ascii="Times New Roman" w:hAnsi="Times New Roman" w:cs="Times New Roman"/>
          <w:bCs/>
          <w:sz w:val="18"/>
          <w:szCs w:val="18"/>
          <w:vertAlign w:val="subscript"/>
        </w:rPr>
        <w:t>4</w:t>
      </w:r>
      <w:r w:rsidRPr="00383139">
        <w:rPr>
          <w:rFonts w:ascii="Times New Roman" w:hAnsi="Times New Roman" w:cs="Times New Roman"/>
          <w:bCs/>
          <w:sz w:val="18"/>
          <w:szCs w:val="18"/>
        </w:rPr>
        <w:t xml:space="preserve"> </w:t>
      </w:r>
      <w:r>
        <w:rPr>
          <w:rFonts w:ascii="Times New Roman" w:hAnsi="Times New Roman" w:cs="Times New Roman"/>
          <w:bCs/>
          <w:sz w:val="18"/>
          <w:szCs w:val="18"/>
        </w:rPr>
        <w:t>durante 24 horas de reação para todos os catalisadores (T = 800 °C, CH</w:t>
      </w:r>
      <w:r w:rsidRPr="00E84DA8">
        <w:rPr>
          <w:rFonts w:ascii="Times New Roman" w:hAnsi="Times New Roman" w:cs="Times New Roman"/>
          <w:bCs/>
          <w:sz w:val="18"/>
          <w:szCs w:val="18"/>
          <w:vertAlign w:val="subscript"/>
        </w:rPr>
        <w:t>4</w:t>
      </w:r>
      <w:r>
        <w:rPr>
          <w:rFonts w:ascii="Times New Roman" w:hAnsi="Times New Roman" w:cs="Times New Roman"/>
          <w:bCs/>
          <w:sz w:val="18"/>
          <w:szCs w:val="18"/>
        </w:rPr>
        <w:t>/CO</w:t>
      </w:r>
      <w:r w:rsidRPr="00E84DA8">
        <w:rPr>
          <w:rFonts w:ascii="Times New Roman" w:hAnsi="Times New Roman" w:cs="Times New Roman"/>
          <w:bCs/>
          <w:sz w:val="18"/>
          <w:szCs w:val="18"/>
          <w:vertAlign w:val="subscript"/>
        </w:rPr>
        <w:t>2</w:t>
      </w:r>
      <w:r>
        <w:rPr>
          <w:rFonts w:ascii="Times New Roman" w:hAnsi="Times New Roman" w:cs="Times New Roman"/>
          <w:bCs/>
          <w:sz w:val="18"/>
          <w:szCs w:val="18"/>
        </w:rPr>
        <w:t xml:space="preserve"> = 1,0)</w:t>
      </w:r>
    </w:p>
    <w:p w14:paraId="5A49A5D3" w14:textId="77777777" w:rsidR="003C4BD4" w:rsidRDefault="003C4BD4" w:rsidP="003C4BD4">
      <w:pPr>
        <w:spacing w:after="0" w:line="240" w:lineRule="exact"/>
        <w:jc w:val="both"/>
        <w:rPr>
          <w:rFonts w:ascii="Times New Roman" w:hAnsi="Times New Roman" w:cs="Times New Roman"/>
          <w:bCs/>
          <w:sz w:val="18"/>
          <w:szCs w:val="18"/>
        </w:rPr>
      </w:pPr>
    </w:p>
    <w:p w14:paraId="566B6F56" w14:textId="77777777" w:rsidR="003C4BD4" w:rsidRDefault="003C4BD4" w:rsidP="003C4BD4">
      <w:pPr>
        <w:spacing w:after="0" w:line="360" w:lineRule="auto"/>
        <w:jc w:val="both"/>
        <w:rPr>
          <w:rFonts w:ascii="Times New Roman" w:hAnsi="Times New Roman" w:cs="Times New Roman"/>
          <w:bCs/>
          <w:sz w:val="18"/>
          <w:szCs w:val="18"/>
        </w:rPr>
      </w:pPr>
      <w:r>
        <w:rPr>
          <w:rFonts w:ascii="Times New Roman" w:hAnsi="Times New Roman" w:cs="Times New Roman"/>
          <w:bCs/>
          <w:noProof/>
          <w:sz w:val="18"/>
          <w:szCs w:val="18"/>
        </w:rPr>
        <w:drawing>
          <wp:inline distT="0" distB="0" distL="0" distR="0" wp14:anchorId="3558F4EB" wp14:editId="384D14D3">
            <wp:extent cx="3093720" cy="2566294"/>
            <wp:effectExtent l="0" t="0" r="0" b="5715"/>
            <wp:docPr id="9684784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7956" cy="2586398"/>
                    </a:xfrm>
                    <a:prstGeom prst="rect">
                      <a:avLst/>
                    </a:prstGeom>
                    <a:noFill/>
                  </pic:spPr>
                </pic:pic>
              </a:graphicData>
            </a:graphic>
          </wp:inline>
        </w:drawing>
      </w:r>
    </w:p>
    <w:p w14:paraId="729B0E5B" w14:textId="77777777" w:rsidR="003C4BD4" w:rsidRDefault="003C4BD4" w:rsidP="003C4BD4">
      <w:pPr>
        <w:spacing w:after="0" w:line="240" w:lineRule="exact"/>
        <w:jc w:val="both"/>
        <w:rPr>
          <w:rFonts w:ascii="Times New Roman" w:hAnsi="Times New Roman" w:cs="Times New Roman"/>
          <w:bCs/>
          <w:sz w:val="18"/>
          <w:szCs w:val="18"/>
        </w:rPr>
      </w:pPr>
      <w:bookmarkStart w:id="5" w:name="_Hlk136780871"/>
      <w:r w:rsidRPr="00447052">
        <w:rPr>
          <w:rFonts w:ascii="Times New Roman" w:hAnsi="Times New Roman" w:cs="Times New Roman"/>
          <w:b/>
          <w:sz w:val="18"/>
          <w:szCs w:val="18"/>
        </w:rPr>
        <w:t xml:space="preserve">Figura </w:t>
      </w:r>
      <w:r>
        <w:rPr>
          <w:rFonts w:ascii="Times New Roman" w:hAnsi="Times New Roman" w:cs="Times New Roman"/>
          <w:b/>
          <w:sz w:val="18"/>
          <w:szCs w:val="18"/>
        </w:rPr>
        <w:t>6</w:t>
      </w:r>
      <w:r w:rsidRPr="00447052">
        <w:rPr>
          <w:rFonts w:ascii="Times New Roman" w:hAnsi="Times New Roman" w:cs="Times New Roman"/>
          <w:b/>
          <w:sz w:val="18"/>
          <w:szCs w:val="18"/>
        </w:rPr>
        <w:t>.</w:t>
      </w:r>
      <w:r w:rsidRPr="00383139">
        <w:rPr>
          <w:rFonts w:ascii="Times New Roman" w:hAnsi="Times New Roman" w:cs="Times New Roman"/>
          <w:bCs/>
          <w:sz w:val="18"/>
          <w:szCs w:val="18"/>
        </w:rPr>
        <w:t xml:space="preserve"> Conversão de</w:t>
      </w:r>
      <w:r>
        <w:rPr>
          <w:rFonts w:ascii="Times New Roman" w:hAnsi="Times New Roman" w:cs="Times New Roman"/>
          <w:bCs/>
          <w:sz w:val="18"/>
          <w:szCs w:val="18"/>
        </w:rPr>
        <w:t xml:space="preserve"> CO</w:t>
      </w:r>
      <w:r>
        <w:rPr>
          <w:rFonts w:ascii="Times New Roman" w:hAnsi="Times New Roman" w:cs="Times New Roman"/>
          <w:bCs/>
          <w:sz w:val="18"/>
          <w:szCs w:val="18"/>
          <w:vertAlign w:val="subscript"/>
        </w:rPr>
        <w:t>2</w:t>
      </w:r>
      <w:r w:rsidRPr="00383139">
        <w:rPr>
          <w:rFonts w:ascii="Times New Roman" w:hAnsi="Times New Roman" w:cs="Times New Roman"/>
          <w:bCs/>
          <w:sz w:val="18"/>
          <w:szCs w:val="18"/>
        </w:rPr>
        <w:t xml:space="preserve"> </w:t>
      </w:r>
      <w:r>
        <w:rPr>
          <w:rFonts w:ascii="Times New Roman" w:hAnsi="Times New Roman" w:cs="Times New Roman"/>
          <w:bCs/>
          <w:sz w:val="18"/>
          <w:szCs w:val="18"/>
        </w:rPr>
        <w:t>durante 24 horas de reação para todos os catalisadores (T = 800 °C, CH</w:t>
      </w:r>
      <w:r w:rsidRPr="0087353C">
        <w:rPr>
          <w:rFonts w:ascii="Times New Roman" w:hAnsi="Times New Roman" w:cs="Times New Roman"/>
          <w:bCs/>
          <w:sz w:val="18"/>
          <w:szCs w:val="18"/>
          <w:vertAlign w:val="subscript"/>
        </w:rPr>
        <w:t>4</w:t>
      </w:r>
      <w:r>
        <w:rPr>
          <w:rFonts w:ascii="Times New Roman" w:hAnsi="Times New Roman" w:cs="Times New Roman"/>
          <w:bCs/>
          <w:sz w:val="18"/>
          <w:szCs w:val="18"/>
        </w:rPr>
        <w:t>/CO</w:t>
      </w:r>
      <w:r w:rsidRPr="0087353C">
        <w:rPr>
          <w:rFonts w:ascii="Times New Roman" w:hAnsi="Times New Roman" w:cs="Times New Roman"/>
          <w:bCs/>
          <w:sz w:val="18"/>
          <w:szCs w:val="18"/>
          <w:vertAlign w:val="subscript"/>
        </w:rPr>
        <w:t>2</w:t>
      </w:r>
      <w:r>
        <w:rPr>
          <w:rFonts w:ascii="Times New Roman" w:hAnsi="Times New Roman" w:cs="Times New Roman"/>
          <w:bCs/>
          <w:sz w:val="18"/>
          <w:szCs w:val="18"/>
        </w:rPr>
        <w:t xml:space="preserve"> = 1,0)</w:t>
      </w:r>
    </w:p>
    <w:bookmarkEnd w:id="5"/>
    <w:p w14:paraId="4182AA47" w14:textId="53281B9D" w:rsidR="003C4BD4" w:rsidRDefault="003C4BD4" w:rsidP="003C4BD4">
      <w:pPr>
        <w:spacing w:after="0" w:line="360" w:lineRule="auto"/>
        <w:jc w:val="both"/>
        <w:rPr>
          <w:rFonts w:ascii="Times New Roman" w:hAnsi="Times New Roman" w:cs="Times New Roman"/>
          <w:bCs/>
          <w:sz w:val="18"/>
          <w:szCs w:val="18"/>
        </w:rPr>
      </w:pPr>
      <w:r>
        <w:rPr>
          <w:rFonts w:ascii="Times New Roman" w:hAnsi="Times New Roman" w:cs="Times New Roman"/>
          <w:bCs/>
          <w:noProof/>
          <w:sz w:val="18"/>
          <w:szCs w:val="18"/>
        </w:rPr>
        <w:lastRenderedPageBreak/>
        <w:drawing>
          <wp:inline distT="0" distB="0" distL="0" distR="0" wp14:anchorId="39A22391" wp14:editId="6C996744">
            <wp:extent cx="3039230" cy="2506980"/>
            <wp:effectExtent l="0" t="0" r="8890" b="7620"/>
            <wp:docPr id="34470475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7605" cy="2513889"/>
                    </a:xfrm>
                    <a:prstGeom prst="rect">
                      <a:avLst/>
                    </a:prstGeom>
                    <a:noFill/>
                  </pic:spPr>
                </pic:pic>
              </a:graphicData>
            </a:graphic>
          </wp:inline>
        </w:drawing>
      </w:r>
    </w:p>
    <w:p w14:paraId="4CCB2AF4" w14:textId="77777777" w:rsidR="003C4BD4" w:rsidRDefault="003C4BD4" w:rsidP="00533A2E">
      <w:pPr>
        <w:spacing w:after="0" w:line="240" w:lineRule="auto"/>
        <w:jc w:val="both"/>
        <w:rPr>
          <w:rFonts w:ascii="Times New Roman" w:hAnsi="Times New Roman" w:cs="Times New Roman"/>
          <w:bCs/>
          <w:sz w:val="18"/>
          <w:szCs w:val="18"/>
        </w:rPr>
      </w:pPr>
      <w:r w:rsidRPr="00E84DA8">
        <w:rPr>
          <w:rFonts w:ascii="Times New Roman" w:hAnsi="Times New Roman" w:cs="Times New Roman"/>
          <w:b/>
          <w:sz w:val="18"/>
          <w:szCs w:val="18"/>
        </w:rPr>
        <w:t>Figura 7.</w:t>
      </w:r>
      <w:r w:rsidRPr="00E84DA8">
        <w:rPr>
          <w:rFonts w:ascii="Times New Roman" w:hAnsi="Times New Roman" w:cs="Times New Roman"/>
          <w:bCs/>
          <w:sz w:val="18"/>
          <w:szCs w:val="18"/>
        </w:rPr>
        <w:t xml:space="preserve"> Razão molar H</w:t>
      </w:r>
      <w:r w:rsidRPr="00E84DA8">
        <w:rPr>
          <w:rFonts w:ascii="Times New Roman" w:hAnsi="Times New Roman" w:cs="Times New Roman"/>
          <w:bCs/>
          <w:sz w:val="18"/>
          <w:szCs w:val="18"/>
          <w:vertAlign w:val="subscript"/>
        </w:rPr>
        <w:t>2</w:t>
      </w:r>
      <w:r w:rsidRPr="00E84DA8">
        <w:rPr>
          <w:rFonts w:ascii="Times New Roman" w:hAnsi="Times New Roman" w:cs="Times New Roman"/>
          <w:bCs/>
          <w:sz w:val="18"/>
          <w:szCs w:val="18"/>
        </w:rPr>
        <w:t>/CO durante 24 horas de reação para todos os catalisadores (T = 800 °C, CH</w:t>
      </w:r>
      <w:r w:rsidRPr="00E84DA8">
        <w:rPr>
          <w:rFonts w:ascii="Times New Roman" w:hAnsi="Times New Roman" w:cs="Times New Roman"/>
          <w:bCs/>
          <w:sz w:val="18"/>
          <w:szCs w:val="18"/>
          <w:vertAlign w:val="subscript"/>
        </w:rPr>
        <w:t>4</w:t>
      </w:r>
      <w:r w:rsidRPr="00E84DA8">
        <w:rPr>
          <w:rFonts w:ascii="Times New Roman" w:hAnsi="Times New Roman" w:cs="Times New Roman"/>
          <w:bCs/>
          <w:sz w:val="18"/>
          <w:szCs w:val="18"/>
        </w:rPr>
        <w:t>/CO</w:t>
      </w:r>
      <w:r w:rsidRPr="00E84DA8">
        <w:rPr>
          <w:rFonts w:ascii="Times New Roman" w:hAnsi="Times New Roman" w:cs="Times New Roman"/>
          <w:bCs/>
          <w:sz w:val="18"/>
          <w:szCs w:val="18"/>
          <w:vertAlign w:val="subscript"/>
        </w:rPr>
        <w:t>2</w:t>
      </w:r>
      <w:r w:rsidRPr="00E84DA8">
        <w:rPr>
          <w:rFonts w:ascii="Times New Roman" w:hAnsi="Times New Roman" w:cs="Times New Roman"/>
          <w:bCs/>
          <w:sz w:val="18"/>
          <w:szCs w:val="18"/>
        </w:rPr>
        <w:t xml:space="preserve"> = 1,0)</w:t>
      </w:r>
    </w:p>
    <w:p w14:paraId="76211647" w14:textId="77777777" w:rsidR="00DA252E" w:rsidRPr="00E84DA8" w:rsidRDefault="00DA252E" w:rsidP="003C4BD4">
      <w:pPr>
        <w:spacing w:after="0" w:line="360" w:lineRule="auto"/>
        <w:jc w:val="both"/>
        <w:rPr>
          <w:rFonts w:ascii="Times New Roman" w:hAnsi="Times New Roman" w:cs="Times New Roman"/>
          <w:bCs/>
          <w:sz w:val="18"/>
          <w:szCs w:val="18"/>
        </w:rPr>
      </w:pPr>
    </w:p>
    <w:p w14:paraId="6F57F33E" w14:textId="49EDBAF9" w:rsidR="003C4BD4" w:rsidRDefault="00DA252E" w:rsidP="003C4BD4">
      <w:pPr>
        <w:spacing w:after="0" w:line="360" w:lineRule="auto"/>
        <w:jc w:val="both"/>
        <w:rPr>
          <w:rFonts w:ascii="Times New Roman" w:hAnsi="Times New Roman" w:cs="Times New Roman"/>
          <w:bCs/>
          <w:sz w:val="18"/>
          <w:szCs w:val="18"/>
        </w:rPr>
      </w:pPr>
      <w:r>
        <w:rPr>
          <w:rFonts w:ascii="Times New Roman" w:hAnsi="Times New Roman" w:cs="Times New Roman"/>
          <w:bCs/>
          <w:noProof/>
          <w:sz w:val="18"/>
          <w:szCs w:val="18"/>
        </w:rPr>
        <w:drawing>
          <wp:inline distT="0" distB="0" distL="0" distR="0" wp14:anchorId="44B353FD" wp14:editId="66E0CBD3">
            <wp:extent cx="3061698" cy="2606040"/>
            <wp:effectExtent l="0" t="0" r="5715" b="3810"/>
            <wp:docPr id="195285002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8462" cy="2611797"/>
                    </a:xfrm>
                    <a:prstGeom prst="rect">
                      <a:avLst/>
                    </a:prstGeom>
                    <a:noFill/>
                  </pic:spPr>
                </pic:pic>
              </a:graphicData>
            </a:graphic>
          </wp:inline>
        </w:drawing>
      </w:r>
    </w:p>
    <w:p w14:paraId="1C1B91CE" w14:textId="526FD559" w:rsidR="003C4BD4" w:rsidRPr="00E84DA8" w:rsidRDefault="003C4BD4" w:rsidP="003C4BD4">
      <w:pPr>
        <w:spacing w:after="0" w:line="240" w:lineRule="exact"/>
        <w:jc w:val="both"/>
        <w:rPr>
          <w:rFonts w:ascii="Times New Roman" w:hAnsi="Times New Roman" w:cs="Times New Roman"/>
          <w:bCs/>
          <w:sz w:val="18"/>
          <w:szCs w:val="18"/>
        </w:rPr>
      </w:pPr>
      <w:r w:rsidRPr="00E84DA8">
        <w:rPr>
          <w:rFonts w:ascii="Times New Roman" w:hAnsi="Times New Roman" w:cs="Times New Roman"/>
          <w:b/>
          <w:sz w:val="18"/>
          <w:szCs w:val="18"/>
        </w:rPr>
        <w:t>Figura 8:</w:t>
      </w:r>
      <w:r w:rsidRPr="00E84DA8">
        <w:rPr>
          <w:rFonts w:ascii="Times New Roman" w:hAnsi="Times New Roman" w:cs="Times New Roman"/>
          <w:bCs/>
          <w:sz w:val="18"/>
          <w:szCs w:val="18"/>
        </w:rPr>
        <w:t xml:space="preserve"> Rendimento de H</w:t>
      </w:r>
      <w:r w:rsidRPr="00E84DA8">
        <w:rPr>
          <w:rFonts w:ascii="Times New Roman" w:hAnsi="Times New Roman" w:cs="Times New Roman"/>
          <w:bCs/>
          <w:sz w:val="18"/>
          <w:szCs w:val="18"/>
          <w:vertAlign w:val="subscript"/>
        </w:rPr>
        <w:t>2</w:t>
      </w:r>
      <w:r w:rsidRPr="00E84DA8">
        <w:rPr>
          <w:rFonts w:ascii="Times New Roman" w:hAnsi="Times New Roman" w:cs="Times New Roman"/>
          <w:bCs/>
          <w:sz w:val="18"/>
          <w:szCs w:val="18"/>
        </w:rPr>
        <w:t xml:space="preserve"> por mols de metano convertido ao longo da reação para todos os catalisadores (T = 800 °C, CH</w:t>
      </w:r>
      <w:r w:rsidRPr="00E84DA8">
        <w:rPr>
          <w:rFonts w:ascii="Times New Roman" w:hAnsi="Times New Roman" w:cs="Times New Roman"/>
          <w:bCs/>
          <w:sz w:val="18"/>
          <w:szCs w:val="18"/>
          <w:vertAlign w:val="subscript"/>
        </w:rPr>
        <w:t>4</w:t>
      </w:r>
      <w:r w:rsidRPr="00E84DA8">
        <w:rPr>
          <w:rFonts w:ascii="Times New Roman" w:hAnsi="Times New Roman" w:cs="Times New Roman"/>
          <w:bCs/>
          <w:sz w:val="18"/>
          <w:szCs w:val="18"/>
        </w:rPr>
        <w:t>/CO</w:t>
      </w:r>
      <w:r w:rsidRPr="00E84DA8">
        <w:rPr>
          <w:rFonts w:ascii="Times New Roman" w:hAnsi="Times New Roman" w:cs="Times New Roman"/>
          <w:bCs/>
          <w:sz w:val="18"/>
          <w:szCs w:val="18"/>
          <w:vertAlign w:val="subscript"/>
        </w:rPr>
        <w:t>2</w:t>
      </w:r>
      <w:r w:rsidRPr="00E84DA8">
        <w:rPr>
          <w:rFonts w:ascii="Times New Roman" w:hAnsi="Times New Roman" w:cs="Times New Roman"/>
          <w:bCs/>
          <w:sz w:val="18"/>
          <w:szCs w:val="18"/>
        </w:rPr>
        <w:t xml:space="preserve"> = 1,0) </w:t>
      </w:r>
    </w:p>
    <w:p w14:paraId="68B53E1C" w14:textId="77777777" w:rsidR="003C4BD4" w:rsidRPr="00383139" w:rsidRDefault="003C4BD4" w:rsidP="00E84DA8">
      <w:pPr>
        <w:spacing w:after="0" w:line="360" w:lineRule="auto"/>
        <w:jc w:val="both"/>
        <w:rPr>
          <w:rFonts w:ascii="Times New Roman" w:hAnsi="Times New Roman" w:cs="Times New Roman"/>
          <w:bCs/>
          <w:sz w:val="18"/>
          <w:szCs w:val="18"/>
        </w:rPr>
      </w:pPr>
    </w:p>
    <w:p w14:paraId="73719138" w14:textId="152D3923" w:rsidR="001A5421" w:rsidRPr="00EC12E4" w:rsidRDefault="00D9679D" w:rsidP="00447052">
      <w:pPr>
        <w:spacing w:after="0" w:line="240" w:lineRule="exact"/>
        <w:ind w:firstLine="204"/>
        <w:jc w:val="both"/>
        <w:rPr>
          <w:rFonts w:ascii="Times New Roman" w:hAnsi="Times New Roman" w:cs="Times New Roman"/>
          <w:bCs/>
          <w:sz w:val="20"/>
          <w:szCs w:val="20"/>
        </w:rPr>
      </w:pPr>
      <w:r>
        <w:rPr>
          <w:rFonts w:ascii="Times New Roman" w:hAnsi="Times New Roman" w:cs="Times New Roman"/>
          <w:bCs/>
          <w:sz w:val="20"/>
          <w:szCs w:val="20"/>
        </w:rPr>
        <w:t>É possível observar que o</w:t>
      </w:r>
      <w:r w:rsidR="00BA13A3" w:rsidRPr="00EC12E4">
        <w:rPr>
          <w:rFonts w:ascii="Times New Roman" w:hAnsi="Times New Roman" w:cs="Times New Roman"/>
          <w:bCs/>
          <w:sz w:val="20"/>
          <w:szCs w:val="20"/>
        </w:rPr>
        <w:t xml:space="preserve"> catalisador</w:t>
      </w:r>
      <w:r w:rsidR="008A7A09" w:rsidRPr="00EC12E4">
        <w:rPr>
          <w:rFonts w:ascii="Times New Roman" w:hAnsi="Times New Roman" w:cs="Times New Roman"/>
          <w:bCs/>
          <w:sz w:val="20"/>
          <w:szCs w:val="20"/>
        </w:rPr>
        <w:t xml:space="preserve"> 1Ni/USY não reagiu. </w:t>
      </w:r>
      <w:r>
        <w:rPr>
          <w:rFonts w:ascii="Times New Roman" w:hAnsi="Times New Roman" w:cs="Times New Roman"/>
          <w:bCs/>
          <w:sz w:val="20"/>
          <w:szCs w:val="20"/>
        </w:rPr>
        <w:t xml:space="preserve">Adicionalmente, valores de </w:t>
      </w:r>
      <w:r w:rsidR="001A5421" w:rsidRPr="00EC12E4">
        <w:rPr>
          <w:rFonts w:ascii="Times New Roman" w:hAnsi="Times New Roman" w:cs="Times New Roman"/>
          <w:bCs/>
          <w:sz w:val="20"/>
          <w:szCs w:val="20"/>
        </w:rPr>
        <w:t>conversão d</w:t>
      </w:r>
      <w:r>
        <w:rPr>
          <w:rFonts w:ascii="Times New Roman" w:hAnsi="Times New Roman" w:cs="Times New Roman"/>
          <w:bCs/>
          <w:sz w:val="20"/>
          <w:szCs w:val="20"/>
        </w:rPr>
        <w:t>o</w:t>
      </w:r>
      <w:r w:rsidR="001A5421" w:rsidRPr="00EC12E4">
        <w:rPr>
          <w:rFonts w:ascii="Times New Roman" w:hAnsi="Times New Roman" w:cs="Times New Roman"/>
          <w:bCs/>
          <w:sz w:val="20"/>
          <w:szCs w:val="20"/>
        </w:rPr>
        <w:t xml:space="preserve"> metano menor</w:t>
      </w:r>
      <w:r>
        <w:rPr>
          <w:rFonts w:ascii="Times New Roman" w:hAnsi="Times New Roman" w:cs="Times New Roman"/>
          <w:bCs/>
          <w:sz w:val="20"/>
          <w:szCs w:val="20"/>
        </w:rPr>
        <w:t>es</w:t>
      </w:r>
      <w:r w:rsidR="001A5421" w:rsidRPr="00EC12E4">
        <w:rPr>
          <w:rFonts w:ascii="Times New Roman" w:hAnsi="Times New Roman" w:cs="Times New Roman"/>
          <w:bCs/>
          <w:sz w:val="20"/>
          <w:szCs w:val="20"/>
        </w:rPr>
        <w:t xml:space="preserve"> que de CO</w:t>
      </w:r>
      <w:r w:rsidR="001A5421" w:rsidRPr="00EC12E4">
        <w:rPr>
          <w:rFonts w:ascii="Times New Roman" w:hAnsi="Times New Roman" w:cs="Times New Roman"/>
          <w:bCs/>
          <w:sz w:val="20"/>
          <w:szCs w:val="20"/>
          <w:vertAlign w:val="subscript"/>
        </w:rPr>
        <w:t>2</w:t>
      </w:r>
      <w:r w:rsidR="00846B42">
        <w:rPr>
          <w:rFonts w:ascii="Times New Roman" w:hAnsi="Times New Roman" w:cs="Times New Roman"/>
          <w:bCs/>
          <w:sz w:val="20"/>
          <w:szCs w:val="20"/>
        </w:rPr>
        <w:t>, além da</w:t>
      </w:r>
      <w:r w:rsidR="001A5421" w:rsidRPr="00EC12E4">
        <w:rPr>
          <w:rFonts w:ascii="Times New Roman" w:hAnsi="Times New Roman" w:cs="Times New Roman"/>
          <w:bCs/>
          <w:sz w:val="20"/>
          <w:szCs w:val="20"/>
        </w:rPr>
        <w:t xml:space="preserve"> razão molar H</w:t>
      </w:r>
      <w:r w:rsidR="001A5421" w:rsidRPr="00EC12E4">
        <w:rPr>
          <w:rFonts w:ascii="Times New Roman" w:hAnsi="Times New Roman" w:cs="Times New Roman"/>
          <w:bCs/>
          <w:sz w:val="20"/>
          <w:szCs w:val="20"/>
          <w:vertAlign w:val="subscript"/>
        </w:rPr>
        <w:t>2</w:t>
      </w:r>
      <w:r w:rsidR="001A5421" w:rsidRPr="00EC12E4">
        <w:rPr>
          <w:rFonts w:ascii="Times New Roman" w:hAnsi="Times New Roman" w:cs="Times New Roman"/>
          <w:bCs/>
          <w:sz w:val="20"/>
          <w:szCs w:val="20"/>
        </w:rPr>
        <w:t xml:space="preserve">/CO menor do que 1,0 podem ser atribuídos à ocorrência da reação reversa de deslocamento de água </w:t>
      </w:r>
      <w:sdt>
        <w:sdtPr>
          <w:rPr>
            <w:rFonts w:ascii="Times New Roman" w:hAnsi="Times New Roman" w:cs="Times New Roman"/>
            <w:bCs/>
            <w:sz w:val="20"/>
            <w:szCs w:val="20"/>
          </w:rPr>
          <w:tag w:val="MENDELEY_CITATION_v3_eyJjaXRhdGlvbklEIjoiTUVOREVMRVlfQ0lUQVRJT05fM2Q0NjIxNmUtZTQyMS00NzE4LWI3OWMtNzRlMGIwOTdkODdiIiwicHJvcGVydGllcyI6eyJub3RlSW5kZXgiOjB9LCJpc0VkaXRlZCI6ZmFsc2UsIm1hbnVhbE92ZXJyaWRlIjp7ImlzTWFudWFsbHlPdmVycmlkZGVuIjpmYWxzZSwiY2l0ZXByb2NUZXh0IjoiPHNwYW4gc3R5bGU9XCJiYXNlbGluZVwiPigxMyk8L3NwYW4+IiwibWFudWFsT3ZlcnJpZGVUZXh0IjoiIn0sImNpdGF0aW9uSXRlbXMiOlt7ImlkIjoiNmM1OTVjOGYtZmM3ZC0zYmI4LWI2MGMtZjQ3NDBmZTQ0MDIxIiwiaXRlbURhdGEiOnsidHlwZSI6ImFydGljbGUtam91cm5hbCIsImlkIjoiNmM1OTVjOGYtZmM3ZC0zYmI4LWI2MGMtZjQ3NDBmZTQ0MDIxIiwidGl0bGUiOiJTeW50aGVzaXMgb2YgYSBIaWdobHkgQWN0aXZlIGFuZCBTdGFibGUgTmlja2VsLUVtYmVkZGVkIEFsdW1pbmEgQ2F0YWx5c3QgZm9yIE1ldGhhbmUgRHJ5IFJlZm9ybWluZzogT24gdGhlIENvbmZpbmVtZW50IEVmZmVjdHMgb2YgQWx1bWluYSBTaGVsbHMgZm9yIE5pY2tlbCBOYW5vcGFydGljbGVzIiwiYXV0aG9yIjpbeyJmYW1pbHkiOiJIdWFuZyIsImdpdmVuIjoiUWlvbmciLCJwYXJzZS1uYW1lcyI6ZmFsc2UsImRyb3BwaW5nLXBhcnRpY2xlIjoiIiwibm9uLWRyb3BwaW5nLXBhcnRpY2xlIjoiIn0seyJmYW1pbHkiOiJGYW5nIiwiZ2l2ZW4iOiJYaXV6aG9uZyIsInBhcnNlLW5hbWVzIjpmYWxzZSwiZHJvcHBpbmctcGFydGljbGUiOiIiLCJub24tZHJvcHBpbmctcGFydGljbGUiOiIifSx7ImZhbWlseSI6IkNoZW5nIiwiZ2l2ZW4iOiJRaW56aGVuIiwicGFyc2UtbmFtZXMiOmZhbHNlLCJkcm9wcGluZy1wYXJ0aWNsZSI6IiIsIm5vbi1kcm9wcGluZy1wYXJ0aWNsZSI6IiJ9LHsiZmFtaWx5IjoiTGkiLCJnaXZlbiI6IlFpYW4iLCJwYXJzZS1uYW1lcyI6ZmFsc2UsImRyb3BwaW5nLXBhcnRpY2xlIjoiIiwibm9uLWRyb3BwaW5nLXBhcnRpY2xlIjoiIn0seyJmYW1pbHkiOiJYdSIsImdpdmVuIjoiWGlhbmdsYW4iLCJwYXJzZS1uYW1lcyI6ZmFsc2UsImRyb3BwaW5nLXBhcnRpY2xlIjoiIiwibm9uLWRyb3BwaW5nLXBhcnRpY2xlIjoiIn0seyJmYW1pbHkiOiJYdSIsImdpdmVuIjoiTHVvamkiLCJwYXJzZS1uYW1lcyI6ZmFsc2UsImRyb3BwaW5nLXBhcnRpY2xlIjoiIiwibm9uLWRyb3BwaW5nLXBhcnRpY2xlIjoiIn0seyJmYW1pbHkiOiJMaXUiLCJnaXZlbiI6Ildlbm1pbmciLCJwYXJzZS1uYW1lcyI6ZmFsc2UsImRyb3BwaW5nLXBhcnRpY2xlIjoiIiwibm9uLWRyb3BwaW5nLXBhcnRpY2xlIjoiIn0seyJmYW1pbHkiOiJHYW8iLCJnaXZlbiI6IlpoaXhpYW4iLCJwYXJzZS1uYW1lcyI6ZmFsc2UsImRyb3BwaW5nLXBhcnRpY2xlIjoiIiwibm9uLWRyb3BwaW5nLXBhcnRpY2xlIjoiIn0seyJmYW1pbHkiOiJaaG91IiwiZ2l2ZW4iOiJXdWZlbmciLCJwYXJzZS1uYW1lcyI6ZmFsc2UsImRyb3BwaW5nLXBhcnRpY2xlIjoiIiwibm9uLWRyb3BwaW5nLXBhcnRpY2xlIjoiIn0seyJmYW1pbHkiOiJXYW5nIiwiZ2l2ZW4iOiJYaWFuZyIsInBhcnNlLW5hbWVzIjpmYWxzZSwiZHJvcHBpbmctcGFydGljbGUiOiIiLCJub24tZHJvcHBpbmctcGFydGljbGUiOiIifV0sImNvbnRhaW5lci10aXRsZSI6IkNoZW1DYXRDaGVtIiwiY29udGFpbmVyLXRpdGxlLXNob3J0IjoiQ2hlbUNhdENoZW0iLCJET0kiOiIxMC4xMDAyL2NjdGMuMjAxNzAwNDkwIiwiSVNTTiI6IjE4NjczODk5IiwiaXNzdWVkIjp7ImRhdGUtcGFydHMiOltbMjAxNyw5LDIyXV19LCJwYWdlIjoiMzU2My0zNTcxIiwiYWJzdHJhY3QiOiJBIDEyICUgTmlAQWwyTzMgY2F0YWx5c3Qgd2FzIHN5bnRoZXNpemVkIGJ5IHVzaW5nIGFuIGludmVyc2UgbWljcm9lbXVsc2lvbiB0ZWNobmlxdWUgYW5kIGV2YWx1YXRlZCBmb3IgdGhlIGRyeSByZWZvcm1pbmcgb2YgbWV0aGFuZSAoRFJNKS4gV2UgdXNlZCBURU0gdG8gcmV2ZWFsIHRoYXQgdGhlIGNvcmXigJNzaGVsbCBzdHJ1Y3R1cmUgd2FzIGZvcm1lZCBzdWNjZXNzZnVsbHkgaW4gdGhlIDEyICUgTmlAQWwyTzMgY2F0YWx5c3QsIGluIHdoaWNoIHRoZSBOaSBuYW5vcGFydGljbGUgY29yZXMgd2l0aCBhbiBhdmVyYWdlIGdyYWluIHNpemUgYXJvdW5kIDEwIG5tIGFyZSBlbmNhcHN1bGF0ZWQgYnkgbWVzb3Bvcm91cyBBbDJPMyBzaGVsbHMuIEluIGNvbXBhcmlzb24gd2l0aCBhIDEyICUgTmkvQWwyTzMgY2F0YWx5c3QgcHJlcGFyZWQgYnkgYW4gaW1wcmVnbmF0aW9uIG1ldGhvZCwgbXVjaCBzbWFsbGVyIE5pIGdyYWluIHNpemVzIGFuZCBoaWdoZXIgbWV0YWxsaWMgTmkgYWN0aXZlIHN1cmZhY2UgYXJlYXMgY2FuIGJlIGFjaGlldmVkIGluIHRoZSBjb3Jl4oCTc2hlbGwgY2F0YWx5c3QsIHdoaWNoIHdhcyBldmlkZW5jZWQgYnkgdXNpbmcgVEVNIGFuZCBIMiBhZHNvcnB0aW9u4oCTZGVzb3JwdGlvbiBhbmFseXNpcy4gSW4gYWRkaXRpb24sIGEgbGFyZ2VyIGFtb3VudCBvZiBhY3RpdmUgb3h5Z2VuIHNwZWNpZXMgd2FzIGZvcm1lZCBvbiB0aGUgc3VyZmFjZSBvZiAxMiAlIE5pQEFsMk8zIHRoYW4gb24gMTIgJSBOaS9BbDJPMy4gSW1wb3J0YW50bHksIHRoZSBmb3JtYXRpb24gb2YgdGhlIGNvcmXigJNzaGVsbCBzdHJ1Y3R1cmUgaW4gMTIgJSBOaUBBbDJPMyBjYW4gZWZmZWN0aXZlbHkgaW1wZWRlIHRoZSBtaWdyYXRpb24gb2YgdGhlIE5pIGFjdGl2ZSBzcGVjaWVzIGF0IGVsZXZhdGVkIHRlbXBlcmF0dXJlcywgd2hpY2ggcHJldmVudHMgYWdnbG9tZXJhdGlvbi4gQ29uc2VxdWVudGx5LCB0aGUgMTIgJSBOaUBBbDJPMyBjb3Jl4oCTc2hlbGwgY2F0YWx5c3Qgc2hvd3MgYSByZW1hcmthYmxlIGFjdGl2aXR5IGFuZCBzdGFiaWxpdHkgYW5kIGEgcG90ZW50IGNva2UgcmVzaXN0YW5jZSBkdXJpbmcgYSA1MCBoIGR1cmFiaWxpdHkgZXZhbHVhdGlvbiBhdCA4MDAgwrBDIGZvciBEUk0uIEl0IGlzIGJlbGlldmVkIHRoYXQgdGhlIGNvcmXigJNzaGVsbCBzdHJ1Y3R1cmUgaXMgdGhlIG1ham9yIGZhY3RvciB0aGF0IGFjY291bnRzIGZvciB0aGUgc3VwZXJpb3IgRFJNIHBlcmZvcm1hbmNlIG92ZXIgdGhhdCBvZiB0aGUgMTIgJSBOaUBBbDJPMyBjYXRhbHlzdCwgd2hpY2ggbWlnaHQgb3BlbiBhIG5ldyB3YXkgZm9yIHRoZSBkZXNpZ24gYW5kIGRldmVsb3BtZW50IG9mIGltcHJvdmVkIGNhdGFseXN0cyBmb3IgRFJNIGZvciBoeWRyb2dlbiBwcm9kdWN0aW9uLiIsInB1Ymxpc2hlciI6IldpbGV5IEJsYWNrd2VsbCIsImlzc3VlIjoiMTgiLCJ2b2x1bWUiOiI5In0sImlzVGVtcG9yYXJ5IjpmYWxzZX1dfQ=="/>
          <w:id w:val="-239401001"/>
          <w:placeholder>
            <w:docPart w:val="DefaultPlaceholder_-1854013440"/>
          </w:placeholder>
        </w:sdtPr>
        <w:sdtEndPr/>
        <w:sdtContent>
          <w:r w:rsidR="00704A94" w:rsidRPr="00EC12E4">
            <w:rPr>
              <w:rFonts w:ascii="Times New Roman" w:eastAsia="Times New Roman" w:hAnsi="Times New Roman" w:cs="Times New Roman"/>
              <w:sz w:val="20"/>
              <w:szCs w:val="20"/>
            </w:rPr>
            <w:t>(13)</w:t>
          </w:r>
        </w:sdtContent>
      </w:sdt>
      <w:r w:rsidR="00704A94" w:rsidRPr="00EC12E4">
        <w:rPr>
          <w:rFonts w:ascii="Times New Roman" w:hAnsi="Times New Roman" w:cs="Times New Roman"/>
          <w:bCs/>
          <w:sz w:val="20"/>
          <w:szCs w:val="20"/>
        </w:rPr>
        <w:t>.</w:t>
      </w:r>
    </w:p>
    <w:p w14:paraId="66DD06D4" w14:textId="6C0379D4" w:rsidR="001A5421" w:rsidRPr="00EC12E4" w:rsidRDefault="005945BC" w:rsidP="001A5421">
      <w:pPr>
        <w:spacing w:after="0" w:line="240" w:lineRule="exact"/>
        <w:ind w:firstLine="204"/>
        <w:jc w:val="both"/>
        <w:rPr>
          <w:rFonts w:ascii="Times New Roman" w:hAnsi="Times New Roman" w:cs="Times New Roman"/>
          <w:bCs/>
          <w:sz w:val="20"/>
          <w:szCs w:val="20"/>
        </w:rPr>
      </w:pPr>
      <w:r w:rsidRPr="00EC12E4">
        <w:rPr>
          <w:rFonts w:ascii="Times New Roman" w:hAnsi="Times New Roman" w:cs="Times New Roman"/>
          <w:bCs/>
          <w:sz w:val="20"/>
          <w:szCs w:val="20"/>
        </w:rPr>
        <w:t>Os valores das conversões iniciais de metano e CO</w:t>
      </w:r>
      <w:r w:rsidRPr="00EC12E4">
        <w:rPr>
          <w:rFonts w:ascii="Times New Roman" w:hAnsi="Times New Roman" w:cs="Times New Roman"/>
          <w:bCs/>
          <w:sz w:val="20"/>
          <w:szCs w:val="20"/>
          <w:vertAlign w:val="subscript"/>
        </w:rPr>
        <w:t>2</w:t>
      </w:r>
      <w:r w:rsidRPr="00EC12E4">
        <w:rPr>
          <w:rFonts w:ascii="Times New Roman" w:hAnsi="Times New Roman" w:cs="Times New Roman"/>
          <w:bCs/>
          <w:sz w:val="20"/>
          <w:szCs w:val="20"/>
        </w:rPr>
        <w:t xml:space="preserve"> foram ligeiramente </w:t>
      </w:r>
      <w:r w:rsidRPr="00E84DA8">
        <w:rPr>
          <w:rFonts w:ascii="Times New Roman" w:hAnsi="Times New Roman" w:cs="Times New Roman"/>
          <w:bCs/>
          <w:sz w:val="20"/>
          <w:szCs w:val="20"/>
        </w:rPr>
        <w:t xml:space="preserve">maiores para o catalisador 3Ni/ZSM-5 </w:t>
      </w:r>
      <w:proofErr w:type="spellStart"/>
      <w:r w:rsidRPr="00E84DA8">
        <w:rPr>
          <w:rFonts w:ascii="Times New Roman" w:hAnsi="Times New Roman" w:cs="Times New Roman"/>
          <w:bCs/>
          <w:sz w:val="20"/>
          <w:szCs w:val="20"/>
        </w:rPr>
        <w:t>dessilicado</w:t>
      </w:r>
      <w:proofErr w:type="spellEnd"/>
      <w:r w:rsidRPr="00E84DA8">
        <w:rPr>
          <w:rFonts w:ascii="Times New Roman" w:hAnsi="Times New Roman" w:cs="Times New Roman"/>
          <w:bCs/>
          <w:sz w:val="20"/>
          <w:szCs w:val="20"/>
        </w:rPr>
        <w:t xml:space="preserve">. </w:t>
      </w:r>
      <w:r w:rsidR="00573622" w:rsidRPr="00E84DA8">
        <w:rPr>
          <w:rFonts w:ascii="Times New Roman" w:hAnsi="Times New Roman" w:cs="Times New Roman"/>
          <w:bCs/>
          <w:sz w:val="20"/>
          <w:szCs w:val="20"/>
        </w:rPr>
        <w:t xml:space="preserve">Os valores </w:t>
      </w:r>
      <w:r w:rsidR="007D1621" w:rsidRPr="00E84DA8">
        <w:rPr>
          <w:rFonts w:ascii="Times New Roman" w:hAnsi="Times New Roman" w:cs="Times New Roman"/>
          <w:bCs/>
          <w:sz w:val="20"/>
          <w:szCs w:val="20"/>
        </w:rPr>
        <w:t>iniciais</w:t>
      </w:r>
      <w:r w:rsidR="00573622" w:rsidRPr="00E84DA8">
        <w:rPr>
          <w:rFonts w:ascii="Times New Roman" w:hAnsi="Times New Roman" w:cs="Times New Roman"/>
          <w:bCs/>
          <w:sz w:val="20"/>
          <w:szCs w:val="20"/>
        </w:rPr>
        <w:t xml:space="preserve"> de rendimento de </w:t>
      </w:r>
      <w:r w:rsidR="007D1621" w:rsidRPr="00E84DA8">
        <w:rPr>
          <w:rFonts w:ascii="Times New Roman" w:hAnsi="Times New Roman" w:cs="Times New Roman"/>
          <w:bCs/>
          <w:sz w:val="20"/>
          <w:szCs w:val="20"/>
        </w:rPr>
        <w:t>H</w:t>
      </w:r>
      <w:r w:rsidR="007D1621" w:rsidRPr="00E84DA8">
        <w:rPr>
          <w:rFonts w:ascii="Times New Roman" w:hAnsi="Times New Roman" w:cs="Times New Roman"/>
          <w:bCs/>
          <w:sz w:val="20"/>
          <w:szCs w:val="20"/>
          <w:vertAlign w:val="subscript"/>
        </w:rPr>
        <w:t>2</w:t>
      </w:r>
      <w:r w:rsidR="00573622" w:rsidRPr="00E84DA8">
        <w:rPr>
          <w:rFonts w:ascii="Times New Roman" w:hAnsi="Times New Roman" w:cs="Times New Roman"/>
          <w:bCs/>
          <w:sz w:val="20"/>
          <w:szCs w:val="20"/>
        </w:rPr>
        <w:t xml:space="preserve"> foram </w:t>
      </w:r>
      <w:r w:rsidR="00573622">
        <w:rPr>
          <w:rFonts w:ascii="Times New Roman" w:hAnsi="Times New Roman" w:cs="Times New Roman"/>
          <w:bCs/>
          <w:sz w:val="20"/>
          <w:szCs w:val="20"/>
        </w:rPr>
        <w:t xml:space="preserve">de </w:t>
      </w:r>
      <w:r w:rsidR="009538CD">
        <w:rPr>
          <w:rFonts w:ascii="Times New Roman" w:hAnsi="Times New Roman" w:cs="Times New Roman"/>
          <w:bCs/>
          <w:sz w:val="20"/>
          <w:szCs w:val="20"/>
        </w:rPr>
        <w:t xml:space="preserve">97 </w:t>
      </w:r>
      <w:r w:rsidR="00573622">
        <w:rPr>
          <w:rFonts w:ascii="Times New Roman" w:hAnsi="Times New Roman" w:cs="Times New Roman"/>
          <w:bCs/>
          <w:sz w:val="20"/>
          <w:szCs w:val="20"/>
        </w:rPr>
        <w:t>a</w:t>
      </w:r>
      <w:r w:rsidR="009538CD">
        <w:rPr>
          <w:rFonts w:ascii="Times New Roman" w:hAnsi="Times New Roman" w:cs="Times New Roman"/>
          <w:bCs/>
          <w:sz w:val="20"/>
          <w:szCs w:val="20"/>
        </w:rPr>
        <w:t xml:space="preserve"> 86 mols de H</w:t>
      </w:r>
      <w:r w:rsidR="009538CD">
        <w:rPr>
          <w:rFonts w:ascii="Times New Roman" w:hAnsi="Times New Roman" w:cs="Times New Roman"/>
          <w:bCs/>
          <w:sz w:val="20"/>
          <w:szCs w:val="20"/>
          <w:vertAlign w:val="subscript"/>
        </w:rPr>
        <w:t>2</w:t>
      </w:r>
      <w:r w:rsidR="009538CD">
        <w:rPr>
          <w:rFonts w:ascii="Times New Roman" w:hAnsi="Times New Roman" w:cs="Times New Roman"/>
          <w:bCs/>
          <w:sz w:val="20"/>
          <w:szCs w:val="20"/>
        </w:rPr>
        <w:t xml:space="preserve"> por mols de metano consumido</w:t>
      </w:r>
      <w:r w:rsidR="00573622">
        <w:rPr>
          <w:rFonts w:ascii="Times New Roman" w:hAnsi="Times New Roman" w:cs="Times New Roman"/>
          <w:bCs/>
          <w:sz w:val="20"/>
          <w:szCs w:val="20"/>
        </w:rPr>
        <w:t xml:space="preserve">). </w:t>
      </w:r>
      <w:r w:rsidR="001A5421" w:rsidRPr="00EC12E4">
        <w:rPr>
          <w:rFonts w:ascii="Times New Roman" w:hAnsi="Times New Roman" w:cs="Times New Roman"/>
          <w:bCs/>
          <w:sz w:val="20"/>
          <w:szCs w:val="20"/>
        </w:rPr>
        <w:t>Para todos os catalisadores, ocorreu</w:t>
      </w:r>
      <w:r w:rsidR="00846B42">
        <w:rPr>
          <w:rFonts w:ascii="Times New Roman" w:hAnsi="Times New Roman" w:cs="Times New Roman"/>
          <w:bCs/>
          <w:sz w:val="20"/>
          <w:szCs w:val="20"/>
        </w:rPr>
        <w:t xml:space="preserve"> </w:t>
      </w:r>
      <w:r w:rsidR="001A5421" w:rsidRPr="00EC12E4">
        <w:rPr>
          <w:rFonts w:ascii="Times New Roman" w:hAnsi="Times New Roman" w:cs="Times New Roman"/>
          <w:bCs/>
          <w:sz w:val="20"/>
          <w:szCs w:val="20"/>
        </w:rPr>
        <w:t>uma diminuição da conversão com o tempo de reação</w:t>
      </w:r>
      <w:r w:rsidR="001122D6">
        <w:rPr>
          <w:rFonts w:ascii="Times New Roman" w:hAnsi="Times New Roman" w:cs="Times New Roman"/>
          <w:bCs/>
          <w:sz w:val="20"/>
          <w:szCs w:val="20"/>
        </w:rPr>
        <w:t>, que foi mais acentuada para a amostra 3Ni/</w:t>
      </w:r>
      <w:proofErr w:type="spellStart"/>
      <w:r w:rsidR="001122D6">
        <w:rPr>
          <w:rFonts w:ascii="Times New Roman" w:hAnsi="Times New Roman" w:cs="Times New Roman"/>
          <w:bCs/>
          <w:sz w:val="20"/>
          <w:szCs w:val="20"/>
        </w:rPr>
        <w:t>USY_meso</w:t>
      </w:r>
      <w:proofErr w:type="spellEnd"/>
      <w:r w:rsidR="001122D6">
        <w:rPr>
          <w:rFonts w:ascii="Times New Roman" w:hAnsi="Times New Roman" w:cs="Times New Roman"/>
          <w:bCs/>
          <w:sz w:val="20"/>
          <w:szCs w:val="20"/>
        </w:rPr>
        <w:t xml:space="preserve">, mostrando uma maior </w:t>
      </w:r>
      <w:r w:rsidR="001122D6">
        <w:rPr>
          <w:rFonts w:ascii="Times New Roman" w:hAnsi="Times New Roman" w:cs="Times New Roman"/>
          <w:bCs/>
          <w:sz w:val="20"/>
          <w:szCs w:val="20"/>
        </w:rPr>
        <w:t>desativação para esta amostra. A queda na conversão de metano</w:t>
      </w:r>
      <w:r w:rsidR="00E84DA8">
        <w:rPr>
          <w:rFonts w:ascii="Times New Roman" w:hAnsi="Times New Roman" w:cs="Times New Roman"/>
          <w:bCs/>
          <w:sz w:val="20"/>
          <w:szCs w:val="20"/>
        </w:rPr>
        <w:t xml:space="preserve"> </w:t>
      </w:r>
      <w:r w:rsidR="001A5421" w:rsidRPr="00EC12E4">
        <w:rPr>
          <w:rFonts w:ascii="Times New Roman" w:hAnsi="Times New Roman" w:cs="Times New Roman"/>
          <w:bCs/>
          <w:sz w:val="20"/>
          <w:szCs w:val="20"/>
        </w:rPr>
        <w:t>foi acompanhada por uma diminuição da seletividade para H</w:t>
      </w:r>
      <w:r w:rsidR="001A5421" w:rsidRPr="00EC12E4">
        <w:rPr>
          <w:rFonts w:ascii="Times New Roman" w:hAnsi="Times New Roman" w:cs="Times New Roman"/>
          <w:bCs/>
          <w:sz w:val="20"/>
          <w:szCs w:val="20"/>
          <w:vertAlign w:val="subscript"/>
        </w:rPr>
        <w:t>2</w:t>
      </w:r>
      <w:r w:rsidR="00573622">
        <w:rPr>
          <w:rFonts w:ascii="Times New Roman" w:hAnsi="Times New Roman" w:cs="Times New Roman"/>
          <w:bCs/>
          <w:sz w:val="20"/>
          <w:szCs w:val="20"/>
        </w:rPr>
        <w:t xml:space="preserve">, </w:t>
      </w:r>
      <w:r w:rsidR="001A5421" w:rsidRPr="00EC12E4">
        <w:rPr>
          <w:rFonts w:ascii="Times New Roman" w:hAnsi="Times New Roman" w:cs="Times New Roman"/>
          <w:bCs/>
          <w:sz w:val="20"/>
          <w:szCs w:val="20"/>
        </w:rPr>
        <w:t>um aumento da seletividade para CO</w:t>
      </w:r>
      <w:r w:rsidR="00573622">
        <w:rPr>
          <w:rFonts w:ascii="Times New Roman" w:hAnsi="Times New Roman" w:cs="Times New Roman"/>
          <w:bCs/>
          <w:sz w:val="20"/>
          <w:szCs w:val="20"/>
        </w:rPr>
        <w:t xml:space="preserve"> e uma diminuição </w:t>
      </w:r>
      <w:r w:rsidR="001122D6">
        <w:rPr>
          <w:rFonts w:ascii="Times New Roman" w:hAnsi="Times New Roman" w:cs="Times New Roman"/>
          <w:bCs/>
          <w:sz w:val="20"/>
          <w:szCs w:val="20"/>
        </w:rPr>
        <w:t>d</w:t>
      </w:r>
      <w:r w:rsidR="00573622">
        <w:rPr>
          <w:rFonts w:ascii="Times New Roman" w:hAnsi="Times New Roman" w:cs="Times New Roman"/>
          <w:bCs/>
          <w:sz w:val="20"/>
          <w:szCs w:val="20"/>
        </w:rPr>
        <w:t xml:space="preserve">o rendimento </w:t>
      </w:r>
      <w:r w:rsidR="001122D6">
        <w:rPr>
          <w:rFonts w:ascii="Times New Roman" w:hAnsi="Times New Roman" w:cs="Times New Roman"/>
          <w:bCs/>
          <w:sz w:val="20"/>
          <w:szCs w:val="20"/>
        </w:rPr>
        <w:t>de</w:t>
      </w:r>
      <w:r w:rsidR="00573622">
        <w:rPr>
          <w:rFonts w:ascii="Times New Roman" w:hAnsi="Times New Roman" w:cs="Times New Roman"/>
          <w:bCs/>
          <w:sz w:val="20"/>
          <w:szCs w:val="20"/>
        </w:rPr>
        <w:t xml:space="preserve"> H</w:t>
      </w:r>
      <w:r w:rsidR="009538CD">
        <w:rPr>
          <w:rFonts w:ascii="Times New Roman" w:hAnsi="Times New Roman" w:cs="Times New Roman"/>
          <w:bCs/>
          <w:sz w:val="20"/>
          <w:szCs w:val="20"/>
          <w:vertAlign w:val="subscript"/>
        </w:rPr>
        <w:t>2</w:t>
      </w:r>
      <w:r w:rsidR="001A5421" w:rsidRPr="00EC12E4">
        <w:rPr>
          <w:rFonts w:ascii="Times New Roman" w:hAnsi="Times New Roman" w:cs="Times New Roman"/>
          <w:bCs/>
          <w:sz w:val="20"/>
          <w:szCs w:val="20"/>
        </w:rPr>
        <w:t xml:space="preserve">. </w:t>
      </w:r>
      <w:r w:rsidR="00F301BF">
        <w:rPr>
          <w:rFonts w:ascii="Times New Roman" w:hAnsi="Times New Roman" w:cs="Times New Roman"/>
          <w:bCs/>
          <w:sz w:val="20"/>
          <w:szCs w:val="20"/>
        </w:rPr>
        <w:t>A</w:t>
      </w:r>
      <w:r w:rsidR="001A5421" w:rsidRPr="00EC12E4">
        <w:rPr>
          <w:rFonts w:ascii="Times New Roman" w:hAnsi="Times New Roman" w:cs="Times New Roman"/>
          <w:bCs/>
          <w:sz w:val="20"/>
          <w:szCs w:val="20"/>
        </w:rPr>
        <w:t xml:space="preserve"> formação de CO aumenta com a queda das conversões de metano e CO</w:t>
      </w:r>
      <w:r w:rsidR="001A5421" w:rsidRPr="00EC12E4">
        <w:rPr>
          <w:rFonts w:ascii="Times New Roman" w:hAnsi="Times New Roman" w:cs="Times New Roman"/>
          <w:bCs/>
          <w:sz w:val="20"/>
          <w:szCs w:val="20"/>
          <w:vertAlign w:val="subscript"/>
        </w:rPr>
        <w:t>2</w:t>
      </w:r>
      <w:r w:rsidR="001A5421" w:rsidRPr="00EC12E4">
        <w:rPr>
          <w:rFonts w:ascii="Times New Roman" w:hAnsi="Times New Roman" w:cs="Times New Roman"/>
          <w:bCs/>
          <w:sz w:val="20"/>
          <w:szCs w:val="20"/>
        </w:rPr>
        <w:t xml:space="preserve">, pois, com o desfavorecimento da reação de reforma, a reação reversa de deslocamento de água prevalece </w:t>
      </w:r>
      <w:sdt>
        <w:sdtPr>
          <w:rPr>
            <w:rFonts w:ascii="Times New Roman" w:hAnsi="Times New Roman" w:cs="Times New Roman"/>
            <w:bCs/>
            <w:sz w:val="20"/>
            <w:szCs w:val="20"/>
          </w:rPr>
          <w:tag w:val="MENDELEY_CITATION_v3_eyJjaXRhdGlvbklEIjoiTUVOREVMRVlfQ0lUQVRJT05fZGYxODhkN2QtZmFiNS00MTI0LWI1YjMtZGQ1YmY0ZjZiYTIxIiwicHJvcGVydGllcyI6eyJub3RlSW5kZXgiOjB9LCJpc0VkaXRlZCI6ZmFsc2UsIm1hbnVhbE92ZXJyaWRlIjp7ImlzTWFudWFsbHlPdmVycmlkZGVuIjpmYWxzZSwiY2l0ZXByb2NUZXh0IjoiPHNwYW4gc3R5bGU9XCJiYXNlbGluZVwiPigxMyk8L3NwYW4+IiwibWFudWFsT3ZlcnJpZGVUZXh0IjoiIn0sImNpdGF0aW9uSXRlbXMiOlt7ImlkIjoiNmM1OTVjOGYtZmM3ZC0zYmI4LWI2MGMtZjQ3NDBmZTQ0MDIxIiwiaXRlbURhdGEiOnsidHlwZSI6ImFydGljbGUtam91cm5hbCIsImlkIjoiNmM1OTVjOGYtZmM3ZC0zYmI4LWI2MGMtZjQ3NDBmZTQ0MDIxIiwidGl0bGUiOiJTeW50aGVzaXMgb2YgYSBIaWdobHkgQWN0aXZlIGFuZCBTdGFibGUgTmlja2VsLUVtYmVkZGVkIEFsdW1pbmEgQ2F0YWx5c3QgZm9yIE1ldGhhbmUgRHJ5IFJlZm9ybWluZzogT24gdGhlIENvbmZpbmVtZW50IEVmZmVjdHMgb2YgQWx1bWluYSBTaGVsbHMgZm9yIE5pY2tlbCBOYW5vcGFydGljbGVzIiwiYXV0aG9yIjpbeyJmYW1pbHkiOiJIdWFuZyIsImdpdmVuIjoiUWlvbmciLCJwYXJzZS1uYW1lcyI6ZmFsc2UsImRyb3BwaW5nLXBhcnRpY2xlIjoiIiwibm9uLWRyb3BwaW5nLXBhcnRpY2xlIjoiIn0seyJmYW1pbHkiOiJGYW5nIiwiZ2l2ZW4iOiJYaXV6aG9uZyIsInBhcnNlLW5hbWVzIjpmYWxzZSwiZHJvcHBpbmctcGFydGljbGUiOiIiLCJub24tZHJvcHBpbmctcGFydGljbGUiOiIifSx7ImZhbWlseSI6IkNoZW5nIiwiZ2l2ZW4iOiJRaW56aGVuIiwicGFyc2UtbmFtZXMiOmZhbHNlLCJkcm9wcGluZy1wYXJ0aWNsZSI6IiIsIm5vbi1kcm9wcGluZy1wYXJ0aWNsZSI6IiJ9LHsiZmFtaWx5IjoiTGkiLCJnaXZlbiI6IlFpYW4iLCJwYXJzZS1uYW1lcyI6ZmFsc2UsImRyb3BwaW5nLXBhcnRpY2xlIjoiIiwibm9uLWRyb3BwaW5nLXBhcnRpY2xlIjoiIn0seyJmYW1pbHkiOiJYdSIsImdpdmVuIjoiWGlhbmdsYW4iLCJwYXJzZS1uYW1lcyI6ZmFsc2UsImRyb3BwaW5nLXBhcnRpY2xlIjoiIiwibm9uLWRyb3BwaW5nLXBhcnRpY2xlIjoiIn0seyJmYW1pbHkiOiJYdSIsImdpdmVuIjoiTHVvamkiLCJwYXJzZS1uYW1lcyI6ZmFsc2UsImRyb3BwaW5nLXBhcnRpY2xlIjoiIiwibm9uLWRyb3BwaW5nLXBhcnRpY2xlIjoiIn0seyJmYW1pbHkiOiJMaXUiLCJnaXZlbiI6Ildlbm1pbmciLCJwYXJzZS1uYW1lcyI6ZmFsc2UsImRyb3BwaW5nLXBhcnRpY2xlIjoiIiwibm9uLWRyb3BwaW5nLXBhcnRpY2xlIjoiIn0seyJmYW1pbHkiOiJHYW8iLCJnaXZlbiI6IlpoaXhpYW4iLCJwYXJzZS1uYW1lcyI6ZmFsc2UsImRyb3BwaW5nLXBhcnRpY2xlIjoiIiwibm9uLWRyb3BwaW5nLXBhcnRpY2xlIjoiIn0seyJmYW1pbHkiOiJaaG91IiwiZ2l2ZW4iOiJXdWZlbmciLCJwYXJzZS1uYW1lcyI6ZmFsc2UsImRyb3BwaW5nLXBhcnRpY2xlIjoiIiwibm9uLWRyb3BwaW5nLXBhcnRpY2xlIjoiIn0seyJmYW1pbHkiOiJXYW5nIiwiZ2l2ZW4iOiJYaWFuZyIsInBhcnNlLW5hbWVzIjpmYWxzZSwiZHJvcHBpbmctcGFydGljbGUiOiIiLCJub24tZHJvcHBpbmctcGFydGljbGUiOiIifV0sImNvbnRhaW5lci10aXRsZSI6IkNoZW1DYXRDaGVtIiwiY29udGFpbmVyLXRpdGxlLXNob3J0IjoiQ2hlbUNhdENoZW0iLCJET0kiOiIxMC4xMDAyL2NjdGMuMjAxNzAwNDkwIiwiSVNTTiI6IjE4NjczODk5IiwiaXNzdWVkIjp7ImRhdGUtcGFydHMiOltbMjAxNyw5LDIyXV19LCJwYWdlIjoiMzU2My0zNTcxIiwiYWJzdHJhY3QiOiJBIDEyICUgTmlAQWwyTzMgY2F0YWx5c3Qgd2FzIHN5bnRoZXNpemVkIGJ5IHVzaW5nIGFuIGludmVyc2UgbWljcm9lbXVsc2lvbiB0ZWNobmlxdWUgYW5kIGV2YWx1YXRlZCBmb3IgdGhlIGRyeSByZWZvcm1pbmcgb2YgbWV0aGFuZSAoRFJNKS4gV2UgdXNlZCBURU0gdG8gcmV2ZWFsIHRoYXQgdGhlIGNvcmXigJNzaGVsbCBzdHJ1Y3R1cmUgd2FzIGZvcm1lZCBzdWNjZXNzZnVsbHkgaW4gdGhlIDEyICUgTmlAQWwyTzMgY2F0YWx5c3QsIGluIHdoaWNoIHRoZSBOaSBuYW5vcGFydGljbGUgY29yZXMgd2l0aCBhbiBhdmVyYWdlIGdyYWluIHNpemUgYXJvdW5kIDEwIG5tIGFyZSBlbmNhcHN1bGF0ZWQgYnkgbWVzb3Bvcm91cyBBbDJPMyBzaGVsbHMuIEluIGNvbXBhcmlzb24gd2l0aCBhIDEyICUgTmkvQWwyTzMgY2F0YWx5c3QgcHJlcGFyZWQgYnkgYW4gaW1wcmVnbmF0aW9uIG1ldGhvZCwgbXVjaCBzbWFsbGVyIE5pIGdyYWluIHNpemVzIGFuZCBoaWdoZXIgbWV0YWxsaWMgTmkgYWN0aXZlIHN1cmZhY2UgYXJlYXMgY2FuIGJlIGFjaGlldmVkIGluIHRoZSBjb3Jl4oCTc2hlbGwgY2F0YWx5c3QsIHdoaWNoIHdhcyBldmlkZW5jZWQgYnkgdXNpbmcgVEVNIGFuZCBIMiBhZHNvcnB0aW9u4oCTZGVzb3JwdGlvbiBhbmFseXNpcy4gSW4gYWRkaXRpb24sIGEgbGFyZ2VyIGFtb3VudCBvZiBhY3RpdmUgb3h5Z2VuIHNwZWNpZXMgd2FzIGZvcm1lZCBvbiB0aGUgc3VyZmFjZSBvZiAxMiAlIE5pQEFsMk8zIHRoYW4gb24gMTIgJSBOaS9BbDJPMy4gSW1wb3J0YW50bHksIHRoZSBmb3JtYXRpb24gb2YgdGhlIGNvcmXigJNzaGVsbCBzdHJ1Y3R1cmUgaW4gMTIgJSBOaUBBbDJPMyBjYW4gZWZmZWN0aXZlbHkgaW1wZWRlIHRoZSBtaWdyYXRpb24gb2YgdGhlIE5pIGFjdGl2ZSBzcGVjaWVzIGF0IGVsZXZhdGVkIHRlbXBlcmF0dXJlcywgd2hpY2ggcHJldmVudHMgYWdnbG9tZXJhdGlvbi4gQ29uc2VxdWVudGx5LCB0aGUgMTIgJSBOaUBBbDJPMyBjb3Jl4oCTc2hlbGwgY2F0YWx5c3Qgc2hvd3MgYSByZW1hcmthYmxlIGFjdGl2aXR5IGFuZCBzdGFiaWxpdHkgYW5kIGEgcG90ZW50IGNva2UgcmVzaXN0YW5jZSBkdXJpbmcgYSA1MCBoIGR1cmFiaWxpdHkgZXZhbHVhdGlvbiBhdCA4MDAgwrBDIGZvciBEUk0uIEl0IGlzIGJlbGlldmVkIHRoYXQgdGhlIGNvcmXigJNzaGVsbCBzdHJ1Y3R1cmUgaXMgdGhlIG1ham9yIGZhY3RvciB0aGF0IGFjY291bnRzIGZvciB0aGUgc3VwZXJpb3IgRFJNIHBlcmZvcm1hbmNlIG92ZXIgdGhhdCBvZiB0aGUgMTIgJSBOaUBBbDJPMyBjYXRhbHlzdCwgd2hpY2ggbWlnaHQgb3BlbiBhIG5ldyB3YXkgZm9yIHRoZSBkZXNpZ24gYW5kIGRldmVsb3BtZW50IG9mIGltcHJvdmVkIGNhdGFseXN0cyBmb3IgRFJNIGZvciBoeWRyb2dlbiBwcm9kdWN0aW9uLiIsInB1Ymxpc2hlciI6IldpbGV5IEJsYWNrd2VsbCIsImlzc3VlIjoiMTgiLCJ2b2x1bWUiOiI5In0sImlzVGVtcG9yYXJ5IjpmYWxzZX1dfQ=="/>
          <w:id w:val="495771686"/>
          <w:placeholder>
            <w:docPart w:val="DefaultPlaceholder_-1854013440"/>
          </w:placeholder>
        </w:sdtPr>
        <w:sdtEndPr/>
        <w:sdtContent>
          <w:r w:rsidR="00704A94" w:rsidRPr="00EC12E4">
            <w:rPr>
              <w:rFonts w:ascii="Times New Roman" w:eastAsia="Times New Roman" w:hAnsi="Times New Roman" w:cs="Times New Roman"/>
              <w:sz w:val="20"/>
              <w:szCs w:val="20"/>
            </w:rPr>
            <w:t>(13)</w:t>
          </w:r>
        </w:sdtContent>
      </w:sdt>
      <w:r w:rsidR="00704A94" w:rsidRPr="00EC12E4">
        <w:rPr>
          <w:rFonts w:ascii="Times New Roman" w:hAnsi="Times New Roman" w:cs="Times New Roman"/>
          <w:bCs/>
          <w:sz w:val="20"/>
          <w:szCs w:val="20"/>
        </w:rPr>
        <w:t>.</w:t>
      </w:r>
    </w:p>
    <w:p w14:paraId="485BEC06" w14:textId="1D9D0935" w:rsidR="001A5421" w:rsidRPr="00EC12E4" w:rsidRDefault="00F301BF" w:rsidP="001A5421">
      <w:pPr>
        <w:spacing w:after="0" w:line="240" w:lineRule="exact"/>
        <w:ind w:firstLine="204"/>
        <w:jc w:val="both"/>
        <w:rPr>
          <w:rFonts w:ascii="Times New Roman" w:hAnsi="Times New Roman" w:cs="Times New Roman"/>
          <w:bCs/>
          <w:sz w:val="20"/>
          <w:szCs w:val="20"/>
        </w:rPr>
      </w:pPr>
      <w:r>
        <w:rPr>
          <w:rFonts w:ascii="Times New Roman" w:hAnsi="Times New Roman" w:cs="Times New Roman"/>
          <w:bCs/>
          <w:sz w:val="20"/>
          <w:szCs w:val="20"/>
        </w:rPr>
        <w:t>Verificou-se que o</w:t>
      </w:r>
      <w:r w:rsidR="00537912" w:rsidRPr="00EC12E4">
        <w:rPr>
          <w:rFonts w:ascii="Times New Roman" w:hAnsi="Times New Roman" w:cs="Times New Roman"/>
          <w:bCs/>
          <w:sz w:val="20"/>
          <w:szCs w:val="20"/>
        </w:rPr>
        <w:t xml:space="preserve"> aumento do teor de Ni correspondeu a um aumento da atividade catalítica,</w:t>
      </w:r>
      <w:r>
        <w:rPr>
          <w:rFonts w:ascii="Times New Roman" w:hAnsi="Times New Roman" w:cs="Times New Roman"/>
          <w:bCs/>
          <w:sz w:val="20"/>
          <w:szCs w:val="20"/>
        </w:rPr>
        <w:t xml:space="preserve"> assim como</w:t>
      </w:r>
      <w:r w:rsidR="00537912" w:rsidRPr="00EC12E4">
        <w:rPr>
          <w:rFonts w:ascii="Times New Roman" w:hAnsi="Times New Roman" w:cs="Times New Roman"/>
          <w:bCs/>
          <w:sz w:val="20"/>
          <w:szCs w:val="20"/>
        </w:rPr>
        <w:t xml:space="preserve"> foi observada uma maior conversão para os catalisadores após tratamento alcalino, com maior volume de </w:t>
      </w:r>
      <w:proofErr w:type="spellStart"/>
      <w:r w:rsidR="00537912" w:rsidRPr="00EC12E4">
        <w:rPr>
          <w:rFonts w:ascii="Times New Roman" w:hAnsi="Times New Roman" w:cs="Times New Roman"/>
          <w:bCs/>
          <w:sz w:val="20"/>
          <w:szCs w:val="20"/>
        </w:rPr>
        <w:t>mesoporos</w:t>
      </w:r>
      <w:proofErr w:type="spellEnd"/>
      <w:r w:rsidR="00537912" w:rsidRPr="00EC12E4">
        <w:rPr>
          <w:rFonts w:ascii="Times New Roman" w:hAnsi="Times New Roman" w:cs="Times New Roman"/>
          <w:bCs/>
          <w:sz w:val="20"/>
          <w:szCs w:val="20"/>
        </w:rPr>
        <w:t xml:space="preserve">. Quanto aos suportes estudados, </w:t>
      </w:r>
      <w:r w:rsidR="00C37736" w:rsidRPr="00EC12E4">
        <w:rPr>
          <w:rFonts w:ascii="Times New Roman" w:hAnsi="Times New Roman" w:cs="Times New Roman"/>
          <w:bCs/>
          <w:sz w:val="20"/>
          <w:szCs w:val="20"/>
        </w:rPr>
        <w:t xml:space="preserve">os catalisadores de ZSM-5 apresentaram maiores conversões e estabilidade </w:t>
      </w:r>
      <w:r w:rsidR="00846B42">
        <w:rPr>
          <w:rFonts w:ascii="Times New Roman" w:hAnsi="Times New Roman" w:cs="Times New Roman"/>
          <w:bCs/>
          <w:sz w:val="20"/>
          <w:szCs w:val="20"/>
        </w:rPr>
        <w:t xml:space="preserve">quando comparados à </w:t>
      </w:r>
      <w:r w:rsidR="00C37736" w:rsidRPr="00EC12E4">
        <w:rPr>
          <w:rFonts w:ascii="Times New Roman" w:hAnsi="Times New Roman" w:cs="Times New Roman"/>
          <w:bCs/>
          <w:sz w:val="20"/>
          <w:szCs w:val="20"/>
        </w:rPr>
        <w:t>USY.</w:t>
      </w:r>
    </w:p>
    <w:p w14:paraId="097A896F" w14:textId="1B731075" w:rsidR="001A5421" w:rsidRDefault="00827ECE" w:rsidP="001A5421">
      <w:pPr>
        <w:spacing w:after="0" w:line="240" w:lineRule="exact"/>
        <w:ind w:firstLine="204"/>
        <w:jc w:val="both"/>
        <w:rPr>
          <w:rFonts w:ascii="Times New Roman" w:hAnsi="Times New Roman" w:cs="Times New Roman"/>
          <w:bCs/>
          <w:sz w:val="20"/>
          <w:szCs w:val="20"/>
        </w:rPr>
      </w:pPr>
      <w:r w:rsidRPr="00EC12E4">
        <w:rPr>
          <w:rFonts w:ascii="Times New Roman" w:hAnsi="Times New Roman" w:cs="Times New Roman"/>
          <w:bCs/>
          <w:sz w:val="20"/>
          <w:szCs w:val="20"/>
        </w:rPr>
        <w:t xml:space="preserve">Nas Figuras </w:t>
      </w:r>
      <w:r w:rsidR="005812D1">
        <w:rPr>
          <w:rFonts w:ascii="Times New Roman" w:hAnsi="Times New Roman" w:cs="Times New Roman"/>
          <w:bCs/>
          <w:sz w:val="20"/>
          <w:szCs w:val="20"/>
        </w:rPr>
        <w:t>9 e 10</w:t>
      </w:r>
      <w:r w:rsidRPr="00EC12E4">
        <w:rPr>
          <w:rFonts w:ascii="Times New Roman" w:hAnsi="Times New Roman" w:cs="Times New Roman"/>
          <w:bCs/>
          <w:sz w:val="20"/>
          <w:szCs w:val="20"/>
        </w:rPr>
        <w:t xml:space="preserve"> </w:t>
      </w:r>
      <w:r w:rsidR="009A61C3" w:rsidRPr="00EC12E4">
        <w:rPr>
          <w:rFonts w:ascii="Times New Roman" w:hAnsi="Times New Roman" w:cs="Times New Roman"/>
          <w:bCs/>
          <w:sz w:val="20"/>
          <w:szCs w:val="20"/>
        </w:rPr>
        <w:t xml:space="preserve">são representadas as análises termogravimétricas dos catalisadores pós-reação. </w:t>
      </w:r>
    </w:p>
    <w:p w14:paraId="7086A83A" w14:textId="10CEDB41" w:rsidR="008C0015" w:rsidRDefault="00C439A5" w:rsidP="00447052">
      <w:pPr>
        <w:spacing w:after="0" w:line="240" w:lineRule="exact"/>
        <w:ind w:firstLine="204"/>
        <w:jc w:val="both"/>
        <w:rPr>
          <w:rFonts w:ascii="Times New Roman" w:hAnsi="Times New Roman" w:cs="Times New Roman"/>
          <w:bCs/>
          <w:sz w:val="20"/>
          <w:szCs w:val="20"/>
        </w:rPr>
      </w:pPr>
      <w:bookmarkStart w:id="6" w:name="_Hlk130566044"/>
      <w:bookmarkEnd w:id="6"/>
      <w:r w:rsidRPr="009A1D10">
        <w:rPr>
          <w:rFonts w:ascii="Times New Roman" w:hAnsi="Times New Roman" w:cs="Times New Roman"/>
          <w:bCs/>
          <w:sz w:val="20"/>
          <w:szCs w:val="20"/>
        </w:rPr>
        <w:t xml:space="preserve">Não foi detectada formação de carbono nos catalisadores com 1% </w:t>
      </w:r>
      <w:r>
        <w:rPr>
          <w:rFonts w:ascii="Times New Roman" w:hAnsi="Times New Roman" w:cs="Times New Roman"/>
          <w:bCs/>
          <w:sz w:val="20"/>
          <w:szCs w:val="20"/>
        </w:rPr>
        <w:t xml:space="preserve">de </w:t>
      </w:r>
      <w:r w:rsidRPr="009A1D10">
        <w:rPr>
          <w:rFonts w:ascii="Times New Roman" w:hAnsi="Times New Roman" w:cs="Times New Roman"/>
          <w:bCs/>
          <w:sz w:val="20"/>
          <w:szCs w:val="20"/>
        </w:rPr>
        <w:t>Ni</w:t>
      </w:r>
      <w:r w:rsidR="00383139">
        <w:rPr>
          <w:rFonts w:ascii="Times New Roman" w:hAnsi="Times New Roman" w:cs="Times New Roman"/>
          <w:bCs/>
          <w:sz w:val="20"/>
          <w:szCs w:val="20"/>
        </w:rPr>
        <w:t>.</w:t>
      </w:r>
    </w:p>
    <w:p w14:paraId="79D5C121" w14:textId="402AC54A" w:rsidR="00B52E2E" w:rsidRPr="00DA252E" w:rsidRDefault="00C4633C" w:rsidP="00DA252E">
      <w:pPr>
        <w:rPr>
          <w:rFonts w:ascii="Times New Roman" w:hAnsi="Times New Roman" w:cs="Times New Roman"/>
          <w:bCs/>
          <w:sz w:val="20"/>
          <w:szCs w:val="20"/>
        </w:rPr>
      </w:pPr>
      <w:r>
        <w:object w:dxaOrig="7295" w:dyaOrig="5570" w14:anchorId="623DFDAA">
          <v:shape id="_x0000_i1026" type="#_x0000_t75" style="width:239.4pt;height:181.8pt" o:ole="">
            <v:imagedata r:id="rId18" o:title=""/>
          </v:shape>
          <o:OLEObject Type="Embed" ProgID="Origin95.Graph" ShapeID="_x0000_i1026" DrawAspect="Content" ObjectID="_1748180803" r:id="rId19"/>
        </w:object>
      </w:r>
      <w:r w:rsidR="008C0015" w:rsidRPr="00DA4515">
        <w:rPr>
          <w:rFonts w:ascii="Times New Roman" w:hAnsi="Times New Roman" w:cs="Times New Roman"/>
          <w:b/>
          <w:sz w:val="18"/>
          <w:szCs w:val="18"/>
        </w:rPr>
        <w:t xml:space="preserve">Figura </w:t>
      </w:r>
      <w:r w:rsidR="005812D1">
        <w:rPr>
          <w:rFonts w:ascii="Times New Roman" w:hAnsi="Times New Roman" w:cs="Times New Roman"/>
          <w:b/>
          <w:sz w:val="18"/>
          <w:szCs w:val="18"/>
        </w:rPr>
        <w:t>9</w:t>
      </w:r>
      <w:r w:rsidR="008C0015" w:rsidRPr="00DA4515">
        <w:rPr>
          <w:rFonts w:ascii="Times New Roman" w:hAnsi="Times New Roman" w:cs="Times New Roman"/>
          <w:b/>
          <w:sz w:val="18"/>
          <w:szCs w:val="18"/>
        </w:rPr>
        <w:t>.</w:t>
      </w:r>
      <w:r w:rsidR="008C0015" w:rsidRPr="00DA4515">
        <w:rPr>
          <w:rFonts w:ascii="Times New Roman" w:hAnsi="Times New Roman" w:cs="Times New Roman"/>
          <w:bCs/>
          <w:sz w:val="18"/>
          <w:szCs w:val="18"/>
        </w:rPr>
        <w:t xml:space="preserve"> Análise termogravimétrica dos catalisadores suportados em ZSM-5 pós-reação.</w:t>
      </w:r>
      <w:r w:rsidR="004526CA">
        <w:object w:dxaOrig="7294" w:dyaOrig="5569" w14:anchorId="4F7B76D5">
          <v:shape id="_x0000_i1027" type="#_x0000_t75" style="width:239.4pt;height:181.8pt" o:ole="">
            <v:imagedata r:id="rId20" o:title=""/>
          </v:shape>
          <o:OLEObject Type="Embed" ProgID="Origin95.Graph" ShapeID="_x0000_i1027" DrawAspect="Content" ObjectID="_1748180804" r:id="rId21"/>
        </w:object>
      </w:r>
      <w:r w:rsidR="008C0015" w:rsidRPr="00401F2F">
        <w:rPr>
          <w:rFonts w:ascii="Times New Roman" w:hAnsi="Times New Roman"/>
          <w:b/>
          <w:sz w:val="18"/>
          <w:szCs w:val="18"/>
        </w:rPr>
        <w:t xml:space="preserve">Figura </w:t>
      </w:r>
      <w:r w:rsidR="005812D1">
        <w:rPr>
          <w:rFonts w:ascii="Times New Roman" w:hAnsi="Times New Roman"/>
          <w:b/>
          <w:sz w:val="18"/>
          <w:szCs w:val="18"/>
        </w:rPr>
        <w:t>10</w:t>
      </w:r>
      <w:r w:rsidR="008C0015" w:rsidRPr="00401F2F">
        <w:rPr>
          <w:rFonts w:ascii="Times New Roman" w:hAnsi="Times New Roman"/>
          <w:b/>
          <w:sz w:val="18"/>
          <w:szCs w:val="18"/>
        </w:rPr>
        <w:t>.</w:t>
      </w:r>
      <w:r w:rsidR="008C0015" w:rsidRPr="00401F2F">
        <w:rPr>
          <w:rFonts w:ascii="Times New Roman" w:hAnsi="Times New Roman"/>
          <w:bCs/>
          <w:sz w:val="18"/>
          <w:szCs w:val="18"/>
        </w:rPr>
        <w:t xml:space="preserve"> Análise termogravimétrica dos catalisadores suportados em USY pós-reação.</w:t>
      </w:r>
    </w:p>
    <w:p w14:paraId="5F3DEE7D" w14:textId="77777777" w:rsidR="00C439A5" w:rsidRDefault="00C439A5" w:rsidP="00B52E2E">
      <w:pPr>
        <w:spacing w:after="0" w:line="240" w:lineRule="exact"/>
        <w:ind w:firstLine="204"/>
        <w:jc w:val="both"/>
        <w:rPr>
          <w:rFonts w:ascii="Times New Roman" w:hAnsi="Times New Roman" w:cs="Times New Roman"/>
          <w:bCs/>
          <w:sz w:val="20"/>
          <w:szCs w:val="20"/>
        </w:rPr>
      </w:pPr>
      <w:r w:rsidRPr="00CE4AA6">
        <w:rPr>
          <w:rFonts w:ascii="Times New Roman" w:hAnsi="Times New Roman" w:cs="Times New Roman"/>
          <w:bCs/>
          <w:sz w:val="20"/>
          <w:szCs w:val="20"/>
        </w:rPr>
        <w:lastRenderedPageBreak/>
        <w:t xml:space="preserve">Na Tabela </w:t>
      </w:r>
      <w:r>
        <w:rPr>
          <w:rFonts w:ascii="Times New Roman" w:hAnsi="Times New Roman" w:cs="Times New Roman"/>
          <w:bCs/>
          <w:sz w:val="20"/>
          <w:szCs w:val="20"/>
        </w:rPr>
        <w:t>3</w:t>
      </w:r>
      <w:r w:rsidRPr="00CE4AA6">
        <w:rPr>
          <w:rFonts w:ascii="Times New Roman" w:hAnsi="Times New Roman" w:cs="Times New Roman"/>
          <w:bCs/>
          <w:sz w:val="20"/>
          <w:szCs w:val="20"/>
        </w:rPr>
        <w:t xml:space="preserve"> são apresentados os resultados obtidos</w:t>
      </w:r>
      <w:r>
        <w:rPr>
          <w:rFonts w:ascii="Times New Roman" w:hAnsi="Times New Roman" w:cs="Times New Roman"/>
          <w:bCs/>
          <w:sz w:val="20"/>
          <w:szCs w:val="20"/>
        </w:rPr>
        <w:t xml:space="preserve"> de taxa de formação de carbono para os catalisadores com 3 % de Ni após 24 h de teste catalítico.</w:t>
      </w:r>
    </w:p>
    <w:p w14:paraId="65F3270C" w14:textId="77777777" w:rsidR="00F301BF" w:rsidRPr="00F301BF" w:rsidRDefault="00F301BF" w:rsidP="00F301BF">
      <w:pPr>
        <w:spacing w:after="0" w:line="240" w:lineRule="exact"/>
        <w:ind w:firstLine="204"/>
        <w:jc w:val="both"/>
        <w:rPr>
          <w:rFonts w:ascii="Times New Roman" w:hAnsi="Times New Roman" w:cs="Times New Roman"/>
          <w:bCs/>
          <w:sz w:val="20"/>
          <w:szCs w:val="20"/>
        </w:rPr>
      </w:pPr>
    </w:p>
    <w:p w14:paraId="3C2DD7F1" w14:textId="78EBAF8D" w:rsidR="00B7620D" w:rsidRPr="00827ECE" w:rsidRDefault="00827ECE" w:rsidP="009465EE">
      <w:pPr>
        <w:pStyle w:val="VDTableTitle"/>
        <w:spacing w:after="120"/>
        <w:jc w:val="both"/>
        <w:rPr>
          <w:rFonts w:ascii="Times New Roman" w:hAnsi="Times New Roman"/>
          <w:bCs/>
          <w:lang w:val="pt-BR"/>
        </w:rPr>
      </w:pPr>
      <w:r w:rsidRPr="00E038AF">
        <w:rPr>
          <w:rFonts w:ascii="Times New Roman" w:hAnsi="Times New Roman"/>
          <w:b/>
          <w:lang w:val="pt-BR"/>
        </w:rPr>
        <w:t xml:space="preserve">Tabela </w:t>
      </w:r>
      <w:r>
        <w:rPr>
          <w:rFonts w:ascii="Times New Roman" w:hAnsi="Times New Roman"/>
          <w:b/>
          <w:lang w:val="pt-BR"/>
        </w:rPr>
        <w:t>3</w:t>
      </w:r>
      <w:r w:rsidRPr="00E038AF">
        <w:rPr>
          <w:rFonts w:ascii="Times New Roman" w:hAnsi="Times New Roman"/>
          <w:b/>
          <w:lang w:val="pt-BR"/>
        </w:rPr>
        <w:t>.</w:t>
      </w:r>
      <w:r w:rsidR="00FE06F5">
        <w:rPr>
          <w:rFonts w:ascii="Times New Roman" w:hAnsi="Times New Roman"/>
          <w:b/>
          <w:lang w:val="pt-BR"/>
        </w:rPr>
        <w:t xml:space="preserve"> </w:t>
      </w:r>
      <w:r w:rsidR="009A61C3">
        <w:rPr>
          <w:rFonts w:ascii="Times New Roman" w:hAnsi="Times New Roman"/>
          <w:lang w:val="pt-BR"/>
        </w:rPr>
        <w:t>Taxa de formação de carbono dos catalisadores pós-reação</w:t>
      </w:r>
      <w:r w:rsidR="001122D6">
        <w:rPr>
          <w:rFonts w:ascii="Times New Roman" w:hAnsi="Times New Roman"/>
          <w:lang w:val="pt-BR"/>
        </w:rPr>
        <w:t xml:space="preserve"> para as amostras contendo 3 % em peso de Ni</w:t>
      </w:r>
    </w:p>
    <w:tbl>
      <w:tblPr>
        <w:tblStyle w:val="Tabelacomgrade1"/>
        <w:tblW w:w="4453" w:type="dxa"/>
        <w:jc w:val="center"/>
        <w:tblLook w:val="04A0" w:firstRow="1" w:lastRow="0" w:firstColumn="1" w:lastColumn="0" w:noHBand="0" w:noVBand="1"/>
      </w:tblPr>
      <w:tblGrid>
        <w:gridCol w:w="1838"/>
        <w:gridCol w:w="2615"/>
      </w:tblGrid>
      <w:tr w:rsidR="00827ECE" w:rsidRPr="00827ECE" w14:paraId="0D53558C" w14:textId="77777777" w:rsidTr="009465EE">
        <w:trPr>
          <w:trHeight w:val="528"/>
          <w:jc w:val="center"/>
        </w:trPr>
        <w:tc>
          <w:tcPr>
            <w:tcW w:w="1838" w:type="dxa"/>
            <w:vAlign w:val="center"/>
          </w:tcPr>
          <w:p w14:paraId="45C2178F" w14:textId="77777777" w:rsidR="00827ECE" w:rsidRPr="00827ECE" w:rsidRDefault="00827ECE" w:rsidP="00827ECE">
            <w:pPr>
              <w:spacing w:line="240" w:lineRule="exact"/>
              <w:ind w:firstLine="204"/>
              <w:jc w:val="center"/>
              <w:rPr>
                <w:rFonts w:ascii="Times New Roman" w:eastAsiaTheme="minorEastAsia" w:hAnsi="Times New Roman" w:cs="Times New Roman"/>
                <w:bCs/>
                <w:sz w:val="20"/>
                <w:szCs w:val="20"/>
              </w:rPr>
            </w:pPr>
            <w:r w:rsidRPr="00827ECE">
              <w:rPr>
                <w:rFonts w:ascii="Times New Roman" w:eastAsiaTheme="minorEastAsia" w:hAnsi="Times New Roman" w:cs="Times New Roman"/>
                <w:bCs/>
                <w:sz w:val="20"/>
                <w:szCs w:val="20"/>
              </w:rPr>
              <w:t>Amostra</w:t>
            </w:r>
          </w:p>
        </w:tc>
        <w:tc>
          <w:tcPr>
            <w:tcW w:w="2615" w:type="dxa"/>
            <w:vAlign w:val="center"/>
          </w:tcPr>
          <w:p w14:paraId="420EAF14" w14:textId="77777777" w:rsidR="00827ECE" w:rsidRPr="00827ECE" w:rsidRDefault="00827ECE" w:rsidP="00827ECE">
            <w:pPr>
              <w:spacing w:line="240" w:lineRule="exact"/>
              <w:jc w:val="center"/>
              <w:rPr>
                <w:rFonts w:ascii="Times New Roman" w:eastAsiaTheme="minorEastAsia" w:hAnsi="Times New Roman" w:cs="Times New Roman"/>
                <w:bCs/>
                <w:sz w:val="20"/>
                <w:szCs w:val="20"/>
              </w:rPr>
            </w:pPr>
            <w:r w:rsidRPr="00827ECE">
              <w:rPr>
                <w:rFonts w:ascii="Times New Roman" w:eastAsiaTheme="minorEastAsia" w:hAnsi="Times New Roman" w:cs="Times New Roman"/>
                <w:bCs/>
                <w:sz w:val="20"/>
                <w:szCs w:val="20"/>
              </w:rPr>
              <w:t>Taxa de formação de carbono</w:t>
            </w:r>
          </w:p>
          <w:p w14:paraId="485F5BD8" w14:textId="77777777" w:rsidR="00827ECE" w:rsidRPr="00827ECE" w:rsidRDefault="00827ECE" w:rsidP="00827ECE">
            <w:pPr>
              <w:spacing w:line="240" w:lineRule="exact"/>
              <w:jc w:val="center"/>
              <w:rPr>
                <w:rFonts w:ascii="Times New Roman" w:eastAsiaTheme="minorEastAsia" w:hAnsi="Times New Roman" w:cs="Times New Roman"/>
                <w:bCs/>
                <w:sz w:val="20"/>
                <w:szCs w:val="20"/>
              </w:rPr>
            </w:pPr>
            <w:proofErr w:type="spellStart"/>
            <w:r w:rsidRPr="00827ECE">
              <w:rPr>
                <w:rFonts w:ascii="Times New Roman" w:eastAsiaTheme="minorEastAsia" w:hAnsi="Times New Roman" w:cs="Times New Roman"/>
                <w:bCs/>
                <w:sz w:val="20"/>
                <w:szCs w:val="20"/>
              </w:rPr>
              <w:t>mgC</w:t>
            </w:r>
            <w:proofErr w:type="spellEnd"/>
            <w:r w:rsidRPr="00827ECE">
              <w:rPr>
                <w:rFonts w:ascii="Times New Roman" w:eastAsiaTheme="minorEastAsia" w:hAnsi="Times New Roman" w:cs="Times New Roman"/>
                <w:bCs/>
                <w:sz w:val="20"/>
                <w:szCs w:val="20"/>
              </w:rPr>
              <w:t>/h.gcat.molCH</w:t>
            </w:r>
            <w:r w:rsidRPr="008C0015">
              <w:rPr>
                <w:rFonts w:ascii="Times New Roman" w:eastAsiaTheme="minorEastAsia" w:hAnsi="Times New Roman" w:cs="Times New Roman"/>
                <w:bCs/>
                <w:sz w:val="20"/>
                <w:szCs w:val="20"/>
                <w:vertAlign w:val="subscript"/>
              </w:rPr>
              <w:t>4</w:t>
            </w:r>
            <w:r w:rsidRPr="00827ECE">
              <w:rPr>
                <w:rFonts w:ascii="Times New Roman" w:eastAsiaTheme="minorEastAsia" w:hAnsi="Times New Roman" w:cs="Times New Roman"/>
                <w:bCs/>
                <w:sz w:val="20"/>
                <w:szCs w:val="20"/>
              </w:rPr>
              <w:t>conv</w:t>
            </w:r>
          </w:p>
        </w:tc>
      </w:tr>
      <w:tr w:rsidR="00827ECE" w:rsidRPr="00827ECE" w14:paraId="1543DEAC" w14:textId="77777777" w:rsidTr="009465EE">
        <w:trPr>
          <w:trHeight w:val="263"/>
          <w:jc w:val="center"/>
        </w:trPr>
        <w:tc>
          <w:tcPr>
            <w:tcW w:w="1838" w:type="dxa"/>
            <w:vAlign w:val="center"/>
          </w:tcPr>
          <w:p w14:paraId="51059ACC" w14:textId="77777777" w:rsidR="00827ECE" w:rsidRPr="00827ECE" w:rsidRDefault="00827ECE" w:rsidP="00827ECE">
            <w:pPr>
              <w:spacing w:line="240" w:lineRule="exact"/>
              <w:jc w:val="cente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3Ni/</w:t>
            </w:r>
            <w:r w:rsidRPr="00827ECE">
              <w:rPr>
                <w:rFonts w:ascii="Times New Roman" w:eastAsiaTheme="minorEastAsia" w:hAnsi="Times New Roman" w:cs="Times New Roman"/>
                <w:bCs/>
                <w:sz w:val="20"/>
                <w:szCs w:val="20"/>
              </w:rPr>
              <w:t>ZSM-5</w:t>
            </w:r>
          </w:p>
        </w:tc>
        <w:tc>
          <w:tcPr>
            <w:tcW w:w="2615" w:type="dxa"/>
            <w:vAlign w:val="center"/>
          </w:tcPr>
          <w:p w14:paraId="5F107420" w14:textId="77777777" w:rsidR="00827ECE" w:rsidRPr="00827ECE" w:rsidRDefault="00827ECE" w:rsidP="00827ECE">
            <w:pPr>
              <w:spacing w:line="240" w:lineRule="exact"/>
              <w:ind w:firstLine="204"/>
              <w:jc w:val="cente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4,86</w:t>
            </w:r>
          </w:p>
        </w:tc>
      </w:tr>
      <w:tr w:rsidR="00827ECE" w:rsidRPr="00827ECE" w14:paraId="7C56CC4E" w14:textId="77777777" w:rsidTr="009465EE">
        <w:trPr>
          <w:trHeight w:val="273"/>
          <w:jc w:val="center"/>
        </w:trPr>
        <w:tc>
          <w:tcPr>
            <w:tcW w:w="1838" w:type="dxa"/>
            <w:vAlign w:val="center"/>
          </w:tcPr>
          <w:p w14:paraId="67C2274D" w14:textId="77777777" w:rsidR="00827ECE" w:rsidRPr="00827ECE" w:rsidRDefault="00827ECE" w:rsidP="00827ECE">
            <w:pPr>
              <w:spacing w:line="240" w:lineRule="exact"/>
              <w:jc w:val="cente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3</w:t>
            </w:r>
            <w:r w:rsidRPr="00827ECE">
              <w:rPr>
                <w:rFonts w:ascii="Times New Roman" w:eastAsiaTheme="minorEastAsia" w:hAnsi="Times New Roman" w:cs="Times New Roman"/>
                <w:bCs/>
                <w:sz w:val="20"/>
                <w:szCs w:val="20"/>
              </w:rPr>
              <w:t>Ni/ZSM-5</w:t>
            </w:r>
            <w:r>
              <w:rPr>
                <w:rFonts w:ascii="Times New Roman" w:eastAsiaTheme="minorEastAsia" w:hAnsi="Times New Roman" w:cs="Times New Roman"/>
                <w:bCs/>
                <w:sz w:val="20"/>
                <w:szCs w:val="20"/>
              </w:rPr>
              <w:t>_meso</w:t>
            </w:r>
          </w:p>
        </w:tc>
        <w:tc>
          <w:tcPr>
            <w:tcW w:w="2615" w:type="dxa"/>
            <w:vAlign w:val="center"/>
          </w:tcPr>
          <w:p w14:paraId="1E6AA55E" w14:textId="77777777" w:rsidR="00827ECE" w:rsidRPr="00827ECE" w:rsidRDefault="00827ECE" w:rsidP="00827ECE">
            <w:pPr>
              <w:spacing w:line="240" w:lineRule="exact"/>
              <w:ind w:firstLine="204"/>
              <w:jc w:val="cente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3,42</w:t>
            </w:r>
          </w:p>
        </w:tc>
      </w:tr>
      <w:tr w:rsidR="00827ECE" w:rsidRPr="00827ECE" w14:paraId="61EB9051" w14:textId="77777777" w:rsidTr="009465EE">
        <w:trPr>
          <w:trHeight w:val="263"/>
          <w:jc w:val="center"/>
        </w:trPr>
        <w:tc>
          <w:tcPr>
            <w:tcW w:w="1838" w:type="dxa"/>
            <w:vAlign w:val="center"/>
          </w:tcPr>
          <w:p w14:paraId="28E8BF47" w14:textId="77777777" w:rsidR="00827ECE" w:rsidRPr="00827ECE" w:rsidRDefault="00827ECE" w:rsidP="00827ECE">
            <w:pPr>
              <w:spacing w:line="240" w:lineRule="exact"/>
              <w:ind w:firstLine="204"/>
              <w:jc w:val="center"/>
              <w:rPr>
                <w:rFonts w:ascii="Times New Roman" w:eastAsiaTheme="minorEastAsia" w:hAnsi="Times New Roman" w:cs="Times New Roman"/>
                <w:bCs/>
                <w:sz w:val="20"/>
                <w:szCs w:val="20"/>
              </w:rPr>
            </w:pPr>
            <w:r w:rsidRPr="00827ECE">
              <w:rPr>
                <w:rFonts w:ascii="Times New Roman" w:eastAsiaTheme="minorEastAsia" w:hAnsi="Times New Roman" w:cs="Times New Roman"/>
                <w:bCs/>
                <w:sz w:val="20"/>
                <w:szCs w:val="20"/>
              </w:rPr>
              <w:t>3Ni/</w:t>
            </w:r>
            <w:r>
              <w:rPr>
                <w:rFonts w:ascii="Times New Roman" w:eastAsiaTheme="minorEastAsia" w:hAnsi="Times New Roman" w:cs="Times New Roman"/>
                <w:bCs/>
                <w:sz w:val="20"/>
                <w:szCs w:val="20"/>
              </w:rPr>
              <w:t>USY</w:t>
            </w:r>
          </w:p>
        </w:tc>
        <w:tc>
          <w:tcPr>
            <w:tcW w:w="2615" w:type="dxa"/>
            <w:vAlign w:val="center"/>
          </w:tcPr>
          <w:p w14:paraId="03FED2D9" w14:textId="77777777" w:rsidR="00827ECE" w:rsidRPr="00827ECE" w:rsidRDefault="00827ECE" w:rsidP="00827ECE">
            <w:pPr>
              <w:spacing w:line="240" w:lineRule="exact"/>
              <w:ind w:firstLine="204"/>
              <w:jc w:val="cente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3,29</w:t>
            </w:r>
          </w:p>
        </w:tc>
      </w:tr>
      <w:tr w:rsidR="00827ECE" w:rsidRPr="00827ECE" w14:paraId="41701510" w14:textId="77777777" w:rsidTr="009465EE">
        <w:trPr>
          <w:trHeight w:val="263"/>
          <w:jc w:val="center"/>
        </w:trPr>
        <w:tc>
          <w:tcPr>
            <w:tcW w:w="1838" w:type="dxa"/>
            <w:vAlign w:val="center"/>
          </w:tcPr>
          <w:p w14:paraId="250C6A30" w14:textId="77777777" w:rsidR="00827ECE" w:rsidRPr="00827ECE" w:rsidRDefault="00827ECE" w:rsidP="00827ECE">
            <w:pPr>
              <w:spacing w:line="240" w:lineRule="exact"/>
              <w:jc w:val="cente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3</w:t>
            </w:r>
            <w:r w:rsidRPr="00827ECE">
              <w:rPr>
                <w:rFonts w:ascii="Times New Roman" w:eastAsiaTheme="minorEastAsia" w:hAnsi="Times New Roman" w:cs="Times New Roman"/>
                <w:bCs/>
                <w:sz w:val="20"/>
                <w:szCs w:val="20"/>
              </w:rPr>
              <w:t>Ni/</w:t>
            </w:r>
            <w:proofErr w:type="spellStart"/>
            <w:r>
              <w:rPr>
                <w:rFonts w:ascii="Times New Roman" w:eastAsiaTheme="minorEastAsia" w:hAnsi="Times New Roman" w:cs="Times New Roman"/>
                <w:bCs/>
                <w:sz w:val="20"/>
                <w:szCs w:val="20"/>
              </w:rPr>
              <w:t>USY</w:t>
            </w:r>
            <w:r w:rsidRPr="00827ECE">
              <w:rPr>
                <w:rFonts w:ascii="Times New Roman" w:eastAsiaTheme="minorEastAsia" w:hAnsi="Times New Roman" w:cs="Times New Roman"/>
                <w:bCs/>
                <w:sz w:val="20"/>
                <w:szCs w:val="20"/>
              </w:rPr>
              <w:t>_meso</w:t>
            </w:r>
            <w:proofErr w:type="spellEnd"/>
          </w:p>
        </w:tc>
        <w:tc>
          <w:tcPr>
            <w:tcW w:w="2615" w:type="dxa"/>
            <w:vAlign w:val="center"/>
          </w:tcPr>
          <w:p w14:paraId="68528974" w14:textId="77777777" w:rsidR="00827ECE" w:rsidRPr="00827ECE" w:rsidRDefault="00827ECE" w:rsidP="00827ECE">
            <w:pPr>
              <w:spacing w:line="240" w:lineRule="exact"/>
              <w:ind w:firstLine="204"/>
              <w:jc w:val="cente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2,40</w:t>
            </w:r>
          </w:p>
        </w:tc>
      </w:tr>
    </w:tbl>
    <w:p w14:paraId="03E4CC33" w14:textId="77777777" w:rsidR="00827ECE" w:rsidRDefault="00827ECE" w:rsidP="00827ECE">
      <w:pPr>
        <w:spacing w:after="0" w:line="240" w:lineRule="exact"/>
        <w:jc w:val="both"/>
        <w:rPr>
          <w:rFonts w:ascii="Times New Roman" w:hAnsi="Times New Roman" w:cs="Times New Roman"/>
          <w:bCs/>
          <w:sz w:val="20"/>
          <w:szCs w:val="20"/>
        </w:rPr>
      </w:pPr>
    </w:p>
    <w:p w14:paraId="24E64ED9" w14:textId="17FCD2AD" w:rsidR="00F301BF" w:rsidRDefault="009A1D10" w:rsidP="000662FC">
      <w:pPr>
        <w:spacing w:after="0" w:line="240" w:lineRule="exact"/>
        <w:ind w:firstLine="204"/>
        <w:jc w:val="both"/>
        <w:rPr>
          <w:rFonts w:ascii="Times New Roman" w:hAnsi="Times New Roman" w:cs="Times New Roman"/>
          <w:bCs/>
          <w:sz w:val="20"/>
          <w:szCs w:val="20"/>
        </w:rPr>
      </w:pPr>
      <w:r w:rsidRPr="009A1D10">
        <w:rPr>
          <w:rFonts w:ascii="Times New Roman" w:hAnsi="Times New Roman" w:cs="Times New Roman"/>
          <w:bCs/>
          <w:sz w:val="20"/>
          <w:szCs w:val="20"/>
        </w:rPr>
        <w:t>A análise termogravimétrica indicou maior formação de carbono no catalisador 3Ni/ZSM-5 com uma taxa de</w:t>
      </w:r>
      <w:r w:rsidR="008C0015">
        <w:rPr>
          <w:rFonts w:ascii="Times New Roman" w:hAnsi="Times New Roman" w:cs="Times New Roman"/>
          <w:bCs/>
          <w:sz w:val="20"/>
          <w:szCs w:val="20"/>
        </w:rPr>
        <w:t xml:space="preserve"> </w:t>
      </w:r>
      <w:r w:rsidR="00827ECE">
        <w:rPr>
          <w:rFonts w:ascii="Times New Roman" w:hAnsi="Times New Roman" w:cs="Times New Roman"/>
          <w:bCs/>
          <w:sz w:val="20"/>
          <w:szCs w:val="20"/>
        </w:rPr>
        <w:t>4,86</w:t>
      </w:r>
      <w:r w:rsidR="008C0015">
        <w:rPr>
          <w:rFonts w:ascii="Times New Roman" w:hAnsi="Times New Roman" w:cs="Times New Roman"/>
          <w:bCs/>
          <w:sz w:val="20"/>
          <w:szCs w:val="20"/>
        </w:rPr>
        <w:t xml:space="preserve"> </w:t>
      </w:r>
      <w:proofErr w:type="spellStart"/>
      <w:r w:rsidRPr="009A1D10">
        <w:rPr>
          <w:rFonts w:ascii="Times New Roman" w:hAnsi="Times New Roman" w:cs="Times New Roman"/>
          <w:bCs/>
          <w:sz w:val="20"/>
          <w:szCs w:val="20"/>
        </w:rPr>
        <w:t>mgC</w:t>
      </w:r>
      <w:proofErr w:type="spellEnd"/>
      <w:r w:rsidRPr="009A1D10">
        <w:rPr>
          <w:rFonts w:ascii="Times New Roman" w:hAnsi="Times New Roman" w:cs="Times New Roman"/>
          <w:bCs/>
          <w:sz w:val="20"/>
          <w:szCs w:val="20"/>
        </w:rPr>
        <w:t>/h.gcat</w:t>
      </w:r>
      <w:r w:rsidR="00827ECE">
        <w:rPr>
          <w:rFonts w:ascii="Times New Roman" w:hAnsi="Times New Roman" w:cs="Times New Roman"/>
          <w:bCs/>
          <w:sz w:val="20"/>
          <w:szCs w:val="20"/>
        </w:rPr>
        <w:t>.molCH</w:t>
      </w:r>
      <w:r w:rsidR="00827ECE">
        <w:rPr>
          <w:rFonts w:ascii="Times New Roman" w:hAnsi="Times New Roman" w:cs="Times New Roman"/>
          <w:bCs/>
          <w:sz w:val="20"/>
          <w:szCs w:val="20"/>
          <w:vertAlign w:val="subscript"/>
        </w:rPr>
        <w:t>4</w:t>
      </w:r>
      <w:r w:rsidR="00827ECE">
        <w:rPr>
          <w:rFonts w:ascii="Times New Roman" w:hAnsi="Times New Roman" w:cs="Times New Roman"/>
          <w:bCs/>
          <w:sz w:val="20"/>
          <w:szCs w:val="20"/>
        </w:rPr>
        <w:t>conv</w:t>
      </w:r>
      <w:r w:rsidR="008C0015">
        <w:rPr>
          <w:rFonts w:ascii="Times New Roman" w:hAnsi="Times New Roman" w:cs="Times New Roman"/>
          <w:bCs/>
          <w:sz w:val="20"/>
          <w:szCs w:val="20"/>
        </w:rPr>
        <w:t>;</w:t>
      </w:r>
      <w:r w:rsidRPr="009A1D10">
        <w:rPr>
          <w:rFonts w:ascii="Times New Roman" w:hAnsi="Times New Roman" w:cs="Times New Roman"/>
          <w:bCs/>
          <w:sz w:val="20"/>
          <w:szCs w:val="20"/>
        </w:rPr>
        <w:t xml:space="preserve"> enquanto o catalisador 3Ni/ZSM-5 </w:t>
      </w:r>
      <w:proofErr w:type="spellStart"/>
      <w:r w:rsidRPr="009A1D10">
        <w:rPr>
          <w:rFonts w:ascii="Times New Roman" w:hAnsi="Times New Roman" w:cs="Times New Roman"/>
          <w:bCs/>
          <w:sz w:val="20"/>
          <w:szCs w:val="20"/>
        </w:rPr>
        <w:t>dessilicado</w:t>
      </w:r>
      <w:proofErr w:type="spellEnd"/>
      <w:r w:rsidRPr="009A1D10">
        <w:rPr>
          <w:rFonts w:ascii="Times New Roman" w:hAnsi="Times New Roman" w:cs="Times New Roman"/>
          <w:bCs/>
          <w:sz w:val="20"/>
          <w:szCs w:val="20"/>
        </w:rPr>
        <w:t xml:space="preserve"> apresentou uma taxa de formação de carbono de </w:t>
      </w:r>
      <w:r w:rsidR="00827ECE">
        <w:rPr>
          <w:rFonts w:ascii="Times New Roman" w:hAnsi="Times New Roman" w:cs="Times New Roman"/>
          <w:bCs/>
          <w:sz w:val="20"/>
          <w:szCs w:val="20"/>
        </w:rPr>
        <w:t>3,42</w:t>
      </w:r>
      <w:r w:rsidR="00615F7E">
        <w:rPr>
          <w:rFonts w:ascii="Times New Roman" w:hAnsi="Times New Roman" w:cs="Times New Roman"/>
          <w:bCs/>
          <w:sz w:val="20"/>
          <w:szCs w:val="20"/>
        </w:rPr>
        <w:t xml:space="preserve"> </w:t>
      </w:r>
      <w:proofErr w:type="spellStart"/>
      <w:r w:rsidRPr="009A1D10">
        <w:rPr>
          <w:rFonts w:ascii="Times New Roman" w:hAnsi="Times New Roman" w:cs="Times New Roman"/>
          <w:bCs/>
          <w:sz w:val="20"/>
          <w:szCs w:val="20"/>
        </w:rPr>
        <w:t>mgC</w:t>
      </w:r>
      <w:proofErr w:type="spellEnd"/>
      <w:r w:rsidRPr="009A1D10">
        <w:rPr>
          <w:rFonts w:ascii="Times New Roman" w:hAnsi="Times New Roman" w:cs="Times New Roman"/>
          <w:bCs/>
          <w:sz w:val="20"/>
          <w:szCs w:val="20"/>
        </w:rPr>
        <w:t>/h.cat</w:t>
      </w:r>
      <w:r w:rsidR="00F4507B">
        <w:rPr>
          <w:rFonts w:ascii="Times New Roman" w:hAnsi="Times New Roman" w:cs="Times New Roman"/>
          <w:bCs/>
          <w:sz w:val="20"/>
          <w:szCs w:val="20"/>
        </w:rPr>
        <w:t>.molCH</w:t>
      </w:r>
      <w:r w:rsidR="00F4507B">
        <w:rPr>
          <w:rFonts w:ascii="Times New Roman" w:hAnsi="Times New Roman" w:cs="Times New Roman"/>
          <w:bCs/>
          <w:sz w:val="20"/>
          <w:szCs w:val="20"/>
          <w:vertAlign w:val="subscript"/>
        </w:rPr>
        <w:t>4</w:t>
      </w:r>
      <w:r w:rsidR="00F4507B">
        <w:rPr>
          <w:rFonts w:ascii="Times New Roman" w:hAnsi="Times New Roman" w:cs="Times New Roman"/>
          <w:bCs/>
          <w:sz w:val="20"/>
          <w:szCs w:val="20"/>
        </w:rPr>
        <w:t>conv</w:t>
      </w:r>
      <w:r w:rsidRPr="009A1D10">
        <w:rPr>
          <w:rFonts w:ascii="Times New Roman" w:hAnsi="Times New Roman" w:cs="Times New Roman"/>
          <w:bCs/>
          <w:sz w:val="20"/>
          <w:szCs w:val="20"/>
        </w:rPr>
        <w:t xml:space="preserve">. </w:t>
      </w:r>
      <w:r w:rsidR="00827ECE">
        <w:rPr>
          <w:rFonts w:ascii="Times New Roman" w:hAnsi="Times New Roman" w:cs="Times New Roman"/>
          <w:bCs/>
          <w:sz w:val="20"/>
          <w:szCs w:val="20"/>
        </w:rPr>
        <w:t>O mesmo</w:t>
      </w:r>
      <w:r w:rsidR="008C0015">
        <w:rPr>
          <w:rFonts w:ascii="Times New Roman" w:hAnsi="Times New Roman" w:cs="Times New Roman"/>
          <w:bCs/>
          <w:sz w:val="20"/>
          <w:szCs w:val="20"/>
        </w:rPr>
        <w:t xml:space="preserve"> comportamento</w:t>
      </w:r>
      <w:r w:rsidR="00827ECE">
        <w:rPr>
          <w:rFonts w:ascii="Times New Roman" w:hAnsi="Times New Roman" w:cs="Times New Roman"/>
          <w:bCs/>
          <w:sz w:val="20"/>
          <w:szCs w:val="20"/>
        </w:rPr>
        <w:t xml:space="preserve"> foi observado para o catalisador suportado na </w:t>
      </w:r>
      <w:proofErr w:type="spellStart"/>
      <w:r w:rsidR="00827ECE">
        <w:rPr>
          <w:rFonts w:ascii="Times New Roman" w:hAnsi="Times New Roman" w:cs="Times New Roman"/>
          <w:bCs/>
          <w:sz w:val="20"/>
          <w:szCs w:val="20"/>
        </w:rPr>
        <w:t>zeólita</w:t>
      </w:r>
      <w:proofErr w:type="spellEnd"/>
      <w:r w:rsidR="00827ECE">
        <w:rPr>
          <w:rFonts w:ascii="Times New Roman" w:hAnsi="Times New Roman" w:cs="Times New Roman"/>
          <w:bCs/>
          <w:sz w:val="20"/>
          <w:szCs w:val="20"/>
        </w:rPr>
        <w:t xml:space="preserve"> USY, a</w:t>
      </w:r>
      <w:r w:rsidRPr="009A1D10">
        <w:rPr>
          <w:rFonts w:ascii="Times New Roman" w:hAnsi="Times New Roman" w:cs="Times New Roman"/>
          <w:bCs/>
          <w:sz w:val="20"/>
          <w:szCs w:val="20"/>
        </w:rPr>
        <w:t>ssim</w:t>
      </w:r>
      <w:r w:rsidR="008C0015">
        <w:rPr>
          <w:rFonts w:ascii="Times New Roman" w:hAnsi="Times New Roman" w:cs="Times New Roman"/>
          <w:bCs/>
          <w:sz w:val="20"/>
          <w:szCs w:val="20"/>
        </w:rPr>
        <w:t xml:space="preserve"> como verif</w:t>
      </w:r>
      <w:r w:rsidR="000662FC">
        <w:rPr>
          <w:rFonts w:ascii="Times New Roman" w:hAnsi="Times New Roman" w:cs="Times New Roman"/>
          <w:bCs/>
          <w:sz w:val="20"/>
          <w:szCs w:val="20"/>
        </w:rPr>
        <w:t>ic</w:t>
      </w:r>
      <w:r w:rsidR="008C0015">
        <w:rPr>
          <w:rFonts w:ascii="Times New Roman" w:hAnsi="Times New Roman" w:cs="Times New Roman"/>
          <w:bCs/>
          <w:sz w:val="20"/>
          <w:szCs w:val="20"/>
        </w:rPr>
        <w:t xml:space="preserve">ou-se que </w:t>
      </w:r>
      <w:r w:rsidRPr="009A1D10">
        <w:rPr>
          <w:rFonts w:ascii="Times New Roman" w:hAnsi="Times New Roman" w:cs="Times New Roman"/>
          <w:bCs/>
          <w:sz w:val="20"/>
          <w:szCs w:val="20"/>
        </w:rPr>
        <w:t xml:space="preserve">o aumento da </w:t>
      </w:r>
      <w:proofErr w:type="spellStart"/>
      <w:r w:rsidRPr="009A1D10">
        <w:rPr>
          <w:rFonts w:ascii="Times New Roman" w:hAnsi="Times New Roman" w:cs="Times New Roman"/>
          <w:bCs/>
          <w:sz w:val="20"/>
          <w:szCs w:val="20"/>
        </w:rPr>
        <w:t>mesoporosidade</w:t>
      </w:r>
      <w:proofErr w:type="spellEnd"/>
      <w:r w:rsidRPr="009A1D10">
        <w:rPr>
          <w:rFonts w:ascii="Times New Roman" w:hAnsi="Times New Roman" w:cs="Times New Roman"/>
          <w:bCs/>
          <w:sz w:val="20"/>
          <w:szCs w:val="20"/>
        </w:rPr>
        <w:t xml:space="preserve"> contribuiu para a menor formação de carbono. </w:t>
      </w:r>
    </w:p>
    <w:p w14:paraId="0551ABE9" w14:textId="77777777" w:rsidR="00247BD9" w:rsidRPr="000662FC" w:rsidRDefault="00247BD9" w:rsidP="000662FC">
      <w:pPr>
        <w:spacing w:after="0" w:line="240" w:lineRule="exact"/>
        <w:ind w:firstLine="204"/>
        <w:jc w:val="both"/>
        <w:rPr>
          <w:rFonts w:ascii="Times New Roman" w:hAnsi="Times New Roman" w:cs="Times New Roman"/>
          <w:bCs/>
          <w:sz w:val="20"/>
          <w:szCs w:val="20"/>
        </w:rPr>
      </w:pPr>
    </w:p>
    <w:p w14:paraId="326B8F82" w14:textId="77777777" w:rsidR="00EA4E1B" w:rsidRDefault="00EA4E1B" w:rsidP="0073121E">
      <w:pPr>
        <w:pStyle w:val="Ttulo2"/>
        <w:spacing w:before="0" w:after="0"/>
        <w:rPr>
          <w:rFonts w:ascii="Helvetica" w:hAnsi="Helvetica" w:cs="Helvetica"/>
          <w:sz w:val="24"/>
          <w:szCs w:val="24"/>
        </w:rPr>
      </w:pPr>
      <w:r w:rsidRPr="001F25B2">
        <w:rPr>
          <w:rFonts w:ascii="Helvetica" w:hAnsi="Helvetica" w:cs="Helvetica"/>
          <w:sz w:val="24"/>
          <w:szCs w:val="24"/>
        </w:rPr>
        <w:t>Conclusões</w:t>
      </w:r>
    </w:p>
    <w:p w14:paraId="173F5E40" w14:textId="77777777" w:rsidR="0073121E" w:rsidRPr="0073121E" w:rsidRDefault="0073121E" w:rsidP="0073121E">
      <w:pPr>
        <w:spacing w:after="0"/>
      </w:pPr>
    </w:p>
    <w:p w14:paraId="636D3C4D" w14:textId="160A26A0" w:rsidR="009C4173" w:rsidRDefault="00EE3279" w:rsidP="0073121E">
      <w:pPr>
        <w:pStyle w:val="TAMainText"/>
        <w:ind w:firstLine="187"/>
        <w:rPr>
          <w:rFonts w:ascii="Times New Roman" w:hAnsi="Times New Roman"/>
          <w:bCs/>
          <w:lang w:val="pt-BR"/>
        </w:rPr>
      </w:pPr>
      <w:r w:rsidRPr="00EE3279">
        <w:rPr>
          <w:rFonts w:ascii="Times New Roman" w:hAnsi="Times New Roman"/>
          <w:lang w:val="pt-BR"/>
        </w:rPr>
        <w:t xml:space="preserve">Os resultados das caracterizações </w:t>
      </w:r>
      <w:r w:rsidR="008C0015">
        <w:rPr>
          <w:rFonts w:ascii="Times New Roman" w:hAnsi="Times New Roman"/>
          <w:lang w:val="pt-BR"/>
        </w:rPr>
        <w:t>evidenciaram</w:t>
      </w:r>
      <w:r w:rsidRPr="00EE3279">
        <w:rPr>
          <w:rFonts w:ascii="Times New Roman" w:hAnsi="Times New Roman"/>
          <w:lang w:val="pt-BR"/>
        </w:rPr>
        <w:t xml:space="preserve"> que o tratamento alcalino para a formação de </w:t>
      </w:r>
      <w:proofErr w:type="spellStart"/>
      <w:r w:rsidRPr="00EE3279">
        <w:rPr>
          <w:rFonts w:ascii="Times New Roman" w:hAnsi="Times New Roman"/>
          <w:lang w:val="pt-BR"/>
        </w:rPr>
        <w:t>mesoporos</w:t>
      </w:r>
      <w:proofErr w:type="spellEnd"/>
      <w:r w:rsidRPr="00EE3279">
        <w:rPr>
          <w:rFonts w:ascii="Times New Roman" w:hAnsi="Times New Roman"/>
          <w:lang w:val="pt-BR"/>
        </w:rPr>
        <w:t xml:space="preserve"> foi eficiente e não prejudicou a estrutura da </w:t>
      </w:r>
      <w:proofErr w:type="spellStart"/>
      <w:r w:rsidRPr="00EE3279">
        <w:rPr>
          <w:rFonts w:ascii="Times New Roman" w:hAnsi="Times New Roman"/>
          <w:lang w:val="pt-BR"/>
        </w:rPr>
        <w:t>zeólita</w:t>
      </w:r>
      <w:proofErr w:type="spellEnd"/>
      <w:r w:rsidRPr="00EE3279">
        <w:rPr>
          <w:rFonts w:ascii="Times New Roman" w:hAnsi="Times New Roman"/>
          <w:lang w:val="pt-BR"/>
        </w:rPr>
        <w:t xml:space="preserve">. </w:t>
      </w:r>
      <w:r w:rsidR="009D5195">
        <w:rPr>
          <w:rFonts w:ascii="Times New Roman" w:hAnsi="Times New Roman"/>
          <w:lang w:val="pt-BR"/>
        </w:rPr>
        <w:t>O</w:t>
      </w:r>
      <w:r w:rsidRPr="00EE3279">
        <w:rPr>
          <w:rFonts w:ascii="Times New Roman" w:hAnsi="Times New Roman"/>
          <w:lang w:val="pt-BR"/>
        </w:rPr>
        <w:t xml:space="preserve">s resultados dos testes catalíticos </w:t>
      </w:r>
      <w:r w:rsidR="009D5195">
        <w:rPr>
          <w:rFonts w:ascii="Times New Roman" w:hAnsi="Times New Roman"/>
          <w:lang w:val="pt-BR"/>
        </w:rPr>
        <w:t xml:space="preserve">indicaram </w:t>
      </w:r>
      <w:r w:rsidRPr="00EE3279">
        <w:rPr>
          <w:rFonts w:ascii="Times New Roman" w:hAnsi="Times New Roman"/>
          <w:lang w:val="pt-BR"/>
        </w:rPr>
        <w:t xml:space="preserve">que </w:t>
      </w:r>
      <w:r w:rsidRPr="00EE3279">
        <w:rPr>
          <w:rFonts w:ascii="Times New Roman" w:hAnsi="Times New Roman"/>
          <w:bCs/>
          <w:lang w:val="pt-BR"/>
        </w:rPr>
        <w:t>a impregnação de 3% de Ni se mostr</w:t>
      </w:r>
      <w:r w:rsidR="009D5195">
        <w:rPr>
          <w:rFonts w:ascii="Times New Roman" w:hAnsi="Times New Roman"/>
          <w:bCs/>
          <w:lang w:val="pt-BR"/>
        </w:rPr>
        <w:t>ou</w:t>
      </w:r>
      <w:r w:rsidR="008C0015">
        <w:rPr>
          <w:rFonts w:ascii="Times New Roman" w:hAnsi="Times New Roman"/>
          <w:bCs/>
          <w:lang w:val="pt-BR"/>
        </w:rPr>
        <w:t xml:space="preserve"> </w:t>
      </w:r>
      <w:r w:rsidR="009D5195">
        <w:rPr>
          <w:rFonts w:ascii="Times New Roman" w:hAnsi="Times New Roman"/>
          <w:bCs/>
          <w:lang w:val="pt-BR"/>
        </w:rPr>
        <w:t xml:space="preserve">mais </w:t>
      </w:r>
      <w:r w:rsidR="00B37C1A">
        <w:rPr>
          <w:rFonts w:ascii="Times New Roman" w:hAnsi="Times New Roman"/>
          <w:bCs/>
          <w:lang w:val="pt-BR"/>
        </w:rPr>
        <w:t>eficiente</w:t>
      </w:r>
      <w:r w:rsidR="00B37C1A" w:rsidRPr="00EE3279">
        <w:rPr>
          <w:rFonts w:ascii="Times New Roman" w:hAnsi="Times New Roman"/>
          <w:bCs/>
          <w:lang w:val="pt-BR"/>
        </w:rPr>
        <w:t xml:space="preserve"> </w:t>
      </w:r>
      <w:r w:rsidRPr="00EE3279">
        <w:rPr>
          <w:rFonts w:ascii="Times New Roman" w:hAnsi="Times New Roman"/>
          <w:bCs/>
          <w:lang w:val="pt-BR"/>
        </w:rPr>
        <w:t xml:space="preserve">para a conversão dos reagentes, principalmente as amostras </w:t>
      </w:r>
      <w:proofErr w:type="spellStart"/>
      <w:r w:rsidRPr="00EE3279">
        <w:rPr>
          <w:rFonts w:ascii="Times New Roman" w:hAnsi="Times New Roman"/>
          <w:bCs/>
          <w:lang w:val="pt-BR"/>
        </w:rPr>
        <w:t>dessilicadas</w:t>
      </w:r>
      <w:proofErr w:type="spellEnd"/>
      <w:r w:rsidRPr="00EE3279">
        <w:rPr>
          <w:rFonts w:ascii="Times New Roman" w:hAnsi="Times New Roman"/>
          <w:bCs/>
          <w:lang w:val="pt-BR"/>
        </w:rPr>
        <w:t xml:space="preserve">, que apresentaram conversão inicial do maior do que as amostras não </w:t>
      </w:r>
      <w:proofErr w:type="spellStart"/>
      <w:r w:rsidRPr="00EE3279">
        <w:rPr>
          <w:rFonts w:ascii="Times New Roman" w:hAnsi="Times New Roman"/>
          <w:bCs/>
          <w:lang w:val="pt-BR"/>
        </w:rPr>
        <w:t>dessilicadas</w:t>
      </w:r>
      <w:proofErr w:type="spellEnd"/>
      <w:r w:rsidRPr="00EE3279">
        <w:rPr>
          <w:rFonts w:ascii="Times New Roman" w:hAnsi="Times New Roman"/>
          <w:bCs/>
          <w:lang w:val="pt-BR"/>
        </w:rPr>
        <w:t xml:space="preserve">. </w:t>
      </w:r>
    </w:p>
    <w:p w14:paraId="34081939" w14:textId="77777777" w:rsidR="00E62B62" w:rsidRPr="00F4507B" w:rsidRDefault="00E62B62" w:rsidP="0073121E">
      <w:pPr>
        <w:pStyle w:val="TAMainText"/>
        <w:ind w:firstLine="187"/>
        <w:rPr>
          <w:rFonts w:ascii="Times New Roman" w:hAnsi="Times New Roman"/>
          <w:bCs/>
          <w:lang w:val="pt-BR"/>
        </w:rPr>
      </w:pPr>
    </w:p>
    <w:p w14:paraId="70AF3A26" w14:textId="77777777" w:rsidR="00EA4E1B" w:rsidRDefault="00EA4E1B" w:rsidP="0073121E">
      <w:pPr>
        <w:pStyle w:val="Ttulo2"/>
        <w:spacing w:before="0" w:after="0"/>
        <w:rPr>
          <w:rFonts w:ascii="Helvetica" w:hAnsi="Helvetica" w:cs="Helvetica"/>
          <w:sz w:val="24"/>
          <w:szCs w:val="24"/>
        </w:rPr>
      </w:pPr>
      <w:r w:rsidRPr="001F25B2">
        <w:rPr>
          <w:rFonts w:ascii="Helvetica" w:hAnsi="Helvetica" w:cs="Helvetica"/>
          <w:sz w:val="24"/>
          <w:szCs w:val="24"/>
        </w:rPr>
        <w:t>Agradecimentos</w:t>
      </w:r>
    </w:p>
    <w:p w14:paraId="10FF3FBF" w14:textId="77777777" w:rsidR="0073121E" w:rsidRPr="00E84DA8" w:rsidRDefault="0073121E" w:rsidP="0073121E">
      <w:pPr>
        <w:spacing w:after="0"/>
      </w:pPr>
    </w:p>
    <w:p w14:paraId="29D146EB" w14:textId="7075A63A" w:rsidR="003C4BD4" w:rsidRPr="00C27417" w:rsidRDefault="003C4BD4" w:rsidP="00C27417">
      <w:pPr>
        <w:pStyle w:val="TAMainText"/>
        <w:rPr>
          <w:rFonts w:ascii="Times New Roman" w:hAnsi="Times New Roman"/>
          <w:lang w:val="pt-BR"/>
        </w:rPr>
      </w:pPr>
      <w:r w:rsidRPr="00E84DA8">
        <w:rPr>
          <w:lang w:val="pt-BR"/>
        </w:rPr>
        <w:t>O presente trabalho foi realizado com apoio da Coordenação de Aperfeiçoamento de Pessoal de Nível Superior – Brasil (CAPES) – Código de Financiamento 001.</w:t>
      </w:r>
    </w:p>
    <w:p w14:paraId="55971E42" w14:textId="77777777" w:rsidR="003C4BD4" w:rsidRPr="00E84DA8" w:rsidRDefault="003C4BD4" w:rsidP="0073121E">
      <w:pPr>
        <w:pStyle w:val="Ttulo2"/>
        <w:spacing w:before="0" w:after="0"/>
        <w:rPr>
          <w:rFonts w:ascii="Helvetica" w:hAnsi="Helvetica" w:cs="Helvetica"/>
          <w:sz w:val="24"/>
          <w:szCs w:val="24"/>
        </w:rPr>
      </w:pPr>
    </w:p>
    <w:p w14:paraId="53D2BC19" w14:textId="3EBF8D28" w:rsidR="00EA4E1B" w:rsidRDefault="00EA4E1B" w:rsidP="0073121E">
      <w:pPr>
        <w:pStyle w:val="Ttulo2"/>
        <w:spacing w:before="0" w:after="0"/>
        <w:rPr>
          <w:rFonts w:ascii="Helvetica" w:hAnsi="Helvetica" w:cs="Helvetica"/>
          <w:sz w:val="24"/>
          <w:szCs w:val="24"/>
          <w:lang w:val="en-US"/>
        </w:rPr>
      </w:pPr>
      <w:proofErr w:type="spellStart"/>
      <w:r w:rsidRPr="00D12D61">
        <w:rPr>
          <w:rFonts w:ascii="Helvetica" w:hAnsi="Helvetica" w:cs="Helvetica"/>
          <w:sz w:val="24"/>
          <w:szCs w:val="24"/>
          <w:lang w:val="en-US"/>
        </w:rPr>
        <w:t>Referências</w:t>
      </w:r>
      <w:proofErr w:type="spellEnd"/>
    </w:p>
    <w:p w14:paraId="46F72A30" w14:textId="77777777" w:rsidR="0073121E" w:rsidRPr="0073121E" w:rsidRDefault="0073121E" w:rsidP="0073121E">
      <w:pPr>
        <w:spacing w:after="0"/>
        <w:rPr>
          <w:lang w:val="en-US"/>
        </w:rPr>
      </w:pPr>
    </w:p>
    <w:p w14:paraId="5686E6A5" w14:textId="77777777" w:rsidR="002D441D" w:rsidRPr="00C37736" w:rsidRDefault="002D441D" w:rsidP="0073121E">
      <w:pPr>
        <w:pStyle w:val="PargrafodaLista"/>
        <w:numPr>
          <w:ilvl w:val="0"/>
          <w:numId w:val="2"/>
        </w:numPr>
        <w:spacing w:after="0"/>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 xml:space="preserve">T. Abdullahi; Z. Harun; M. Othman, Advanced Powder Technology. </w:t>
      </w:r>
      <w:r w:rsidRPr="00C37736">
        <w:rPr>
          <w:rFonts w:ascii="Times New Roman" w:hAnsi="Times New Roman" w:cs="Times New Roman"/>
          <w:b/>
          <w:bCs/>
          <w:sz w:val="20"/>
          <w:szCs w:val="20"/>
          <w:lang w:val="en-US"/>
        </w:rPr>
        <w:t>2017</w:t>
      </w:r>
      <w:r w:rsidRPr="00C37736">
        <w:rPr>
          <w:rFonts w:ascii="Times New Roman" w:hAnsi="Times New Roman" w:cs="Times New Roman"/>
          <w:sz w:val="20"/>
          <w:szCs w:val="20"/>
          <w:lang w:val="en-US"/>
        </w:rPr>
        <w:t xml:space="preserve">, </w:t>
      </w:r>
    </w:p>
    <w:p w14:paraId="104B206F" w14:textId="77777777" w:rsidR="00130B5F" w:rsidRPr="00C37736" w:rsidRDefault="00130B5F"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 xml:space="preserve">P. Weiland, Appl </w:t>
      </w:r>
      <w:proofErr w:type="spellStart"/>
      <w:r w:rsidRPr="00C37736">
        <w:rPr>
          <w:rFonts w:ascii="Times New Roman" w:hAnsi="Times New Roman" w:cs="Times New Roman"/>
          <w:sz w:val="20"/>
          <w:szCs w:val="20"/>
          <w:lang w:val="en-US"/>
        </w:rPr>
        <w:t>MicrobiolBiotechnol</w:t>
      </w:r>
      <w:proofErr w:type="spellEnd"/>
      <w:r w:rsidRPr="00C37736">
        <w:rPr>
          <w:rFonts w:ascii="Times New Roman" w:hAnsi="Times New Roman" w:cs="Times New Roman"/>
          <w:sz w:val="20"/>
          <w:szCs w:val="20"/>
          <w:lang w:val="en-US"/>
        </w:rPr>
        <w:t xml:space="preserve">. </w:t>
      </w:r>
      <w:r w:rsidRPr="00C37736">
        <w:rPr>
          <w:rFonts w:ascii="Times New Roman" w:hAnsi="Times New Roman" w:cs="Times New Roman"/>
          <w:b/>
          <w:bCs/>
          <w:sz w:val="20"/>
          <w:szCs w:val="20"/>
          <w:lang w:val="en-US"/>
        </w:rPr>
        <w:t>2010</w:t>
      </w:r>
      <w:r w:rsidRPr="00C37736">
        <w:rPr>
          <w:rFonts w:ascii="Times New Roman" w:hAnsi="Times New Roman" w:cs="Times New Roman"/>
          <w:sz w:val="20"/>
          <w:szCs w:val="20"/>
          <w:lang w:val="en-US"/>
        </w:rPr>
        <w:t>, 85, 849-860.</w:t>
      </w:r>
    </w:p>
    <w:p w14:paraId="2D2809A8" w14:textId="77777777" w:rsidR="00130B5F" w:rsidRPr="00C37736" w:rsidRDefault="00130B5F"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 xml:space="preserve">L. </w:t>
      </w:r>
      <w:proofErr w:type="spellStart"/>
      <w:proofErr w:type="gramStart"/>
      <w:r w:rsidRPr="00C37736">
        <w:rPr>
          <w:rFonts w:ascii="Times New Roman" w:hAnsi="Times New Roman" w:cs="Times New Roman"/>
          <w:sz w:val="20"/>
          <w:szCs w:val="20"/>
          <w:lang w:val="en-US"/>
        </w:rPr>
        <w:t>Yang</w:t>
      </w:r>
      <w:r w:rsidR="00F20582" w:rsidRPr="00C37736">
        <w:rPr>
          <w:rFonts w:ascii="Times New Roman" w:hAnsi="Times New Roman" w:cs="Times New Roman"/>
          <w:sz w:val="20"/>
          <w:szCs w:val="20"/>
          <w:lang w:val="en-US"/>
        </w:rPr>
        <w:t>;X</w:t>
      </w:r>
      <w:proofErr w:type="spellEnd"/>
      <w:r w:rsidR="00F20582" w:rsidRPr="00C37736">
        <w:rPr>
          <w:rFonts w:ascii="Times New Roman" w:hAnsi="Times New Roman" w:cs="Times New Roman"/>
          <w:sz w:val="20"/>
          <w:szCs w:val="20"/>
          <w:lang w:val="en-US"/>
        </w:rPr>
        <w:t>.</w:t>
      </w:r>
      <w:proofErr w:type="gramEnd"/>
      <w:r w:rsidR="00F20582" w:rsidRPr="00C37736">
        <w:rPr>
          <w:rFonts w:ascii="Times New Roman" w:hAnsi="Times New Roman" w:cs="Times New Roman"/>
          <w:sz w:val="20"/>
          <w:szCs w:val="20"/>
          <w:lang w:val="en-US"/>
        </w:rPr>
        <w:t xml:space="preserve"> Ge; C. Wan; F. Yu; Y. Li, </w:t>
      </w:r>
      <w:r w:rsidRPr="00C37736">
        <w:rPr>
          <w:rFonts w:ascii="Times New Roman" w:hAnsi="Times New Roman" w:cs="Times New Roman"/>
          <w:sz w:val="20"/>
          <w:szCs w:val="20"/>
          <w:lang w:val="en-US"/>
        </w:rPr>
        <w:t xml:space="preserve">Renewable and Sustainable Energy Reviews. </w:t>
      </w:r>
      <w:r w:rsidRPr="00C37736">
        <w:rPr>
          <w:rFonts w:ascii="Times New Roman" w:hAnsi="Times New Roman" w:cs="Times New Roman"/>
          <w:b/>
          <w:bCs/>
          <w:sz w:val="20"/>
          <w:szCs w:val="20"/>
          <w:lang w:val="en-US"/>
        </w:rPr>
        <w:t>2014</w:t>
      </w:r>
      <w:r w:rsidRPr="00C37736">
        <w:rPr>
          <w:rFonts w:ascii="Times New Roman" w:hAnsi="Times New Roman" w:cs="Times New Roman"/>
          <w:sz w:val="20"/>
          <w:szCs w:val="20"/>
          <w:lang w:val="en-US"/>
        </w:rPr>
        <w:t>, 40, 1133-1152.</w:t>
      </w:r>
    </w:p>
    <w:p w14:paraId="740748DF" w14:textId="77777777" w:rsidR="00130B5F" w:rsidRPr="00C37736" w:rsidRDefault="00130B5F"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H. Song</w:t>
      </w:r>
      <w:r w:rsidR="00F20582" w:rsidRPr="00C37736">
        <w:rPr>
          <w:rFonts w:ascii="Times New Roman" w:hAnsi="Times New Roman" w:cs="Times New Roman"/>
          <w:sz w:val="20"/>
          <w:szCs w:val="20"/>
          <w:lang w:val="en-US"/>
        </w:rPr>
        <w:t xml:space="preserve">; U. S. </w:t>
      </w:r>
      <w:proofErr w:type="spellStart"/>
      <w:r w:rsidR="00F20582" w:rsidRPr="00C37736">
        <w:rPr>
          <w:rFonts w:ascii="Times New Roman" w:hAnsi="Times New Roman" w:cs="Times New Roman"/>
          <w:sz w:val="20"/>
          <w:szCs w:val="20"/>
          <w:lang w:val="en-US"/>
        </w:rPr>
        <w:t>Ozkan</w:t>
      </w:r>
      <w:proofErr w:type="spellEnd"/>
      <w:r w:rsidR="00F20582" w:rsidRPr="00C37736">
        <w:rPr>
          <w:rFonts w:ascii="Times New Roman" w:hAnsi="Times New Roman" w:cs="Times New Roman"/>
          <w:sz w:val="20"/>
          <w:szCs w:val="20"/>
          <w:lang w:val="en-US"/>
        </w:rPr>
        <w:t xml:space="preserve">, </w:t>
      </w:r>
      <w:r w:rsidRPr="00C37736">
        <w:rPr>
          <w:rFonts w:ascii="Times New Roman" w:hAnsi="Times New Roman" w:cs="Times New Roman"/>
          <w:sz w:val="20"/>
          <w:szCs w:val="20"/>
          <w:lang w:val="en-US"/>
        </w:rPr>
        <w:t xml:space="preserve">Int J Hydrogen Energy. </w:t>
      </w:r>
      <w:r w:rsidRPr="00C37736">
        <w:rPr>
          <w:rFonts w:ascii="Times New Roman" w:hAnsi="Times New Roman" w:cs="Times New Roman"/>
          <w:b/>
          <w:bCs/>
          <w:sz w:val="20"/>
          <w:szCs w:val="20"/>
          <w:lang w:val="en-US"/>
        </w:rPr>
        <w:t>2010</w:t>
      </w:r>
      <w:r w:rsidRPr="00C37736">
        <w:rPr>
          <w:rFonts w:ascii="Times New Roman" w:hAnsi="Times New Roman" w:cs="Times New Roman"/>
          <w:sz w:val="20"/>
          <w:szCs w:val="20"/>
          <w:lang w:val="en-US"/>
        </w:rPr>
        <w:t>,35, 127-134.</w:t>
      </w:r>
    </w:p>
    <w:p w14:paraId="568380DB" w14:textId="77777777" w:rsidR="00130B5F" w:rsidRPr="00C37736" w:rsidRDefault="00130B5F" w:rsidP="0078058F">
      <w:pPr>
        <w:pStyle w:val="PargrafodaLista"/>
        <w:numPr>
          <w:ilvl w:val="0"/>
          <w:numId w:val="2"/>
        </w:numPr>
        <w:jc w:val="both"/>
        <w:rPr>
          <w:rFonts w:ascii="Times New Roman" w:hAnsi="Times New Roman" w:cs="Times New Roman"/>
          <w:sz w:val="20"/>
          <w:szCs w:val="20"/>
        </w:rPr>
      </w:pPr>
      <w:r w:rsidRPr="00C37736">
        <w:rPr>
          <w:rFonts w:ascii="Times New Roman" w:hAnsi="Times New Roman" w:cs="Times New Roman"/>
          <w:sz w:val="20"/>
          <w:szCs w:val="20"/>
        </w:rPr>
        <w:t>B. Fidalgo</w:t>
      </w:r>
      <w:r w:rsidR="00F20582" w:rsidRPr="00C37736">
        <w:rPr>
          <w:rFonts w:ascii="Times New Roman" w:hAnsi="Times New Roman" w:cs="Times New Roman"/>
          <w:sz w:val="20"/>
          <w:szCs w:val="20"/>
        </w:rPr>
        <w:t xml:space="preserve">; L. Zubizarreta; J. M. Bermúdez; A. </w:t>
      </w:r>
      <w:proofErr w:type="spellStart"/>
      <w:r w:rsidR="00F20582" w:rsidRPr="00C37736">
        <w:rPr>
          <w:rFonts w:ascii="Times New Roman" w:hAnsi="Times New Roman" w:cs="Times New Roman"/>
          <w:sz w:val="20"/>
          <w:szCs w:val="20"/>
        </w:rPr>
        <w:t>Arenillas</w:t>
      </w:r>
      <w:proofErr w:type="spellEnd"/>
      <w:r w:rsidR="00F20582" w:rsidRPr="00C37736">
        <w:rPr>
          <w:rFonts w:ascii="Times New Roman" w:hAnsi="Times New Roman" w:cs="Times New Roman"/>
          <w:sz w:val="20"/>
          <w:szCs w:val="20"/>
        </w:rPr>
        <w:t xml:space="preserve">; J. A. </w:t>
      </w:r>
      <w:proofErr w:type="spellStart"/>
      <w:proofErr w:type="gramStart"/>
      <w:r w:rsidR="00F20582" w:rsidRPr="00C37736">
        <w:rPr>
          <w:rFonts w:ascii="Times New Roman" w:hAnsi="Times New Roman" w:cs="Times New Roman"/>
          <w:sz w:val="20"/>
          <w:szCs w:val="20"/>
        </w:rPr>
        <w:t>Menéndez,</w:t>
      </w:r>
      <w:r w:rsidRPr="00C37736">
        <w:rPr>
          <w:rFonts w:ascii="Times New Roman" w:hAnsi="Times New Roman" w:cs="Times New Roman"/>
          <w:sz w:val="20"/>
          <w:szCs w:val="20"/>
        </w:rPr>
        <w:t>FuelProcessing</w:t>
      </w:r>
      <w:proofErr w:type="spellEnd"/>
      <w:proofErr w:type="gramEnd"/>
      <w:r w:rsidRPr="00C37736">
        <w:rPr>
          <w:rFonts w:ascii="Times New Roman" w:hAnsi="Times New Roman" w:cs="Times New Roman"/>
          <w:sz w:val="20"/>
          <w:szCs w:val="20"/>
        </w:rPr>
        <w:t xml:space="preserve"> Technology. </w:t>
      </w:r>
      <w:r w:rsidRPr="00C37736">
        <w:rPr>
          <w:rFonts w:ascii="Times New Roman" w:hAnsi="Times New Roman" w:cs="Times New Roman"/>
          <w:b/>
          <w:bCs/>
          <w:sz w:val="20"/>
          <w:szCs w:val="20"/>
        </w:rPr>
        <w:t>2010</w:t>
      </w:r>
      <w:r w:rsidRPr="00C37736">
        <w:rPr>
          <w:rFonts w:ascii="Times New Roman" w:hAnsi="Times New Roman" w:cs="Times New Roman"/>
          <w:sz w:val="20"/>
          <w:szCs w:val="20"/>
        </w:rPr>
        <w:t>, 91, 765-769.</w:t>
      </w:r>
    </w:p>
    <w:p w14:paraId="0DF3367E" w14:textId="77777777" w:rsidR="00130B5F" w:rsidRPr="00C37736" w:rsidRDefault="00130B5F"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 xml:space="preserve">A. H. </w:t>
      </w:r>
      <w:proofErr w:type="spellStart"/>
      <w:r w:rsidR="00B7620D" w:rsidRPr="00C37736">
        <w:rPr>
          <w:rFonts w:ascii="Times New Roman" w:hAnsi="Times New Roman" w:cs="Times New Roman"/>
          <w:sz w:val="20"/>
          <w:szCs w:val="20"/>
          <w:lang w:val="en-US"/>
        </w:rPr>
        <w:t>Fakeeha</w:t>
      </w:r>
      <w:proofErr w:type="spellEnd"/>
      <w:r w:rsidR="00F20582" w:rsidRPr="00C37736">
        <w:rPr>
          <w:rFonts w:ascii="Times New Roman" w:hAnsi="Times New Roman" w:cs="Times New Roman"/>
          <w:sz w:val="20"/>
          <w:szCs w:val="20"/>
          <w:lang w:val="en-US"/>
        </w:rPr>
        <w:t xml:space="preserve">; W. </w:t>
      </w:r>
      <w:proofErr w:type="spellStart"/>
      <w:proofErr w:type="gramStart"/>
      <w:r w:rsidR="00F20582" w:rsidRPr="00C37736">
        <w:rPr>
          <w:rFonts w:ascii="Times New Roman" w:hAnsi="Times New Roman" w:cs="Times New Roman"/>
          <w:sz w:val="20"/>
          <w:szCs w:val="20"/>
          <w:lang w:val="en-US"/>
        </w:rPr>
        <w:t>U.Khan</w:t>
      </w:r>
      <w:proofErr w:type="spellEnd"/>
      <w:proofErr w:type="gramEnd"/>
      <w:r w:rsidR="00F20582" w:rsidRPr="00C37736">
        <w:rPr>
          <w:rFonts w:ascii="Times New Roman" w:hAnsi="Times New Roman" w:cs="Times New Roman"/>
          <w:sz w:val="20"/>
          <w:szCs w:val="20"/>
          <w:lang w:val="en-US"/>
        </w:rPr>
        <w:t>; A. S. Al-</w:t>
      </w:r>
      <w:proofErr w:type="spellStart"/>
      <w:r w:rsidR="00F20582" w:rsidRPr="00C37736">
        <w:rPr>
          <w:rFonts w:ascii="Times New Roman" w:hAnsi="Times New Roman" w:cs="Times New Roman"/>
          <w:sz w:val="20"/>
          <w:szCs w:val="20"/>
          <w:lang w:val="en-US"/>
        </w:rPr>
        <w:t>Fatesh</w:t>
      </w:r>
      <w:proofErr w:type="spellEnd"/>
      <w:r w:rsidR="00F20582" w:rsidRPr="00C37736">
        <w:rPr>
          <w:rFonts w:ascii="Times New Roman" w:hAnsi="Times New Roman" w:cs="Times New Roman"/>
          <w:sz w:val="20"/>
          <w:szCs w:val="20"/>
          <w:lang w:val="en-US"/>
        </w:rPr>
        <w:t xml:space="preserve">; A. E. </w:t>
      </w:r>
      <w:proofErr w:type="spellStart"/>
      <w:r w:rsidR="00F20582" w:rsidRPr="00C37736">
        <w:rPr>
          <w:rFonts w:ascii="Times New Roman" w:hAnsi="Times New Roman" w:cs="Times New Roman"/>
          <w:sz w:val="20"/>
          <w:szCs w:val="20"/>
          <w:lang w:val="en-US"/>
        </w:rPr>
        <w:t>Abasaeed</w:t>
      </w:r>
      <w:proofErr w:type="spellEnd"/>
      <w:r w:rsidR="00F20582" w:rsidRPr="00C37736">
        <w:rPr>
          <w:rFonts w:ascii="Times New Roman" w:hAnsi="Times New Roman" w:cs="Times New Roman"/>
          <w:sz w:val="20"/>
          <w:szCs w:val="20"/>
          <w:lang w:val="en-US"/>
        </w:rPr>
        <w:t xml:space="preserve">, </w:t>
      </w:r>
      <w:proofErr w:type="spellStart"/>
      <w:r w:rsidR="00B7620D" w:rsidRPr="00C37736">
        <w:rPr>
          <w:rFonts w:ascii="Times New Roman" w:eastAsia="Times New Roman" w:hAnsi="Times New Roman" w:cs="Times New Roman"/>
          <w:sz w:val="20"/>
          <w:szCs w:val="20"/>
          <w:lang w:val="en-US"/>
        </w:rPr>
        <w:t>CuihuaXuebao</w:t>
      </w:r>
      <w:proofErr w:type="spellEnd"/>
      <w:r w:rsidR="00B7620D" w:rsidRPr="00C37736">
        <w:rPr>
          <w:rFonts w:ascii="Times New Roman" w:eastAsia="Times New Roman" w:hAnsi="Times New Roman" w:cs="Times New Roman"/>
          <w:sz w:val="20"/>
          <w:szCs w:val="20"/>
          <w:lang w:val="en-US"/>
        </w:rPr>
        <w:t xml:space="preserve">/Chinese Journal of Catalysis. </w:t>
      </w:r>
      <w:r w:rsidR="00B7620D" w:rsidRPr="00C37736">
        <w:rPr>
          <w:rFonts w:ascii="Times New Roman" w:eastAsia="Times New Roman" w:hAnsi="Times New Roman" w:cs="Times New Roman"/>
          <w:b/>
          <w:bCs/>
          <w:sz w:val="20"/>
          <w:szCs w:val="20"/>
          <w:lang w:val="en-US"/>
        </w:rPr>
        <w:t>2013</w:t>
      </w:r>
      <w:r w:rsidR="00B7620D" w:rsidRPr="00C37736">
        <w:rPr>
          <w:rFonts w:ascii="Times New Roman" w:eastAsia="Times New Roman" w:hAnsi="Times New Roman" w:cs="Times New Roman"/>
          <w:sz w:val="20"/>
          <w:szCs w:val="20"/>
          <w:lang w:val="en-US"/>
        </w:rPr>
        <w:t>, 34, 764-768.</w:t>
      </w:r>
    </w:p>
    <w:p w14:paraId="467E2696" w14:textId="77777777" w:rsidR="00B7620D" w:rsidRPr="00C37736" w:rsidRDefault="00B7620D"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 xml:space="preserve">N. </w:t>
      </w:r>
      <w:proofErr w:type="spellStart"/>
      <w:r w:rsidRPr="00C37736">
        <w:rPr>
          <w:rFonts w:ascii="Times New Roman" w:hAnsi="Times New Roman" w:cs="Times New Roman"/>
          <w:sz w:val="20"/>
          <w:szCs w:val="20"/>
          <w:lang w:val="en-US"/>
        </w:rPr>
        <w:t>Kosinov</w:t>
      </w:r>
      <w:proofErr w:type="spellEnd"/>
      <w:r w:rsidR="00F20582" w:rsidRPr="00C37736">
        <w:rPr>
          <w:rFonts w:ascii="Times New Roman" w:hAnsi="Times New Roman" w:cs="Times New Roman"/>
          <w:sz w:val="20"/>
          <w:szCs w:val="20"/>
          <w:lang w:val="en-US"/>
        </w:rPr>
        <w:t xml:space="preserve">; </w:t>
      </w:r>
      <w:proofErr w:type="spellStart"/>
      <w:proofErr w:type="gramStart"/>
      <w:r w:rsidR="00F20582" w:rsidRPr="00C37736">
        <w:rPr>
          <w:rFonts w:ascii="Times New Roman" w:hAnsi="Times New Roman" w:cs="Times New Roman"/>
          <w:sz w:val="20"/>
          <w:szCs w:val="20"/>
          <w:lang w:val="en-US"/>
        </w:rPr>
        <w:t>C.Liu</w:t>
      </w:r>
      <w:proofErr w:type="spellEnd"/>
      <w:proofErr w:type="gramEnd"/>
      <w:r w:rsidR="00F20582" w:rsidRPr="00C37736">
        <w:rPr>
          <w:rFonts w:ascii="Times New Roman" w:hAnsi="Times New Roman" w:cs="Times New Roman"/>
          <w:sz w:val="20"/>
          <w:szCs w:val="20"/>
          <w:lang w:val="en-US"/>
        </w:rPr>
        <w:t xml:space="preserve">; E. J. M. </w:t>
      </w:r>
      <w:proofErr w:type="spellStart"/>
      <w:r w:rsidR="00F20582" w:rsidRPr="00C37736">
        <w:rPr>
          <w:rFonts w:ascii="Times New Roman" w:hAnsi="Times New Roman" w:cs="Times New Roman"/>
          <w:sz w:val="20"/>
          <w:szCs w:val="20"/>
          <w:lang w:val="en-US"/>
        </w:rPr>
        <w:t>Hensen</w:t>
      </w:r>
      <w:proofErr w:type="spellEnd"/>
      <w:r w:rsidR="00F20582" w:rsidRPr="00C37736">
        <w:rPr>
          <w:rFonts w:ascii="Times New Roman" w:hAnsi="Times New Roman" w:cs="Times New Roman"/>
          <w:sz w:val="20"/>
          <w:szCs w:val="20"/>
          <w:lang w:val="en-US"/>
        </w:rPr>
        <w:t xml:space="preserve">; E. A. </w:t>
      </w:r>
      <w:proofErr w:type="spellStart"/>
      <w:r w:rsidR="00F20582" w:rsidRPr="00C37736">
        <w:rPr>
          <w:rFonts w:ascii="Times New Roman" w:hAnsi="Times New Roman" w:cs="Times New Roman"/>
          <w:sz w:val="20"/>
          <w:szCs w:val="20"/>
          <w:lang w:val="en-US"/>
        </w:rPr>
        <w:t>Pidko</w:t>
      </w:r>
      <w:proofErr w:type="spellEnd"/>
      <w:r w:rsidR="00F20582" w:rsidRPr="00C37736">
        <w:rPr>
          <w:rFonts w:ascii="Times New Roman" w:hAnsi="Times New Roman" w:cs="Times New Roman"/>
          <w:sz w:val="20"/>
          <w:szCs w:val="20"/>
          <w:lang w:val="en-US"/>
        </w:rPr>
        <w:t xml:space="preserve">, </w:t>
      </w:r>
      <w:r w:rsidRPr="00C37736">
        <w:rPr>
          <w:rFonts w:ascii="Times New Roman" w:hAnsi="Times New Roman" w:cs="Times New Roman"/>
          <w:sz w:val="20"/>
          <w:szCs w:val="20"/>
          <w:lang w:val="en-US"/>
        </w:rPr>
        <w:t xml:space="preserve">Chemistry of Materials. </w:t>
      </w:r>
      <w:r w:rsidRPr="00C37736">
        <w:rPr>
          <w:rFonts w:ascii="Times New Roman" w:hAnsi="Times New Roman" w:cs="Times New Roman"/>
          <w:b/>
          <w:bCs/>
          <w:sz w:val="20"/>
          <w:szCs w:val="20"/>
          <w:lang w:val="en-US"/>
        </w:rPr>
        <w:t>2018</w:t>
      </w:r>
      <w:r w:rsidRPr="00C37736">
        <w:rPr>
          <w:rFonts w:ascii="Times New Roman" w:hAnsi="Times New Roman" w:cs="Times New Roman"/>
          <w:sz w:val="20"/>
          <w:szCs w:val="20"/>
          <w:lang w:val="en-US"/>
        </w:rPr>
        <w:t>,30, 3177–3198.</w:t>
      </w:r>
    </w:p>
    <w:p w14:paraId="709B25C6" w14:textId="77777777" w:rsidR="00B7620D" w:rsidRPr="00C37736" w:rsidRDefault="00B7620D"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eastAsia="Times New Roman" w:hAnsi="Times New Roman" w:cs="Times New Roman"/>
          <w:sz w:val="20"/>
          <w:szCs w:val="20"/>
          <w:lang w:val="en-US"/>
        </w:rPr>
        <w:t xml:space="preserve">A. </w:t>
      </w:r>
      <w:proofErr w:type="spellStart"/>
      <w:r w:rsidRPr="00C37736">
        <w:rPr>
          <w:rFonts w:ascii="Times New Roman" w:eastAsia="Times New Roman" w:hAnsi="Times New Roman" w:cs="Times New Roman"/>
          <w:sz w:val="20"/>
          <w:szCs w:val="20"/>
          <w:lang w:val="en-US"/>
        </w:rPr>
        <w:t>Feliczak-Guzik</w:t>
      </w:r>
      <w:proofErr w:type="spellEnd"/>
      <w:r w:rsidRPr="00C37736">
        <w:rPr>
          <w:rFonts w:ascii="Times New Roman" w:eastAsia="Times New Roman" w:hAnsi="Times New Roman" w:cs="Times New Roman"/>
          <w:sz w:val="20"/>
          <w:szCs w:val="20"/>
          <w:lang w:val="en-US"/>
        </w:rPr>
        <w:t xml:space="preserve">, Microporous and Mesoporous Materials. </w:t>
      </w:r>
      <w:r w:rsidRPr="00C37736">
        <w:rPr>
          <w:rFonts w:ascii="Times New Roman" w:eastAsia="Times New Roman" w:hAnsi="Times New Roman" w:cs="Times New Roman"/>
          <w:b/>
          <w:bCs/>
          <w:sz w:val="20"/>
          <w:szCs w:val="20"/>
          <w:lang w:val="en-US"/>
        </w:rPr>
        <w:t>2018</w:t>
      </w:r>
      <w:r w:rsidRPr="00C37736">
        <w:rPr>
          <w:rFonts w:ascii="Times New Roman" w:eastAsia="Times New Roman" w:hAnsi="Times New Roman" w:cs="Times New Roman"/>
          <w:sz w:val="20"/>
          <w:szCs w:val="20"/>
          <w:lang w:val="en-US"/>
        </w:rPr>
        <w:t>, 259, 33–45.</w:t>
      </w:r>
    </w:p>
    <w:p w14:paraId="0B05229B" w14:textId="77777777" w:rsidR="00B7620D" w:rsidRPr="00C37736" w:rsidRDefault="00B7620D"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Z. Wei</w:t>
      </w:r>
      <w:r w:rsidR="00F20582" w:rsidRPr="00C37736">
        <w:rPr>
          <w:rFonts w:ascii="Times New Roman" w:hAnsi="Times New Roman" w:cs="Times New Roman"/>
          <w:sz w:val="20"/>
          <w:szCs w:val="20"/>
          <w:lang w:val="en-US"/>
        </w:rPr>
        <w:t xml:space="preserve">; </w:t>
      </w:r>
      <w:proofErr w:type="spellStart"/>
      <w:proofErr w:type="gramStart"/>
      <w:r w:rsidR="00F20582" w:rsidRPr="00C37736">
        <w:rPr>
          <w:rFonts w:ascii="Times New Roman" w:hAnsi="Times New Roman" w:cs="Times New Roman"/>
          <w:sz w:val="20"/>
          <w:szCs w:val="20"/>
          <w:lang w:val="en-US"/>
        </w:rPr>
        <w:t>T.Xia</w:t>
      </w:r>
      <w:proofErr w:type="spellEnd"/>
      <w:proofErr w:type="gramEnd"/>
      <w:r w:rsidR="00F20582" w:rsidRPr="00C37736">
        <w:rPr>
          <w:rFonts w:ascii="Times New Roman" w:hAnsi="Times New Roman" w:cs="Times New Roman"/>
          <w:sz w:val="20"/>
          <w:szCs w:val="20"/>
          <w:lang w:val="en-US"/>
        </w:rPr>
        <w:t xml:space="preserve">; M. Liu; Q. Cao; Y. Xu; K. Zhu; X. Zhu, </w:t>
      </w:r>
      <w:r w:rsidRPr="00C37736">
        <w:rPr>
          <w:rFonts w:ascii="Times New Roman" w:hAnsi="Times New Roman" w:cs="Times New Roman"/>
          <w:sz w:val="20"/>
          <w:szCs w:val="20"/>
          <w:lang w:val="en-US"/>
        </w:rPr>
        <w:t xml:space="preserve">Front Chem Sci Eng. </w:t>
      </w:r>
      <w:r w:rsidRPr="00C37736">
        <w:rPr>
          <w:rFonts w:ascii="Times New Roman" w:hAnsi="Times New Roman" w:cs="Times New Roman"/>
          <w:b/>
          <w:bCs/>
          <w:sz w:val="20"/>
          <w:szCs w:val="20"/>
          <w:lang w:val="en-US"/>
        </w:rPr>
        <w:t>2015</w:t>
      </w:r>
      <w:r w:rsidRPr="00C37736">
        <w:rPr>
          <w:rFonts w:ascii="Times New Roman" w:hAnsi="Times New Roman" w:cs="Times New Roman"/>
          <w:sz w:val="20"/>
          <w:szCs w:val="20"/>
          <w:lang w:val="en-US"/>
        </w:rPr>
        <w:t>, 9, 450–460.</w:t>
      </w:r>
    </w:p>
    <w:p w14:paraId="5F0D4995" w14:textId="77777777" w:rsidR="00B7620D" w:rsidRPr="00C37736" w:rsidRDefault="00B7620D" w:rsidP="0078058F">
      <w:pPr>
        <w:pStyle w:val="PargrafodaLista"/>
        <w:numPr>
          <w:ilvl w:val="0"/>
          <w:numId w:val="2"/>
        </w:numPr>
        <w:jc w:val="both"/>
        <w:rPr>
          <w:rFonts w:ascii="Times New Roman" w:hAnsi="Times New Roman" w:cs="Times New Roman"/>
          <w:sz w:val="20"/>
          <w:szCs w:val="20"/>
        </w:rPr>
      </w:pPr>
      <w:r w:rsidRPr="00D97F8B">
        <w:rPr>
          <w:rFonts w:ascii="Times New Roman" w:hAnsi="Times New Roman" w:cs="Times New Roman"/>
          <w:sz w:val="20"/>
          <w:szCs w:val="20"/>
          <w:lang w:val="fr-FR"/>
        </w:rPr>
        <w:t>D. Verboekend</w:t>
      </w:r>
      <w:r w:rsidR="00F20582" w:rsidRPr="00D97F8B">
        <w:rPr>
          <w:rFonts w:ascii="Times New Roman" w:hAnsi="Times New Roman" w:cs="Times New Roman"/>
          <w:sz w:val="20"/>
          <w:szCs w:val="20"/>
          <w:lang w:val="fr-FR"/>
        </w:rPr>
        <w:t>; G. Vilé; J. Pérez-Ramírez,</w:t>
      </w:r>
      <w:r w:rsidRPr="00D97F8B">
        <w:rPr>
          <w:rFonts w:ascii="Times New Roman" w:hAnsi="Times New Roman" w:cs="Times New Roman"/>
          <w:sz w:val="20"/>
          <w:szCs w:val="20"/>
          <w:lang w:val="fr-FR"/>
        </w:rPr>
        <w:t xml:space="preserve">AdvFunct Mater. </w:t>
      </w:r>
      <w:r w:rsidRPr="00C37736">
        <w:rPr>
          <w:rFonts w:ascii="Times New Roman" w:hAnsi="Times New Roman" w:cs="Times New Roman"/>
          <w:b/>
          <w:bCs/>
          <w:sz w:val="20"/>
          <w:szCs w:val="20"/>
        </w:rPr>
        <w:t>2012</w:t>
      </w:r>
      <w:r w:rsidRPr="00C37736">
        <w:rPr>
          <w:rFonts w:ascii="Times New Roman" w:hAnsi="Times New Roman" w:cs="Times New Roman"/>
          <w:sz w:val="20"/>
          <w:szCs w:val="20"/>
        </w:rPr>
        <w:t>, 22, 916–928.</w:t>
      </w:r>
    </w:p>
    <w:p w14:paraId="1BCCB897" w14:textId="77777777" w:rsidR="00B7620D" w:rsidRPr="00C37736" w:rsidRDefault="00B7620D" w:rsidP="0078058F">
      <w:pPr>
        <w:pStyle w:val="PargrafodaLista"/>
        <w:numPr>
          <w:ilvl w:val="0"/>
          <w:numId w:val="2"/>
        </w:numPr>
        <w:jc w:val="both"/>
        <w:rPr>
          <w:rFonts w:ascii="Times New Roman" w:hAnsi="Times New Roman" w:cs="Times New Roman"/>
          <w:sz w:val="20"/>
          <w:szCs w:val="20"/>
          <w:lang w:val="en-US"/>
        </w:rPr>
      </w:pPr>
      <w:r w:rsidRPr="00C37736">
        <w:rPr>
          <w:rFonts w:ascii="Times New Roman" w:hAnsi="Times New Roman" w:cs="Times New Roman"/>
          <w:sz w:val="20"/>
          <w:szCs w:val="20"/>
          <w:lang w:val="en-US"/>
        </w:rPr>
        <w:t>F. Tian</w:t>
      </w:r>
      <w:r w:rsidR="00F20582" w:rsidRPr="00C37736">
        <w:rPr>
          <w:rFonts w:ascii="Times New Roman" w:hAnsi="Times New Roman" w:cs="Times New Roman"/>
          <w:sz w:val="20"/>
          <w:szCs w:val="20"/>
          <w:lang w:val="en-US"/>
        </w:rPr>
        <w:t>; Q. Shen; Z. Fu; Y. Wu; C. Jia,</w:t>
      </w:r>
      <w:r w:rsidRPr="00C37736">
        <w:rPr>
          <w:rFonts w:ascii="Times New Roman" w:hAnsi="Times New Roman" w:cs="Times New Roman"/>
          <w:sz w:val="20"/>
          <w:szCs w:val="20"/>
          <w:lang w:val="en-US"/>
        </w:rPr>
        <w:t xml:space="preserve"> Fuel Processing Technology. </w:t>
      </w:r>
      <w:r w:rsidRPr="00C37736">
        <w:rPr>
          <w:rFonts w:ascii="Times New Roman" w:hAnsi="Times New Roman" w:cs="Times New Roman"/>
          <w:b/>
          <w:bCs/>
          <w:sz w:val="20"/>
          <w:szCs w:val="20"/>
          <w:lang w:val="en-US"/>
        </w:rPr>
        <w:t>2014</w:t>
      </w:r>
      <w:r w:rsidRPr="00C37736">
        <w:rPr>
          <w:rFonts w:ascii="Times New Roman" w:hAnsi="Times New Roman" w:cs="Times New Roman"/>
          <w:sz w:val="20"/>
          <w:szCs w:val="20"/>
          <w:lang w:val="en-US"/>
        </w:rPr>
        <w:t>, 128, 176–182.</w:t>
      </w:r>
    </w:p>
    <w:p w14:paraId="17D23C12" w14:textId="77777777" w:rsidR="00B7620D" w:rsidRPr="0073121E" w:rsidRDefault="00B7620D" w:rsidP="0078058F">
      <w:pPr>
        <w:pStyle w:val="PargrafodaLista"/>
        <w:numPr>
          <w:ilvl w:val="0"/>
          <w:numId w:val="2"/>
        </w:numPr>
        <w:jc w:val="both"/>
        <w:rPr>
          <w:rFonts w:ascii="Times New Roman" w:hAnsi="Times New Roman" w:cs="Times New Roman"/>
          <w:sz w:val="20"/>
          <w:szCs w:val="20"/>
          <w:lang w:val="fr-FR"/>
        </w:rPr>
      </w:pPr>
      <w:r w:rsidRPr="0073121E">
        <w:rPr>
          <w:rFonts w:ascii="Times New Roman" w:hAnsi="Times New Roman" w:cs="Times New Roman"/>
          <w:sz w:val="20"/>
          <w:szCs w:val="20"/>
          <w:lang w:val="fr-FR"/>
        </w:rPr>
        <w:t>S. Li</w:t>
      </w:r>
      <w:r w:rsidR="00F20582" w:rsidRPr="0073121E">
        <w:rPr>
          <w:rFonts w:ascii="Times New Roman" w:hAnsi="Times New Roman" w:cs="Times New Roman"/>
          <w:sz w:val="20"/>
          <w:szCs w:val="20"/>
          <w:lang w:val="fr-FR"/>
        </w:rPr>
        <w:t>;</w:t>
      </w:r>
      <w:r w:rsidR="00F20582" w:rsidRPr="0073121E">
        <w:rPr>
          <w:rFonts w:ascii="Times New Roman" w:eastAsia="Times New Roman" w:hAnsi="Times New Roman" w:cs="Times New Roman"/>
          <w:sz w:val="20"/>
          <w:szCs w:val="20"/>
          <w:lang w:val="fr-FR"/>
        </w:rPr>
        <w:t xml:space="preserve"> A. </w:t>
      </w:r>
      <w:r w:rsidR="00F20582" w:rsidRPr="0073121E">
        <w:rPr>
          <w:rFonts w:ascii="Times New Roman" w:hAnsi="Times New Roman" w:cs="Times New Roman"/>
          <w:sz w:val="20"/>
          <w:szCs w:val="20"/>
          <w:lang w:val="fr-FR"/>
        </w:rPr>
        <w:t>Tuel; F. Meunier; M. Aouine; D. Farrusseng,</w:t>
      </w:r>
      <w:r w:rsidRPr="0073121E">
        <w:rPr>
          <w:rFonts w:ascii="Times New Roman" w:hAnsi="Times New Roman" w:cs="Times New Roman"/>
          <w:sz w:val="20"/>
          <w:szCs w:val="20"/>
          <w:lang w:val="fr-FR"/>
        </w:rPr>
        <w:t xml:space="preserve"> J Catal</w:t>
      </w:r>
      <w:r w:rsidR="0011277A" w:rsidRPr="0073121E">
        <w:rPr>
          <w:rFonts w:ascii="Times New Roman" w:hAnsi="Times New Roman" w:cs="Times New Roman"/>
          <w:sz w:val="20"/>
          <w:szCs w:val="20"/>
          <w:lang w:val="fr-FR"/>
        </w:rPr>
        <w:t>.</w:t>
      </w:r>
      <w:r w:rsidRPr="0073121E">
        <w:rPr>
          <w:rFonts w:ascii="Times New Roman" w:hAnsi="Times New Roman" w:cs="Times New Roman"/>
          <w:b/>
          <w:bCs/>
          <w:sz w:val="20"/>
          <w:szCs w:val="20"/>
          <w:lang w:val="fr-FR"/>
        </w:rPr>
        <w:t>2015</w:t>
      </w:r>
      <w:r w:rsidRPr="0073121E">
        <w:rPr>
          <w:rFonts w:ascii="Times New Roman" w:hAnsi="Times New Roman" w:cs="Times New Roman"/>
          <w:sz w:val="20"/>
          <w:szCs w:val="20"/>
          <w:lang w:val="fr-FR"/>
        </w:rPr>
        <w:t>,332, 25–30</w:t>
      </w:r>
    </w:p>
    <w:p w14:paraId="77572F64" w14:textId="77777777" w:rsidR="00704A94" w:rsidRPr="00704A94" w:rsidRDefault="00704A94" w:rsidP="0078058F">
      <w:pPr>
        <w:pStyle w:val="PargrafodaLista"/>
        <w:numPr>
          <w:ilvl w:val="0"/>
          <w:numId w:val="2"/>
        </w:numPr>
        <w:jc w:val="both"/>
        <w:rPr>
          <w:rFonts w:ascii="Times New Roman" w:hAnsi="Times New Roman" w:cs="Times New Roman"/>
          <w:sz w:val="20"/>
          <w:szCs w:val="20"/>
          <w:lang w:val="en-US"/>
        </w:rPr>
      </w:pPr>
      <w:r w:rsidRPr="00704A94">
        <w:rPr>
          <w:rFonts w:ascii="Times New Roman" w:hAnsi="Times New Roman" w:cs="Times New Roman"/>
          <w:sz w:val="20"/>
          <w:szCs w:val="20"/>
          <w:lang w:val="en-US"/>
        </w:rPr>
        <w:t>Q. Huang; X. Fang; X</w:t>
      </w:r>
      <w:r>
        <w:rPr>
          <w:rFonts w:ascii="Times New Roman" w:hAnsi="Times New Roman" w:cs="Times New Roman"/>
          <w:sz w:val="20"/>
          <w:szCs w:val="20"/>
          <w:lang w:val="en-US"/>
        </w:rPr>
        <w:t>. Wang</w:t>
      </w:r>
      <w:r w:rsidR="0011277A">
        <w:rPr>
          <w:rFonts w:ascii="Times New Roman" w:hAnsi="Times New Roman" w:cs="Times New Roman"/>
          <w:sz w:val="20"/>
          <w:szCs w:val="20"/>
          <w:lang w:val="en-US"/>
        </w:rPr>
        <w:t xml:space="preserve">, </w:t>
      </w:r>
      <w:proofErr w:type="spellStart"/>
      <w:r w:rsidR="0011277A">
        <w:rPr>
          <w:rFonts w:ascii="Times New Roman" w:hAnsi="Times New Roman" w:cs="Times New Roman"/>
          <w:sz w:val="20"/>
          <w:szCs w:val="20"/>
          <w:lang w:val="en-US"/>
        </w:rPr>
        <w:t>ChemCatChem</w:t>
      </w:r>
      <w:proofErr w:type="spellEnd"/>
      <w:r w:rsidR="0011277A">
        <w:rPr>
          <w:rFonts w:ascii="Times New Roman" w:hAnsi="Times New Roman" w:cs="Times New Roman"/>
          <w:sz w:val="20"/>
          <w:szCs w:val="20"/>
          <w:lang w:val="en-US"/>
        </w:rPr>
        <w:t xml:space="preserve">. </w:t>
      </w:r>
      <w:r w:rsidR="0011277A" w:rsidRPr="0011277A">
        <w:rPr>
          <w:rFonts w:ascii="Times New Roman" w:hAnsi="Times New Roman" w:cs="Times New Roman"/>
          <w:b/>
          <w:bCs/>
          <w:sz w:val="20"/>
          <w:szCs w:val="20"/>
          <w:lang w:val="en-US"/>
        </w:rPr>
        <w:t>2017</w:t>
      </w:r>
      <w:r w:rsidR="0011277A">
        <w:rPr>
          <w:rFonts w:ascii="Times New Roman" w:hAnsi="Times New Roman" w:cs="Times New Roman"/>
          <w:sz w:val="20"/>
          <w:szCs w:val="20"/>
          <w:lang w:val="en-US"/>
        </w:rPr>
        <w:t>, 18, 3563-3571.</w:t>
      </w:r>
    </w:p>
    <w:p w14:paraId="66C1F9A6" w14:textId="77777777" w:rsidR="00B7620D" w:rsidRPr="00704A94" w:rsidRDefault="00B7620D" w:rsidP="00B7620D">
      <w:pPr>
        <w:ind w:left="360"/>
        <w:rPr>
          <w:rFonts w:ascii="Times New Roman" w:hAnsi="Times New Roman" w:cs="Times New Roman"/>
          <w:sz w:val="20"/>
          <w:szCs w:val="20"/>
          <w:lang w:val="en-US"/>
        </w:rPr>
      </w:pPr>
    </w:p>
    <w:sectPr w:rsidR="00B7620D" w:rsidRPr="00704A9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D543" w14:textId="77777777" w:rsidR="008A05F1" w:rsidRDefault="008A05F1" w:rsidP="00EA4E1B">
      <w:pPr>
        <w:spacing w:after="0" w:line="240" w:lineRule="auto"/>
      </w:pPr>
      <w:r>
        <w:separator/>
      </w:r>
    </w:p>
  </w:endnote>
  <w:endnote w:type="continuationSeparator" w:id="0">
    <w:p w14:paraId="03AE9EED" w14:textId="77777777" w:rsidR="008A05F1" w:rsidRDefault="008A05F1"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D68A" w14:textId="77777777" w:rsidR="008A05F1" w:rsidRDefault="008A05F1" w:rsidP="00EA4E1B">
      <w:pPr>
        <w:spacing w:after="0" w:line="240" w:lineRule="auto"/>
      </w:pPr>
      <w:r>
        <w:separator/>
      </w:r>
    </w:p>
  </w:footnote>
  <w:footnote w:type="continuationSeparator" w:id="0">
    <w:p w14:paraId="23BC8F53" w14:textId="77777777" w:rsidR="008A05F1" w:rsidRDefault="008A05F1"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43B5" w14:textId="77777777" w:rsidR="00EA4E1B" w:rsidRDefault="00AF0400" w:rsidP="00EA4E1B">
    <w:pPr>
      <w:pStyle w:val="Cabealho"/>
      <w:jc w:val="center"/>
    </w:pPr>
    <w:r>
      <w:rPr>
        <w:noProof/>
        <w:lang w:eastAsia="pt-BR"/>
      </w:rPr>
      <w:drawing>
        <wp:inline distT="0" distB="0" distL="0" distR="0" wp14:anchorId="391EF631" wp14:editId="73D77BD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lang w:eastAsia="pt-BR"/>
      </w:rPr>
      <w:drawing>
        <wp:inline distT="0" distB="0" distL="0" distR="0" wp14:anchorId="2CB77A65" wp14:editId="15DF35A8">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74FF28F4"/>
    <w:multiLevelType w:val="hybridMultilevel"/>
    <w:tmpl w:val="5A2E0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3232192">
    <w:abstractNumId w:val="0"/>
  </w:num>
  <w:num w:numId="2" w16cid:durableId="122441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7959"/>
    <w:rsid w:val="0001264A"/>
    <w:rsid w:val="00061A72"/>
    <w:rsid w:val="000662FC"/>
    <w:rsid w:val="0009728E"/>
    <w:rsid w:val="000A2B65"/>
    <w:rsid w:val="000C2DE5"/>
    <w:rsid w:val="000D3270"/>
    <w:rsid w:val="000F1D24"/>
    <w:rsid w:val="001112AB"/>
    <w:rsid w:val="001122D6"/>
    <w:rsid w:val="0011277A"/>
    <w:rsid w:val="00123B2F"/>
    <w:rsid w:val="0012449A"/>
    <w:rsid w:val="00130B5F"/>
    <w:rsid w:val="00131604"/>
    <w:rsid w:val="0014019A"/>
    <w:rsid w:val="00171EF2"/>
    <w:rsid w:val="00180497"/>
    <w:rsid w:val="0018240B"/>
    <w:rsid w:val="00184159"/>
    <w:rsid w:val="001940A7"/>
    <w:rsid w:val="001A5421"/>
    <w:rsid w:val="001B4404"/>
    <w:rsid w:val="001E58A9"/>
    <w:rsid w:val="001F25B2"/>
    <w:rsid w:val="002030EA"/>
    <w:rsid w:val="00222230"/>
    <w:rsid w:val="00226F90"/>
    <w:rsid w:val="00247BD9"/>
    <w:rsid w:val="00254694"/>
    <w:rsid w:val="00270624"/>
    <w:rsid w:val="00286317"/>
    <w:rsid w:val="002870F6"/>
    <w:rsid w:val="002D441D"/>
    <w:rsid w:val="002E49D5"/>
    <w:rsid w:val="0031768D"/>
    <w:rsid w:val="00327B43"/>
    <w:rsid w:val="00340B1E"/>
    <w:rsid w:val="003666E3"/>
    <w:rsid w:val="00376265"/>
    <w:rsid w:val="00377549"/>
    <w:rsid w:val="0038291F"/>
    <w:rsid w:val="00383139"/>
    <w:rsid w:val="0038586C"/>
    <w:rsid w:val="00393304"/>
    <w:rsid w:val="003C4BD4"/>
    <w:rsid w:val="003C6BB3"/>
    <w:rsid w:val="003E08C3"/>
    <w:rsid w:val="003F34E1"/>
    <w:rsid w:val="00401A45"/>
    <w:rsid w:val="00401F2F"/>
    <w:rsid w:val="00402F3E"/>
    <w:rsid w:val="004211BB"/>
    <w:rsid w:val="00447052"/>
    <w:rsid w:val="004526CA"/>
    <w:rsid w:val="00460E2C"/>
    <w:rsid w:val="00485230"/>
    <w:rsid w:val="0048794E"/>
    <w:rsid w:val="00493C15"/>
    <w:rsid w:val="004A3B57"/>
    <w:rsid w:val="004B2991"/>
    <w:rsid w:val="004B4DAD"/>
    <w:rsid w:val="004F3F42"/>
    <w:rsid w:val="00511F0E"/>
    <w:rsid w:val="0052112E"/>
    <w:rsid w:val="00533A2E"/>
    <w:rsid w:val="00537912"/>
    <w:rsid w:val="00573622"/>
    <w:rsid w:val="005812D1"/>
    <w:rsid w:val="00585B61"/>
    <w:rsid w:val="005945BC"/>
    <w:rsid w:val="005B13C5"/>
    <w:rsid w:val="005B2725"/>
    <w:rsid w:val="005C2775"/>
    <w:rsid w:val="005D654D"/>
    <w:rsid w:val="005D65EB"/>
    <w:rsid w:val="005F5E43"/>
    <w:rsid w:val="00604718"/>
    <w:rsid w:val="00606755"/>
    <w:rsid w:val="00615F7E"/>
    <w:rsid w:val="00652815"/>
    <w:rsid w:val="0065693B"/>
    <w:rsid w:val="006813A6"/>
    <w:rsid w:val="00682F64"/>
    <w:rsid w:val="0068442D"/>
    <w:rsid w:val="006B761F"/>
    <w:rsid w:val="006E7460"/>
    <w:rsid w:val="006F599B"/>
    <w:rsid w:val="007010CE"/>
    <w:rsid w:val="00704A94"/>
    <w:rsid w:val="007160F6"/>
    <w:rsid w:val="0073121E"/>
    <w:rsid w:val="00736619"/>
    <w:rsid w:val="007450D9"/>
    <w:rsid w:val="0075655D"/>
    <w:rsid w:val="007670A0"/>
    <w:rsid w:val="00777558"/>
    <w:rsid w:val="0078058F"/>
    <w:rsid w:val="00781685"/>
    <w:rsid w:val="00792DBA"/>
    <w:rsid w:val="007B4B2B"/>
    <w:rsid w:val="007B5480"/>
    <w:rsid w:val="007D1621"/>
    <w:rsid w:val="007E03F7"/>
    <w:rsid w:val="007E74BF"/>
    <w:rsid w:val="007F4C4E"/>
    <w:rsid w:val="007F55B3"/>
    <w:rsid w:val="007F5E4C"/>
    <w:rsid w:val="007F6DA9"/>
    <w:rsid w:val="0080542A"/>
    <w:rsid w:val="00827ECE"/>
    <w:rsid w:val="00842F6F"/>
    <w:rsid w:val="00846B42"/>
    <w:rsid w:val="00866822"/>
    <w:rsid w:val="00876066"/>
    <w:rsid w:val="00892ECA"/>
    <w:rsid w:val="008A05F1"/>
    <w:rsid w:val="008A6DDB"/>
    <w:rsid w:val="008A7A09"/>
    <w:rsid w:val="008B0A5A"/>
    <w:rsid w:val="008B1683"/>
    <w:rsid w:val="008B50C1"/>
    <w:rsid w:val="008C0015"/>
    <w:rsid w:val="008C1B30"/>
    <w:rsid w:val="008C2F82"/>
    <w:rsid w:val="0093331D"/>
    <w:rsid w:val="0093454A"/>
    <w:rsid w:val="009465EE"/>
    <w:rsid w:val="0094731C"/>
    <w:rsid w:val="00953280"/>
    <w:rsid w:val="009538CD"/>
    <w:rsid w:val="00953A85"/>
    <w:rsid w:val="009656D9"/>
    <w:rsid w:val="00967B16"/>
    <w:rsid w:val="009A1D10"/>
    <w:rsid w:val="009A61C3"/>
    <w:rsid w:val="009B6DEE"/>
    <w:rsid w:val="009C4173"/>
    <w:rsid w:val="009C7CB0"/>
    <w:rsid w:val="009D5195"/>
    <w:rsid w:val="009E6062"/>
    <w:rsid w:val="00A17D85"/>
    <w:rsid w:val="00A266F9"/>
    <w:rsid w:val="00A42D78"/>
    <w:rsid w:val="00A62A3F"/>
    <w:rsid w:val="00A62FE6"/>
    <w:rsid w:val="00A87CE8"/>
    <w:rsid w:val="00AA182E"/>
    <w:rsid w:val="00AC7D63"/>
    <w:rsid w:val="00AE28F0"/>
    <w:rsid w:val="00AF0400"/>
    <w:rsid w:val="00B30AEB"/>
    <w:rsid w:val="00B328E4"/>
    <w:rsid w:val="00B37C1A"/>
    <w:rsid w:val="00B52E2E"/>
    <w:rsid w:val="00B57DF5"/>
    <w:rsid w:val="00B7620D"/>
    <w:rsid w:val="00B917E0"/>
    <w:rsid w:val="00BA13A3"/>
    <w:rsid w:val="00BA6A6E"/>
    <w:rsid w:val="00BD115A"/>
    <w:rsid w:val="00BD2757"/>
    <w:rsid w:val="00C10C7F"/>
    <w:rsid w:val="00C164BC"/>
    <w:rsid w:val="00C27417"/>
    <w:rsid w:val="00C37736"/>
    <w:rsid w:val="00C41A98"/>
    <w:rsid w:val="00C439A5"/>
    <w:rsid w:val="00C4633C"/>
    <w:rsid w:val="00C53D7D"/>
    <w:rsid w:val="00C56295"/>
    <w:rsid w:val="00C735AB"/>
    <w:rsid w:val="00C76E54"/>
    <w:rsid w:val="00C90E2F"/>
    <w:rsid w:val="00C91BB0"/>
    <w:rsid w:val="00CA227D"/>
    <w:rsid w:val="00CA5BA3"/>
    <w:rsid w:val="00CB4006"/>
    <w:rsid w:val="00CD7FE7"/>
    <w:rsid w:val="00CE4AA6"/>
    <w:rsid w:val="00D01D79"/>
    <w:rsid w:val="00D12D61"/>
    <w:rsid w:val="00D16519"/>
    <w:rsid w:val="00D30B7F"/>
    <w:rsid w:val="00D42C57"/>
    <w:rsid w:val="00D67549"/>
    <w:rsid w:val="00D742C1"/>
    <w:rsid w:val="00D96135"/>
    <w:rsid w:val="00D9679D"/>
    <w:rsid w:val="00D97F8B"/>
    <w:rsid w:val="00DA252E"/>
    <w:rsid w:val="00DA4515"/>
    <w:rsid w:val="00E02A21"/>
    <w:rsid w:val="00E03447"/>
    <w:rsid w:val="00E038AF"/>
    <w:rsid w:val="00E535FA"/>
    <w:rsid w:val="00E62B62"/>
    <w:rsid w:val="00E84DA8"/>
    <w:rsid w:val="00E9406C"/>
    <w:rsid w:val="00EA4E1B"/>
    <w:rsid w:val="00EA6BD0"/>
    <w:rsid w:val="00EC12E4"/>
    <w:rsid w:val="00EE3279"/>
    <w:rsid w:val="00EF151E"/>
    <w:rsid w:val="00F02D95"/>
    <w:rsid w:val="00F12B33"/>
    <w:rsid w:val="00F20582"/>
    <w:rsid w:val="00F301BF"/>
    <w:rsid w:val="00F30661"/>
    <w:rsid w:val="00F3209A"/>
    <w:rsid w:val="00F4507B"/>
    <w:rsid w:val="00F72FFA"/>
    <w:rsid w:val="00F7592C"/>
    <w:rsid w:val="00F90EE1"/>
    <w:rsid w:val="00F917DA"/>
    <w:rsid w:val="00FA490D"/>
    <w:rsid w:val="00FA500A"/>
    <w:rsid w:val="00FE06F5"/>
    <w:rsid w:val="00FE3015"/>
    <w:rsid w:val="00FF1E47"/>
    <w:rsid w:val="00FF60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F933F3E"/>
  <w15:docId w15:val="{2600828A-42EA-441E-B12E-C4F7085D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20D"/>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customStyle="1" w:styleId="Default">
    <w:name w:val="Default"/>
    <w:rsid w:val="00376265"/>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customStyle="1" w:styleId="Tabelacomgrade1">
    <w:name w:val="Tabela com grade1"/>
    <w:basedOn w:val="Tabelanormal"/>
    <w:next w:val="Tabelacomgrade"/>
    <w:uiPriority w:val="39"/>
    <w:rsid w:val="00C90E2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C9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38586C"/>
    <w:rPr>
      <w:color w:val="808080"/>
    </w:rPr>
  </w:style>
  <w:style w:type="paragraph" w:styleId="PargrafodaLista">
    <w:name w:val="List Paragraph"/>
    <w:basedOn w:val="Normal"/>
    <w:uiPriority w:val="34"/>
    <w:qFormat/>
    <w:rsid w:val="00130B5F"/>
    <w:pPr>
      <w:ind w:left="720"/>
      <w:contextualSpacing/>
    </w:pPr>
  </w:style>
  <w:style w:type="paragraph" w:customStyle="1" w:styleId="paragraph">
    <w:name w:val="paragraph"/>
    <w:basedOn w:val="Normal"/>
    <w:rsid w:val="00F301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D97F8B"/>
    <w:pPr>
      <w:spacing w:after="0" w:line="240" w:lineRule="auto"/>
    </w:pPr>
  </w:style>
  <w:style w:type="character" w:styleId="Refdecomentrio">
    <w:name w:val="annotation reference"/>
    <w:basedOn w:val="Fontepargpadro"/>
    <w:uiPriority w:val="99"/>
    <w:semiHidden/>
    <w:unhideWhenUsed/>
    <w:rsid w:val="00B37C1A"/>
    <w:rPr>
      <w:sz w:val="16"/>
      <w:szCs w:val="16"/>
    </w:rPr>
  </w:style>
  <w:style w:type="paragraph" w:styleId="Textodecomentrio">
    <w:name w:val="annotation text"/>
    <w:basedOn w:val="Normal"/>
    <w:link w:val="TextodecomentrioChar"/>
    <w:uiPriority w:val="99"/>
    <w:unhideWhenUsed/>
    <w:rsid w:val="00B37C1A"/>
    <w:pPr>
      <w:spacing w:line="240" w:lineRule="auto"/>
    </w:pPr>
    <w:rPr>
      <w:sz w:val="20"/>
      <w:szCs w:val="20"/>
    </w:rPr>
  </w:style>
  <w:style w:type="character" w:customStyle="1" w:styleId="TextodecomentrioChar">
    <w:name w:val="Texto de comentário Char"/>
    <w:basedOn w:val="Fontepargpadro"/>
    <w:link w:val="Textodecomentrio"/>
    <w:uiPriority w:val="99"/>
    <w:rsid w:val="00B37C1A"/>
    <w:rPr>
      <w:sz w:val="20"/>
      <w:szCs w:val="20"/>
    </w:rPr>
  </w:style>
  <w:style w:type="paragraph" w:styleId="Assuntodocomentrio">
    <w:name w:val="annotation subject"/>
    <w:basedOn w:val="Textodecomentrio"/>
    <w:next w:val="Textodecomentrio"/>
    <w:link w:val="AssuntodocomentrioChar"/>
    <w:uiPriority w:val="99"/>
    <w:semiHidden/>
    <w:unhideWhenUsed/>
    <w:rsid w:val="00B37C1A"/>
    <w:rPr>
      <w:b/>
      <w:bCs/>
    </w:rPr>
  </w:style>
  <w:style w:type="character" w:customStyle="1" w:styleId="AssuntodocomentrioChar">
    <w:name w:val="Assunto do comentário Char"/>
    <w:basedOn w:val="TextodecomentrioChar"/>
    <w:link w:val="Assuntodocomentrio"/>
    <w:uiPriority w:val="99"/>
    <w:semiHidden/>
    <w:rsid w:val="00B37C1A"/>
    <w:rPr>
      <w:b/>
      <w:bCs/>
      <w:sz w:val="20"/>
      <w:szCs w:val="20"/>
    </w:rPr>
  </w:style>
  <w:style w:type="character" w:styleId="Hyperlink">
    <w:name w:val="Hyperlink"/>
    <w:basedOn w:val="Fontepargpadro"/>
    <w:uiPriority w:val="99"/>
    <w:unhideWhenUsed/>
    <w:rsid w:val="003C4BD4"/>
    <w:rPr>
      <w:color w:val="0563C1" w:themeColor="hyperlink"/>
      <w:u w:val="single"/>
    </w:rPr>
  </w:style>
  <w:style w:type="character" w:styleId="MenoPendente">
    <w:name w:val="Unresolved Mention"/>
    <w:basedOn w:val="Fontepargpadro"/>
    <w:uiPriority w:val="99"/>
    <w:semiHidden/>
    <w:unhideWhenUsed/>
    <w:rsid w:val="003C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85">
      <w:bodyDiv w:val="1"/>
      <w:marLeft w:val="0"/>
      <w:marRight w:val="0"/>
      <w:marTop w:val="0"/>
      <w:marBottom w:val="0"/>
      <w:divBdr>
        <w:top w:val="none" w:sz="0" w:space="0" w:color="auto"/>
        <w:left w:val="none" w:sz="0" w:space="0" w:color="auto"/>
        <w:bottom w:val="none" w:sz="0" w:space="0" w:color="auto"/>
        <w:right w:val="none" w:sz="0" w:space="0" w:color="auto"/>
      </w:divBdr>
    </w:div>
    <w:div w:id="3897559">
      <w:bodyDiv w:val="1"/>
      <w:marLeft w:val="0"/>
      <w:marRight w:val="0"/>
      <w:marTop w:val="0"/>
      <w:marBottom w:val="0"/>
      <w:divBdr>
        <w:top w:val="none" w:sz="0" w:space="0" w:color="auto"/>
        <w:left w:val="none" w:sz="0" w:space="0" w:color="auto"/>
        <w:bottom w:val="none" w:sz="0" w:space="0" w:color="auto"/>
        <w:right w:val="none" w:sz="0" w:space="0" w:color="auto"/>
      </w:divBdr>
    </w:div>
    <w:div w:id="20672371">
      <w:bodyDiv w:val="1"/>
      <w:marLeft w:val="0"/>
      <w:marRight w:val="0"/>
      <w:marTop w:val="0"/>
      <w:marBottom w:val="0"/>
      <w:divBdr>
        <w:top w:val="none" w:sz="0" w:space="0" w:color="auto"/>
        <w:left w:val="none" w:sz="0" w:space="0" w:color="auto"/>
        <w:bottom w:val="none" w:sz="0" w:space="0" w:color="auto"/>
        <w:right w:val="none" w:sz="0" w:space="0" w:color="auto"/>
      </w:divBdr>
    </w:div>
    <w:div w:id="22370503">
      <w:bodyDiv w:val="1"/>
      <w:marLeft w:val="0"/>
      <w:marRight w:val="0"/>
      <w:marTop w:val="0"/>
      <w:marBottom w:val="0"/>
      <w:divBdr>
        <w:top w:val="none" w:sz="0" w:space="0" w:color="auto"/>
        <w:left w:val="none" w:sz="0" w:space="0" w:color="auto"/>
        <w:bottom w:val="none" w:sz="0" w:space="0" w:color="auto"/>
        <w:right w:val="none" w:sz="0" w:space="0" w:color="auto"/>
      </w:divBdr>
    </w:div>
    <w:div w:id="29497661">
      <w:bodyDiv w:val="1"/>
      <w:marLeft w:val="0"/>
      <w:marRight w:val="0"/>
      <w:marTop w:val="0"/>
      <w:marBottom w:val="0"/>
      <w:divBdr>
        <w:top w:val="none" w:sz="0" w:space="0" w:color="auto"/>
        <w:left w:val="none" w:sz="0" w:space="0" w:color="auto"/>
        <w:bottom w:val="none" w:sz="0" w:space="0" w:color="auto"/>
        <w:right w:val="none" w:sz="0" w:space="0" w:color="auto"/>
      </w:divBdr>
    </w:div>
    <w:div w:id="42753404">
      <w:bodyDiv w:val="1"/>
      <w:marLeft w:val="0"/>
      <w:marRight w:val="0"/>
      <w:marTop w:val="0"/>
      <w:marBottom w:val="0"/>
      <w:divBdr>
        <w:top w:val="none" w:sz="0" w:space="0" w:color="auto"/>
        <w:left w:val="none" w:sz="0" w:space="0" w:color="auto"/>
        <w:bottom w:val="none" w:sz="0" w:space="0" w:color="auto"/>
        <w:right w:val="none" w:sz="0" w:space="0" w:color="auto"/>
      </w:divBdr>
    </w:div>
    <w:div w:id="54671023">
      <w:bodyDiv w:val="1"/>
      <w:marLeft w:val="0"/>
      <w:marRight w:val="0"/>
      <w:marTop w:val="0"/>
      <w:marBottom w:val="0"/>
      <w:divBdr>
        <w:top w:val="none" w:sz="0" w:space="0" w:color="auto"/>
        <w:left w:val="none" w:sz="0" w:space="0" w:color="auto"/>
        <w:bottom w:val="none" w:sz="0" w:space="0" w:color="auto"/>
        <w:right w:val="none" w:sz="0" w:space="0" w:color="auto"/>
      </w:divBdr>
    </w:div>
    <w:div w:id="56785500">
      <w:bodyDiv w:val="1"/>
      <w:marLeft w:val="0"/>
      <w:marRight w:val="0"/>
      <w:marTop w:val="0"/>
      <w:marBottom w:val="0"/>
      <w:divBdr>
        <w:top w:val="none" w:sz="0" w:space="0" w:color="auto"/>
        <w:left w:val="none" w:sz="0" w:space="0" w:color="auto"/>
        <w:bottom w:val="none" w:sz="0" w:space="0" w:color="auto"/>
        <w:right w:val="none" w:sz="0" w:space="0" w:color="auto"/>
      </w:divBdr>
    </w:div>
    <w:div w:id="64299119">
      <w:bodyDiv w:val="1"/>
      <w:marLeft w:val="0"/>
      <w:marRight w:val="0"/>
      <w:marTop w:val="0"/>
      <w:marBottom w:val="0"/>
      <w:divBdr>
        <w:top w:val="none" w:sz="0" w:space="0" w:color="auto"/>
        <w:left w:val="none" w:sz="0" w:space="0" w:color="auto"/>
        <w:bottom w:val="none" w:sz="0" w:space="0" w:color="auto"/>
        <w:right w:val="none" w:sz="0" w:space="0" w:color="auto"/>
      </w:divBdr>
    </w:div>
    <w:div w:id="71705780">
      <w:bodyDiv w:val="1"/>
      <w:marLeft w:val="0"/>
      <w:marRight w:val="0"/>
      <w:marTop w:val="0"/>
      <w:marBottom w:val="0"/>
      <w:divBdr>
        <w:top w:val="none" w:sz="0" w:space="0" w:color="auto"/>
        <w:left w:val="none" w:sz="0" w:space="0" w:color="auto"/>
        <w:bottom w:val="none" w:sz="0" w:space="0" w:color="auto"/>
        <w:right w:val="none" w:sz="0" w:space="0" w:color="auto"/>
      </w:divBdr>
    </w:div>
    <w:div w:id="73090021">
      <w:bodyDiv w:val="1"/>
      <w:marLeft w:val="0"/>
      <w:marRight w:val="0"/>
      <w:marTop w:val="0"/>
      <w:marBottom w:val="0"/>
      <w:divBdr>
        <w:top w:val="none" w:sz="0" w:space="0" w:color="auto"/>
        <w:left w:val="none" w:sz="0" w:space="0" w:color="auto"/>
        <w:bottom w:val="none" w:sz="0" w:space="0" w:color="auto"/>
        <w:right w:val="none" w:sz="0" w:space="0" w:color="auto"/>
      </w:divBdr>
      <w:divsChild>
        <w:div w:id="2036924627">
          <w:marLeft w:val="640"/>
          <w:marRight w:val="0"/>
          <w:marTop w:val="0"/>
          <w:marBottom w:val="0"/>
          <w:divBdr>
            <w:top w:val="none" w:sz="0" w:space="0" w:color="auto"/>
            <w:left w:val="none" w:sz="0" w:space="0" w:color="auto"/>
            <w:bottom w:val="none" w:sz="0" w:space="0" w:color="auto"/>
            <w:right w:val="none" w:sz="0" w:space="0" w:color="auto"/>
          </w:divBdr>
        </w:div>
        <w:div w:id="888959534">
          <w:marLeft w:val="640"/>
          <w:marRight w:val="0"/>
          <w:marTop w:val="0"/>
          <w:marBottom w:val="0"/>
          <w:divBdr>
            <w:top w:val="none" w:sz="0" w:space="0" w:color="auto"/>
            <w:left w:val="none" w:sz="0" w:space="0" w:color="auto"/>
            <w:bottom w:val="none" w:sz="0" w:space="0" w:color="auto"/>
            <w:right w:val="none" w:sz="0" w:space="0" w:color="auto"/>
          </w:divBdr>
        </w:div>
        <w:div w:id="93063867">
          <w:marLeft w:val="640"/>
          <w:marRight w:val="0"/>
          <w:marTop w:val="0"/>
          <w:marBottom w:val="0"/>
          <w:divBdr>
            <w:top w:val="none" w:sz="0" w:space="0" w:color="auto"/>
            <w:left w:val="none" w:sz="0" w:space="0" w:color="auto"/>
            <w:bottom w:val="none" w:sz="0" w:space="0" w:color="auto"/>
            <w:right w:val="none" w:sz="0" w:space="0" w:color="auto"/>
          </w:divBdr>
        </w:div>
        <w:div w:id="679502321">
          <w:marLeft w:val="640"/>
          <w:marRight w:val="0"/>
          <w:marTop w:val="0"/>
          <w:marBottom w:val="0"/>
          <w:divBdr>
            <w:top w:val="none" w:sz="0" w:space="0" w:color="auto"/>
            <w:left w:val="none" w:sz="0" w:space="0" w:color="auto"/>
            <w:bottom w:val="none" w:sz="0" w:space="0" w:color="auto"/>
            <w:right w:val="none" w:sz="0" w:space="0" w:color="auto"/>
          </w:divBdr>
        </w:div>
        <w:div w:id="307324661">
          <w:marLeft w:val="640"/>
          <w:marRight w:val="0"/>
          <w:marTop w:val="0"/>
          <w:marBottom w:val="0"/>
          <w:divBdr>
            <w:top w:val="none" w:sz="0" w:space="0" w:color="auto"/>
            <w:left w:val="none" w:sz="0" w:space="0" w:color="auto"/>
            <w:bottom w:val="none" w:sz="0" w:space="0" w:color="auto"/>
            <w:right w:val="none" w:sz="0" w:space="0" w:color="auto"/>
          </w:divBdr>
        </w:div>
        <w:div w:id="1498811346">
          <w:marLeft w:val="640"/>
          <w:marRight w:val="0"/>
          <w:marTop w:val="0"/>
          <w:marBottom w:val="0"/>
          <w:divBdr>
            <w:top w:val="none" w:sz="0" w:space="0" w:color="auto"/>
            <w:left w:val="none" w:sz="0" w:space="0" w:color="auto"/>
            <w:bottom w:val="none" w:sz="0" w:space="0" w:color="auto"/>
            <w:right w:val="none" w:sz="0" w:space="0" w:color="auto"/>
          </w:divBdr>
        </w:div>
        <w:div w:id="247613727">
          <w:marLeft w:val="640"/>
          <w:marRight w:val="0"/>
          <w:marTop w:val="0"/>
          <w:marBottom w:val="0"/>
          <w:divBdr>
            <w:top w:val="none" w:sz="0" w:space="0" w:color="auto"/>
            <w:left w:val="none" w:sz="0" w:space="0" w:color="auto"/>
            <w:bottom w:val="none" w:sz="0" w:space="0" w:color="auto"/>
            <w:right w:val="none" w:sz="0" w:space="0" w:color="auto"/>
          </w:divBdr>
        </w:div>
        <w:div w:id="1146047837">
          <w:marLeft w:val="640"/>
          <w:marRight w:val="0"/>
          <w:marTop w:val="0"/>
          <w:marBottom w:val="0"/>
          <w:divBdr>
            <w:top w:val="none" w:sz="0" w:space="0" w:color="auto"/>
            <w:left w:val="none" w:sz="0" w:space="0" w:color="auto"/>
            <w:bottom w:val="none" w:sz="0" w:space="0" w:color="auto"/>
            <w:right w:val="none" w:sz="0" w:space="0" w:color="auto"/>
          </w:divBdr>
        </w:div>
        <w:div w:id="87779619">
          <w:marLeft w:val="640"/>
          <w:marRight w:val="0"/>
          <w:marTop w:val="0"/>
          <w:marBottom w:val="0"/>
          <w:divBdr>
            <w:top w:val="none" w:sz="0" w:space="0" w:color="auto"/>
            <w:left w:val="none" w:sz="0" w:space="0" w:color="auto"/>
            <w:bottom w:val="none" w:sz="0" w:space="0" w:color="auto"/>
            <w:right w:val="none" w:sz="0" w:space="0" w:color="auto"/>
          </w:divBdr>
        </w:div>
        <w:div w:id="52386088">
          <w:marLeft w:val="640"/>
          <w:marRight w:val="0"/>
          <w:marTop w:val="0"/>
          <w:marBottom w:val="0"/>
          <w:divBdr>
            <w:top w:val="none" w:sz="0" w:space="0" w:color="auto"/>
            <w:left w:val="none" w:sz="0" w:space="0" w:color="auto"/>
            <w:bottom w:val="none" w:sz="0" w:space="0" w:color="auto"/>
            <w:right w:val="none" w:sz="0" w:space="0" w:color="auto"/>
          </w:divBdr>
        </w:div>
        <w:div w:id="1964657246">
          <w:marLeft w:val="640"/>
          <w:marRight w:val="0"/>
          <w:marTop w:val="0"/>
          <w:marBottom w:val="0"/>
          <w:divBdr>
            <w:top w:val="none" w:sz="0" w:space="0" w:color="auto"/>
            <w:left w:val="none" w:sz="0" w:space="0" w:color="auto"/>
            <w:bottom w:val="none" w:sz="0" w:space="0" w:color="auto"/>
            <w:right w:val="none" w:sz="0" w:space="0" w:color="auto"/>
          </w:divBdr>
        </w:div>
      </w:divsChild>
    </w:div>
    <w:div w:id="79177647">
      <w:bodyDiv w:val="1"/>
      <w:marLeft w:val="0"/>
      <w:marRight w:val="0"/>
      <w:marTop w:val="0"/>
      <w:marBottom w:val="0"/>
      <w:divBdr>
        <w:top w:val="none" w:sz="0" w:space="0" w:color="auto"/>
        <w:left w:val="none" w:sz="0" w:space="0" w:color="auto"/>
        <w:bottom w:val="none" w:sz="0" w:space="0" w:color="auto"/>
        <w:right w:val="none" w:sz="0" w:space="0" w:color="auto"/>
      </w:divBdr>
    </w:div>
    <w:div w:id="81218836">
      <w:bodyDiv w:val="1"/>
      <w:marLeft w:val="0"/>
      <w:marRight w:val="0"/>
      <w:marTop w:val="0"/>
      <w:marBottom w:val="0"/>
      <w:divBdr>
        <w:top w:val="none" w:sz="0" w:space="0" w:color="auto"/>
        <w:left w:val="none" w:sz="0" w:space="0" w:color="auto"/>
        <w:bottom w:val="none" w:sz="0" w:space="0" w:color="auto"/>
        <w:right w:val="none" w:sz="0" w:space="0" w:color="auto"/>
      </w:divBdr>
    </w:div>
    <w:div w:id="114060094">
      <w:bodyDiv w:val="1"/>
      <w:marLeft w:val="0"/>
      <w:marRight w:val="0"/>
      <w:marTop w:val="0"/>
      <w:marBottom w:val="0"/>
      <w:divBdr>
        <w:top w:val="none" w:sz="0" w:space="0" w:color="auto"/>
        <w:left w:val="none" w:sz="0" w:space="0" w:color="auto"/>
        <w:bottom w:val="none" w:sz="0" w:space="0" w:color="auto"/>
        <w:right w:val="none" w:sz="0" w:space="0" w:color="auto"/>
      </w:divBdr>
    </w:div>
    <w:div w:id="116720917">
      <w:bodyDiv w:val="1"/>
      <w:marLeft w:val="0"/>
      <w:marRight w:val="0"/>
      <w:marTop w:val="0"/>
      <w:marBottom w:val="0"/>
      <w:divBdr>
        <w:top w:val="none" w:sz="0" w:space="0" w:color="auto"/>
        <w:left w:val="none" w:sz="0" w:space="0" w:color="auto"/>
        <w:bottom w:val="none" w:sz="0" w:space="0" w:color="auto"/>
        <w:right w:val="none" w:sz="0" w:space="0" w:color="auto"/>
      </w:divBdr>
    </w:div>
    <w:div w:id="117376064">
      <w:bodyDiv w:val="1"/>
      <w:marLeft w:val="0"/>
      <w:marRight w:val="0"/>
      <w:marTop w:val="0"/>
      <w:marBottom w:val="0"/>
      <w:divBdr>
        <w:top w:val="none" w:sz="0" w:space="0" w:color="auto"/>
        <w:left w:val="none" w:sz="0" w:space="0" w:color="auto"/>
        <w:bottom w:val="none" w:sz="0" w:space="0" w:color="auto"/>
        <w:right w:val="none" w:sz="0" w:space="0" w:color="auto"/>
      </w:divBdr>
    </w:div>
    <w:div w:id="118762269">
      <w:bodyDiv w:val="1"/>
      <w:marLeft w:val="0"/>
      <w:marRight w:val="0"/>
      <w:marTop w:val="0"/>
      <w:marBottom w:val="0"/>
      <w:divBdr>
        <w:top w:val="none" w:sz="0" w:space="0" w:color="auto"/>
        <w:left w:val="none" w:sz="0" w:space="0" w:color="auto"/>
        <w:bottom w:val="none" w:sz="0" w:space="0" w:color="auto"/>
        <w:right w:val="none" w:sz="0" w:space="0" w:color="auto"/>
      </w:divBdr>
    </w:div>
    <w:div w:id="123087922">
      <w:bodyDiv w:val="1"/>
      <w:marLeft w:val="0"/>
      <w:marRight w:val="0"/>
      <w:marTop w:val="0"/>
      <w:marBottom w:val="0"/>
      <w:divBdr>
        <w:top w:val="none" w:sz="0" w:space="0" w:color="auto"/>
        <w:left w:val="none" w:sz="0" w:space="0" w:color="auto"/>
        <w:bottom w:val="none" w:sz="0" w:space="0" w:color="auto"/>
        <w:right w:val="none" w:sz="0" w:space="0" w:color="auto"/>
      </w:divBdr>
    </w:div>
    <w:div w:id="131869785">
      <w:bodyDiv w:val="1"/>
      <w:marLeft w:val="0"/>
      <w:marRight w:val="0"/>
      <w:marTop w:val="0"/>
      <w:marBottom w:val="0"/>
      <w:divBdr>
        <w:top w:val="none" w:sz="0" w:space="0" w:color="auto"/>
        <w:left w:val="none" w:sz="0" w:space="0" w:color="auto"/>
        <w:bottom w:val="none" w:sz="0" w:space="0" w:color="auto"/>
        <w:right w:val="none" w:sz="0" w:space="0" w:color="auto"/>
      </w:divBdr>
    </w:div>
    <w:div w:id="150294757">
      <w:bodyDiv w:val="1"/>
      <w:marLeft w:val="0"/>
      <w:marRight w:val="0"/>
      <w:marTop w:val="0"/>
      <w:marBottom w:val="0"/>
      <w:divBdr>
        <w:top w:val="none" w:sz="0" w:space="0" w:color="auto"/>
        <w:left w:val="none" w:sz="0" w:space="0" w:color="auto"/>
        <w:bottom w:val="none" w:sz="0" w:space="0" w:color="auto"/>
        <w:right w:val="none" w:sz="0" w:space="0" w:color="auto"/>
      </w:divBdr>
    </w:div>
    <w:div w:id="158930560">
      <w:bodyDiv w:val="1"/>
      <w:marLeft w:val="0"/>
      <w:marRight w:val="0"/>
      <w:marTop w:val="0"/>
      <w:marBottom w:val="0"/>
      <w:divBdr>
        <w:top w:val="none" w:sz="0" w:space="0" w:color="auto"/>
        <w:left w:val="none" w:sz="0" w:space="0" w:color="auto"/>
        <w:bottom w:val="none" w:sz="0" w:space="0" w:color="auto"/>
        <w:right w:val="none" w:sz="0" w:space="0" w:color="auto"/>
      </w:divBdr>
    </w:div>
    <w:div w:id="167059979">
      <w:bodyDiv w:val="1"/>
      <w:marLeft w:val="0"/>
      <w:marRight w:val="0"/>
      <w:marTop w:val="0"/>
      <w:marBottom w:val="0"/>
      <w:divBdr>
        <w:top w:val="none" w:sz="0" w:space="0" w:color="auto"/>
        <w:left w:val="none" w:sz="0" w:space="0" w:color="auto"/>
        <w:bottom w:val="none" w:sz="0" w:space="0" w:color="auto"/>
        <w:right w:val="none" w:sz="0" w:space="0" w:color="auto"/>
      </w:divBdr>
    </w:div>
    <w:div w:id="185026593">
      <w:bodyDiv w:val="1"/>
      <w:marLeft w:val="0"/>
      <w:marRight w:val="0"/>
      <w:marTop w:val="0"/>
      <w:marBottom w:val="0"/>
      <w:divBdr>
        <w:top w:val="none" w:sz="0" w:space="0" w:color="auto"/>
        <w:left w:val="none" w:sz="0" w:space="0" w:color="auto"/>
        <w:bottom w:val="none" w:sz="0" w:space="0" w:color="auto"/>
        <w:right w:val="none" w:sz="0" w:space="0" w:color="auto"/>
      </w:divBdr>
    </w:div>
    <w:div w:id="190456845">
      <w:bodyDiv w:val="1"/>
      <w:marLeft w:val="0"/>
      <w:marRight w:val="0"/>
      <w:marTop w:val="0"/>
      <w:marBottom w:val="0"/>
      <w:divBdr>
        <w:top w:val="none" w:sz="0" w:space="0" w:color="auto"/>
        <w:left w:val="none" w:sz="0" w:space="0" w:color="auto"/>
        <w:bottom w:val="none" w:sz="0" w:space="0" w:color="auto"/>
        <w:right w:val="none" w:sz="0" w:space="0" w:color="auto"/>
      </w:divBdr>
    </w:div>
    <w:div w:id="192503874">
      <w:bodyDiv w:val="1"/>
      <w:marLeft w:val="0"/>
      <w:marRight w:val="0"/>
      <w:marTop w:val="0"/>
      <w:marBottom w:val="0"/>
      <w:divBdr>
        <w:top w:val="none" w:sz="0" w:space="0" w:color="auto"/>
        <w:left w:val="none" w:sz="0" w:space="0" w:color="auto"/>
        <w:bottom w:val="none" w:sz="0" w:space="0" w:color="auto"/>
        <w:right w:val="none" w:sz="0" w:space="0" w:color="auto"/>
      </w:divBdr>
    </w:div>
    <w:div w:id="193344401">
      <w:bodyDiv w:val="1"/>
      <w:marLeft w:val="0"/>
      <w:marRight w:val="0"/>
      <w:marTop w:val="0"/>
      <w:marBottom w:val="0"/>
      <w:divBdr>
        <w:top w:val="none" w:sz="0" w:space="0" w:color="auto"/>
        <w:left w:val="none" w:sz="0" w:space="0" w:color="auto"/>
        <w:bottom w:val="none" w:sz="0" w:space="0" w:color="auto"/>
        <w:right w:val="none" w:sz="0" w:space="0" w:color="auto"/>
      </w:divBdr>
    </w:div>
    <w:div w:id="199781693">
      <w:bodyDiv w:val="1"/>
      <w:marLeft w:val="0"/>
      <w:marRight w:val="0"/>
      <w:marTop w:val="0"/>
      <w:marBottom w:val="0"/>
      <w:divBdr>
        <w:top w:val="none" w:sz="0" w:space="0" w:color="auto"/>
        <w:left w:val="none" w:sz="0" w:space="0" w:color="auto"/>
        <w:bottom w:val="none" w:sz="0" w:space="0" w:color="auto"/>
        <w:right w:val="none" w:sz="0" w:space="0" w:color="auto"/>
      </w:divBdr>
    </w:div>
    <w:div w:id="212423429">
      <w:bodyDiv w:val="1"/>
      <w:marLeft w:val="0"/>
      <w:marRight w:val="0"/>
      <w:marTop w:val="0"/>
      <w:marBottom w:val="0"/>
      <w:divBdr>
        <w:top w:val="none" w:sz="0" w:space="0" w:color="auto"/>
        <w:left w:val="none" w:sz="0" w:space="0" w:color="auto"/>
        <w:bottom w:val="none" w:sz="0" w:space="0" w:color="auto"/>
        <w:right w:val="none" w:sz="0" w:space="0" w:color="auto"/>
      </w:divBdr>
    </w:div>
    <w:div w:id="221410936">
      <w:bodyDiv w:val="1"/>
      <w:marLeft w:val="0"/>
      <w:marRight w:val="0"/>
      <w:marTop w:val="0"/>
      <w:marBottom w:val="0"/>
      <w:divBdr>
        <w:top w:val="none" w:sz="0" w:space="0" w:color="auto"/>
        <w:left w:val="none" w:sz="0" w:space="0" w:color="auto"/>
        <w:bottom w:val="none" w:sz="0" w:space="0" w:color="auto"/>
        <w:right w:val="none" w:sz="0" w:space="0" w:color="auto"/>
      </w:divBdr>
    </w:div>
    <w:div w:id="223880762">
      <w:bodyDiv w:val="1"/>
      <w:marLeft w:val="0"/>
      <w:marRight w:val="0"/>
      <w:marTop w:val="0"/>
      <w:marBottom w:val="0"/>
      <w:divBdr>
        <w:top w:val="none" w:sz="0" w:space="0" w:color="auto"/>
        <w:left w:val="none" w:sz="0" w:space="0" w:color="auto"/>
        <w:bottom w:val="none" w:sz="0" w:space="0" w:color="auto"/>
        <w:right w:val="none" w:sz="0" w:space="0" w:color="auto"/>
      </w:divBdr>
    </w:div>
    <w:div w:id="229392256">
      <w:bodyDiv w:val="1"/>
      <w:marLeft w:val="0"/>
      <w:marRight w:val="0"/>
      <w:marTop w:val="0"/>
      <w:marBottom w:val="0"/>
      <w:divBdr>
        <w:top w:val="none" w:sz="0" w:space="0" w:color="auto"/>
        <w:left w:val="none" w:sz="0" w:space="0" w:color="auto"/>
        <w:bottom w:val="none" w:sz="0" w:space="0" w:color="auto"/>
        <w:right w:val="none" w:sz="0" w:space="0" w:color="auto"/>
      </w:divBdr>
    </w:div>
    <w:div w:id="239490631">
      <w:bodyDiv w:val="1"/>
      <w:marLeft w:val="0"/>
      <w:marRight w:val="0"/>
      <w:marTop w:val="0"/>
      <w:marBottom w:val="0"/>
      <w:divBdr>
        <w:top w:val="none" w:sz="0" w:space="0" w:color="auto"/>
        <w:left w:val="none" w:sz="0" w:space="0" w:color="auto"/>
        <w:bottom w:val="none" w:sz="0" w:space="0" w:color="auto"/>
        <w:right w:val="none" w:sz="0" w:space="0" w:color="auto"/>
      </w:divBdr>
    </w:div>
    <w:div w:id="24715506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58">
          <w:marLeft w:val="0"/>
          <w:marRight w:val="0"/>
          <w:marTop w:val="0"/>
          <w:marBottom w:val="0"/>
          <w:divBdr>
            <w:top w:val="none" w:sz="0" w:space="0" w:color="auto"/>
            <w:left w:val="none" w:sz="0" w:space="0" w:color="auto"/>
            <w:bottom w:val="none" w:sz="0" w:space="0" w:color="auto"/>
            <w:right w:val="none" w:sz="0" w:space="0" w:color="auto"/>
          </w:divBdr>
          <w:divsChild>
            <w:div w:id="6008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30278">
      <w:bodyDiv w:val="1"/>
      <w:marLeft w:val="0"/>
      <w:marRight w:val="0"/>
      <w:marTop w:val="0"/>
      <w:marBottom w:val="0"/>
      <w:divBdr>
        <w:top w:val="none" w:sz="0" w:space="0" w:color="auto"/>
        <w:left w:val="none" w:sz="0" w:space="0" w:color="auto"/>
        <w:bottom w:val="none" w:sz="0" w:space="0" w:color="auto"/>
        <w:right w:val="none" w:sz="0" w:space="0" w:color="auto"/>
      </w:divBdr>
    </w:div>
    <w:div w:id="270013790">
      <w:bodyDiv w:val="1"/>
      <w:marLeft w:val="0"/>
      <w:marRight w:val="0"/>
      <w:marTop w:val="0"/>
      <w:marBottom w:val="0"/>
      <w:divBdr>
        <w:top w:val="none" w:sz="0" w:space="0" w:color="auto"/>
        <w:left w:val="none" w:sz="0" w:space="0" w:color="auto"/>
        <w:bottom w:val="none" w:sz="0" w:space="0" w:color="auto"/>
        <w:right w:val="none" w:sz="0" w:space="0" w:color="auto"/>
      </w:divBdr>
    </w:div>
    <w:div w:id="284771952">
      <w:bodyDiv w:val="1"/>
      <w:marLeft w:val="0"/>
      <w:marRight w:val="0"/>
      <w:marTop w:val="0"/>
      <w:marBottom w:val="0"/>
      <w:divBdr>
        <w:top w:val="none" w:sz="0" w:space="0" w:color="auto"/>
        <w:left w:val="none" w:sz="0" w:space="0" w:color="auto"/>
        <w:bottom w:val="none" w:sz="0" w:space="0" w:color="auto"/>
        <w:right w:val="none" w:sz="0" w:space="0" w:color="auto"/>
      </w:divBdr>
    </w:div>
    <w:div w:id="308287799">
      <w:bodyDiv w:val="1"/>
      <w:marLeft w:val="0"/>
      <w:marRight w:val="0"/>
      <w:marTop w:val="0"/>
      <w:marBottom w:val="0"/>
      <w:divBdr>
        <w:top w:val="none" w:sz="0" w:space="0" w:color="auto"/>
        <w:left w:val="none" w:sz="0" w:space="0" w:color="auto"/>
        <w:bottom w:val="none" w:sz="0" w:space="0" w:color="auto"/>
        <w:right w:val="none" w:sz="0" w:space="0" w:color="auto"/>
      </w:divBdr>
    </w:div>
    <w:div w:id="310331123">
      <w:bodyDiv w:val="1"/>
      <w:marLeft w:val="0"/>
      <w:marRight w:val="0"/>
      <w:marTop w:val="0"/>
      <w:marBottom w:val="0"/>
      <w:divBdr>
        <w:top w:val="none" w:sz="0" w:space="0" w:color="auto"/>
        <w:left w:val="none" w:sz="0" w:space="0" w:color="auto"/>
        <w:bottom w:val="none" w:sz="0" w:space="0" w:color="auto"/>
        <w:right w:val="none" w:sz="0" w:space="0" w:color="auto"/>
      </w:divBdr>
    </w:div>
    <w:div w:id="318198151">
      <w:bodyDiv w:val="1"/>
      <w:marLeft w:val="0"/>
      <w:marRight w:val="0"/>
      <w:marTop w:val="0"/>
      <w:marBottom w:val="0"/>
      <w:divBdr>
        <w:top w:val="none" w:sz="0" w:space="0" w:color="auto"/>
        <w:left w:val="none" w:sz="0" w:space="0" w:color="auto"/>
        <w:bottom w:val="none" w:sz="0" w:space="0" w:color="auto"/>
        <w:right w:val="none" w:sz="0" w:space="0" w:color="auto"/>
      </w:divBdr>
    </w:div>
    <w:div w:id="321978522">
      <w:bodyDiv w:val="1"/>
      <w:marLeft w:val="0"/>
      <w:marRight w:val="0"/>
      <w:marTop w:val="0"/>
      <w:marBottom w:val="0"/>
      <w:divBdr>
        <w:top w:val="none" w:sz="0" w:space="0" w:color="auto"/>
        <w:left w:val="none" w:sz="0" w:space="0" w:color="auto"/>
        <w:bottom w:val="none" w:sz="0" w:space="0" w:color="auto"/>
        <w:right w:val="none" w:sz="0" w:space="0" w:color="auto"/>
      </w:divBdr>
    </w:div>
    <w:div w:id="329601591">
      <w:bodyDiv w:val="1"/>
      <w:marLeft w:val="0"/>
      <w:marRight w:val="0"/>
      <w:marTop w:val="0"/>
      <w:marBottom w:val="0"/>
      <w:divBdr>
        <w:top w:val="none" w:sz="0" w:space="0" w:color="auto"/>
        <w:left w:val="none" w:sz="0" w:space="0" w:color="auto"/>
        <w:bottom w:val="none" w:sz="0" w:space="0" w:color="auto"/>
        <w:right w:val="none" w:sz="0" w:space="0" w:color="auto"/>
      </w:divBdr>
    </w:div>
    <w:div w:id="383021748">
      <w:bodyDiv w:val="1"/>
      <w:marLeft w:val="0"/>
      <w:marRight w:val="0"/>
      <w:marTop w:val="0"/>
      <w:marBottom w:val="0"/>
      <w:divBdr>
        <w:top w:val="none" w:sz="0" w:space="0" w:color="auto"/>
        <w:left w:val="none" w:sz="0" w:space="0" w:color="auto"/>
        <w:bottom w:val="none" w:sz="0" w:space="0" w:color="auto"/>
        <w:right w:val="none" w:sz="0" w:space="0" w:color="auto"/>
      </w:divBdr>
    </w:div>
    <w:div w:id="383329634">
      <w:bodyDiv w:val="1"/>
      <w:marLeft w:val="0"/>
      <w:marRight w:val="0"/>
      <w:marTop w:val="0"/>
      <w:marBottom w:val="0"/>
      <w:divBdr>
        <w:top w:val="none" w:sz="0" w:space="0" w:color="auto"/>
        <w:left w:val="none" w:sz="0" w:space="0" w:color="auto"/>
        <w:bottom w:val="none" w:sz="0" w:space="0" w:color="auto"/>
        <w:right w:val="none" w:sz="0" w:space="0" w:color="auto"/>
      </w:divBdr>
    </w:div>
    <w:div w:id="409079712">
      <w:bodyDiv w:val="1"/>
      <w:marLeft w:val="0"/>
      <w:marRight w:val="0"/>
      <w:marTop w:val="0"/>
      <w:marBottom w:val="0"/>
      <w:divBdr>
        <w:top w:val="none" w:sz="0" w:space="0" w:color="auto"/>
        <w:left w:val="none" w:sz="0" w:space="0" w:color="auto"/>
        <w:bottom w:val="none" w:sz="0" w:space="0" w:color="auto"/>
        <w:right w:val="none" w:sz="0" w:space="0" w:color="auto"/>
      </w:divBdr>
    </w:div>
    <w:div w:id="417602674">
      <w:bodyDiv w:val="1"/>
      <w:marLeft w:val="0"/>
      <w:marRight w:val="0"/>
      <w:marTop w:val="0"/>
      <w:marBottom w:val="0"/>
      <w:divBdr>
        <w:top w:val="none" w:sz="0" w:space="0" w:color="auto"/>
        <w:left w:val="none" w:sz="0" w:space="0" w:color="auto"/>
        <w:bottom w:val="none" w:sz="0" w:space="0" w:color="auto"/>
        <w:right w:val="none" w:sz="0" w:space="0" w:color="auto"/>
      </w:divBdr>
    </w:div>
    <w:div w:id="431821112">
      <w:bodyDiv w:val="1"/>
      <w:marLeft w:val="0"/>
      <w:marRight w:val="0"/>
      <w:marTop w:val="0"/>
      <w:marBottom w:val="0"/>
      <w:divBdr>
        <w:top w:val="none" w:sz="0" w:space="0" w:color="auto"/>
        <w:left w:val="none" w:sz="0" w:space="0" w:color="auto"/>
        <w:bottom w:val="none" w:sz="0" w:space="0" w:color="auto"/>
        <w:right w:val="none" w:sz="0" w:space="0" w:color="auto"/>
      </w:divBdr>
    </w:div>
    <w:div w:id="432672984">
      <w:bodyDiv w:val="1"/>
      <w:marLeft w:val="0"/>
      <w:marRight w:val="0"/>
      <w:marTop w:val="0"/>
      <w:marBottom w:val="0"/>
      <w:divBdr>
        <w:top w:val="none" w:sz="0" w:space="0" w:color="auto"/>
        <w:left w:val="none" w:sz="0" w:space="0" w:color="auto"/>
        <w:bottom w:val="none" w:sz="0" w:space="0" w:color="auto"/>
        <w:right w:val="none" w:sz="0" w:space="0" w:color="auto"/>
      </w:divBdr>
    </w:div>
    <w:div w:id="435950652">
      <w:bodyDiv w:val="1"/>
      <w:marLeft w:val="0"/>
      <w:marRight w:val="0"/>
      <w:marTop w:val="0"/>
      <w:marBottom w:val="0"/>
      <w:divBdr>
        <w:top w:val="none" w:sz="0" w:space="0" w:color="auto"/>
        <w:left w:val="none" w:sz="0" w:space="0" w:color="auto"/>
        <w:bottom w:val="none" w:sz="0" w:space="0" w:color="auto"/>
        <w:right w:val="none" w:sz="0" w:space="0" w:color="auto"/>
      </w:divBdr>
    </w:div>
    <w:div w:id="438794531">
      <w:bodyDiv w:val="1"/>
      <w:marLeft w:val="0"/>
      <w:marRight w:val="0"/>
      <w:marTop w:val="0"/>
      <w:marBottom w:val="0"/>
      <w:divBdr>
        <w:top w:val="none" w:sz="0" w:space="0" w:color="auto"/>
        <w:left w:val="none" w:sz="0" w:space="0" w:color="auto"/>
        <w:bottom w:val="none" w:sz="0" w:space="0" w:color="auto"/>
        <w:right w:val="none" w:sz="0" w:space="0" w:color="auto"/>
      </w:divBdr>
    </w:div>
    <w:div w:id="447312440">
      <w:bodyDiv w:val="1"/>
      <w:marLeft w:val="0"/>
      <w:marRight w:val="0"/>
      <w:marTop w:val="0"/>
      <w:marBottom w:val="0"/>
      <w:divBdr>
        <w:top w:val="none" w:sz="0" w:space="0" w:color="auto"/>
        <w:left w:val="none" w:sz="0" w:space="0" w:color="auto"/>
        <w:bottom w:val="none" w:sz="0" w:space="0" w:color="auto"/>
        <w:right w:val="none" w:sz="0" w:space="0" w:color="auto"/>
      </w:divBdr>
    </w:div>
    <w:div w:id="450824591">
      <w:bodyDiv w:val="1"/>
      <w:marLeft w:val="0"/>
      <w:marRight w:val="0"/>
      <w:marTop w:val="0"/>
      <w:marBottom w:val="0"/>
      <w:divBdr>
        <w:top w:val="none" w:sz="0" w:space="0" w:color="auto"/>
        <w:left w:val="none" w:sz="0" w:space="0" w:color="auto"/>
        <w:bottom w:val="none" w:sz="0" w:space="0" w:color="auto"/>
        <w:right w:val="none" w:sz="0" w:space="0" w:color="auto"/>
      </w:divBdr>
    </w:div>
    <w:div w:id="454447221">
      <w:bodyDiv w:val="1"/>
      <w:marLeft w:val="0"/>
      <w:marRight w:val="0"/>
      <w:marTop w:val="0"/>
      <w:marBottom w:val="0"/>
      <w:divBdr>
        <w:top w:val="none" w:sz="0" w:space="0" w:color="auto"/>
        <w:left w:val="none" w:sz="0" w:space="0" w:color="auto"/>
        <w:bottom w:val="none" w:sz="0" w:space="0" w:color="auto"/>
        <w:right w:val="none" w:sz="0" w:space="0" w:color="auto"/>
      </w:divBdr>
    </w:div>
    <w:div w:id="459424611">
      <w:bodyDiv w:val="1"/>
      <w:marLeft w:val="0"/>
      <w:marRight w:val="0"/>
      <w:marTop w:val="0"/>
      <w:marBottom w:val="0"/>
      <w:divBdr>
        <w:top w:val="none" w:sz="0" w:space="0" w:color="auto"/>
        <w:left w:val="none" w:sz="0" w:space="0" w:color="auto"/>
        <w:bottom w:val="none" w:sz="0" w:space="0" w:color="auto"/>
        <w:right w:val="none" w:sz="0" w:space="0" w:color="auto"/>
      </w:divBdr>
    </w:div>
    <w:div w:id="463042096">
      <w:bodyDiv w:val="1"/>
      <w:marLeft w:val="0"/>
      <w:marRight w:val="0"/>
      <w:marTop w:val="0"/>
      <w:marBottom w:val="0"/>
      <w:divBdr>
        <w:top w:val="none" w:sz="0" w:space="0" w:color="auto"/>
        <w:left w:val="none" w:sz="0" w:space="0" w:color="auto"/>
        <w:bottom w:val="none" w:sz="0" w:space="0" w:color="auto"/>
        <w:right w:val="none" w:sz="0" w:space="0" w:color="auto"/>
      </w:divBdr>
    </w:div>
    <w:div w:id="469328736">
      <w:bodyDiv w:val="1"/>
      <w:marLeft w:val="0"/>
      <w:marRight w:val="0"/>
      <w:marTop w:val="0"/>
      <w:marBottom w:val="0"/>
      <w:divBdr>
        <w:top w:val="none" w:sz="0" w:space="0" w:color="auto"/>
        <w:left w:val="none" w:sz="0" w:space="0" w:color="auto"/>
        <w:bottom w:val="none" w:sz="0" w:space="0" w:color="auto"/>
        <w:right w:val="none" w:sz="0" w:space="0" w:color="auto"/>
      </w:divBdr>
    </w:div>
    <w:div w:id="478618101">
      <w:bodyDiv w:val="1"/>
      <w:marLeft w:val="0"/>
      <w:marRight w:val="0"/>
      <w:marTop w:val="0"/>
      <w:marBottom w:val="0"/>
      <w:divBdr>
        <w:top w:val="none" w:sz="0" w:space="0" w:color="auto"/>
        <w:left w:val="none" w:sz="0" w:space="0" w:color="auto"/>
        <w:bottom w:val="none" w:sz="0" w:space="0" w:color="auto"/>
        <w:right w:val="none" w:sz="0" w:space="0" w:color="auto"/>
      </w:divBdr>
    </w:div>
    <w:div w:id="525212107">
      <w:bodyDiv w:val="1"/>
      <w:marLeft w:val="0"/>
      <w:marRight w:val="0"/>
      <w:marTop w:val="0"/>
      <w:marBottom w:val="0"/>
      <w:divBdr>
        <w:top w:val="none" w:sz="0" w:space="0" w:color="auto"/>
        <w:left w:val="none" w:sz="0" w:space="0" w:color="auto"/>
        <w:bottom w:val="none" w:sz="0" w:space="0" w:color="auto"/>
        <w:right w:val="none" w:sz="0" w:space="0" w:color="auto"/>
      </w:divBdr>
    </w:div>
    <w:div w:id="537932776">
      <w:bodyDiv w:val="1"/>
      <w:marLeft w:val="0"/>
      <w:marRight w:val="0"/>
      <w:marTop w:val="0"/>
      <w:marBottom w:val="0"/>
      <w:divBdr>
        <w:top w:val="none" w:sz="0" w:space="0" w:color="auto"/>
        <w:left w:val="none" w:sz="0" w:space="0" w:color="auto"/>
        <w:bottom w:val="none" w:sz="0" w:space="0" w:color="auto"/>
        <w:right w:val="none" w:sz="0" w:space="0" w:color="auto"/>
      </w:divBdr>
    </w:div>
    <w:div w:id="540479103">
      <w:bodyDiv w:val="1"/>
      <w:marLeft w:val="0"/>
      <w:marRight w:val="0"/>
      <w:marTop w:val="0"/>
      <w:marBottom w:val="0"/>
      <w:divBdr>
        <w:top w:val="none" w:sz="0" w:space="0" w:color="auto"/>
        <w:left w:val="none" w:sz="0" w:space="0" w:color="auto"/>
        <w:bottom w:val="none" w:sz="0" w:space="0" w:color="auto"/>
        <w:right w:val="none" w:sz="0" w:space="0" w:color="auto"/>
      </w:divBdr>
    </w:div>
    <w:div w:id="546527377">
      <w:bodyDiv w:val="1"/>
      <w:marLeft w:val="0"/>
      <w:marRight w:val="0"/>
      <w:marTop w:val="0"/>
      <w:marBottom w:val="0"/>
      <w:divBdr>
        <w:top w:val="none" w:sz="0" w:space="0" w:color="auto"/>
        <w:left w:val="none" w:sz="0" w:space="0" w:color="auto"/>
        <w:bottom w:val="none" w:sz="0" w:space="0" w:color="auto"/>
        <w:right w:val="none" w:sz="0" w:space="0" w:color="auto"/>
      </w:divBdr>
    </w:div>
    <w:div w:id="578633838">
      <w:bodyDiv w:val="1"/>
      <w:marLeft w:val="0"/>
      <w:marRight w:val="0"/>
      <w:marTop w:val="0"/>
      <w:marBottom w:val="0"/>
      <w:divBdr>
        <w:top w:val="none" w:sz="0" w:space="0" w:color="auto"/>
        <w:left w:val="none" w:sz="0" w:space="0" w:color="auto"/>
        <w:bottom w:val="none" w:sz="0" w:space="0" w:color="auto"/>
        <w:right w:val="none" w:sz="0" w:space="0" w:color="auto"/>
      </w:divBdr>
    </w:div>
    <w:div w:id="588732626">
      <w:bodyDiv w:val="1"/>
      <w:marLeft w:val="0"/>
      <w:marRight w:val="0"/>
      <w:marTop w:val="0"/>
      <w:marBottom w:val="0"/>
      <w:divBdr>
        <w:top w:val="none" w:sz="0" w:space="0" w:color="auto"/>
        <w:left w:val="none" w:sz="0" w:space="0" w:color="auto"/>
        <w:bottom w:val="none" w:sz="0" w:space="0" w:color="auto"/>
        <w:right w:val="none" w:sz="0" w:space="0" w:color="auto"/>
      </w:divBdr>
      <w:divsChild>
        <w:div w:id="1537044373">
          <w:marLeft w:val="640"/>
          <w:marRight w:val="0"/>
          <w:marTop w:val="0"/>
          <w:marBottom w:val="0"/>
          <w:divBdr>
            <w:top w:val="none" w:sz="0" w:space="0" w:color="auto"/>
            <w:left w:val="none" w:sz="0" w:space="0" w:color="auto"/>
            <w:bottom w:val="none" w:sz="0" w:space="0" w:color="auto"/>
            <w:right w:val="none" w:sz="0" w:space="0" w:color="auto"/>
          </w:divBdr>
        </w:div>
        <w:div w:id="1626158351">
          <w:marLeft w:val="640"/>
          <w:marRight w:val="0"/>
          <w:marTop w:val="0"/>
          <w:marBottom w:val="0"/>
          <w:divBdr>
            <w:top w:val="none" w:sz="0" w:space="0" w:color="auto"/>
            <w:left w:val="none" w:sz="0" w:space="0" w:color="auto"/>
            <w:bottom w:val="none" w:sz="0" w:space="0" w:color="auto"/>
            <w:right w:val="none" w:sz="0" w:space="0" w:color="auto"/>
          </w:divBdr>
        </w:div>
        <w:div w:id="704983035">
          <w:marLeft w:val="640"/>
          <w:marRight w:val="0"/>
          <w:marTop w:val="0"/>
          <w:marBottom w:val="0"/>
          <w:divBdr>
            <w:top w:val="none" w:sz="0" w:space="0" w:color="auto"/>
            <w:left w:val="none" w:sz="0" w:space="0" w:color="auto"/>
            <w:bottom w:val="none" w:sz="0" w:space="0" w:color="auto"/>
            <w:right w:val="none" w:sz="0" w:space="0" w:color="auto"/>
          </w:divBdr>
        </w:div>
        <w:div w:id="1167792392">
          <w:marLeft w:val="640"/>
          <w:marRight w:val="0"/>
          <w:marTop w:val="0"/>
          <w:marBottom w:val="0"/>
          <w:divBdr>
            <w:top w:val="none" w:sz="0" w:space="0" w:color="auto"/>
            <w:left w:val="none" w:sz="0" w:space="0" w:color="auto"/>
            <w:bottom w:val="none" w:sz="0" w:space="0" w:color="auto"/>
            <w:right w:val="none" w:sz="0" w:space="0" w:color="auto"/>
          </w:divBdr>
        </w:div>
        <w:div w:id="1574782137">
          <w:marLeft w:val="640"/>
          <w:marRight w:val="0"/>
          <w:marTop w:val="0"/>
          <w:marBottom w:val="0"/>
          <w:divBdr>
            <w:top w:val="none" w:sz="0" w:space="0" w:color="auto"/>
            <w:left w:val="none" w:sz="0" w:space="0" w:color="auto"/>
            <w:bottom w:val="none" w:sz="0" w:space="0" w:color="auto"/>
            <w:right w:val="none" w:sz="0" w:space="0" w:color="auto"/>
          </w:divBdr>
        </w:div>
        <w:div w:id="427431673">
          <w:marLeft w:val="640"/>
          <w:marRight w:val="0"/>
          <w:marTop w:val="0"/>
          <w:marBottom w:val="0"/>
          <w:divBdr>
            <w:top w:val="none" w:sz="0" w:space="0" w:color="auto"/>
            <w:left w:val="none" w:sz="0" w:space="0" w:color="auto"/>
            <w:bottom w:val="none" w:sz="0" w:space="0" w:color="auto"/>
            <w:right w:val="none" w:sz="0" w:space="0" w:color="auto"/>
          </w:divBdr>
        </w:div>
        <w:div w:id="1720977557">
          <w:marLeft w:val="640"/>
          <w:marRight w:val="0"/>
          <w:marTop w:val="0"/>
          <w:marBottom w:val="0"/>
          <w:divBdr>
            <w:top w:val="none" w:sz="0" w:space="0" w:color="auto"/>
            <w:left w:val="none" w:sz="0" w:space="0" w:color="auto"/>
            <w:bottom w:val="none" w:sz="0" w:space="0" w:color="auto"/>
            <w:right w:val="none" w:sz="0" w:space="0" w:color="auto"/>
          </w:divBdr>
        </w:div>
        <w:div w:id="1137840833">
          <w:marLeft w:val="640"/>
          <w:marRight w:val="0"/>
          <w:marTop w:val="0"/>
          <w:marBottom w:val="0"/>
          <w:divBdr>
            <w:top w:val="none" w:sz="0" w:space="0" w:color="auto"/>
            <w:left w:val="none" w:sz="0" w:space="0" w:color="auto"/>
            <w:bottom w:val="none" w:sz="0" w:space="0" w:color="auto"/>
            <w:right w:val="none" w:sz="0" w:space="0" w:color="auto"/>
          </w:divBdr>
        </w:div>
        <w:div w:id="1922134835">
          <w:marLeft w:val="640"/>
          <w:marRight w:val="0"/>
          <w:marTop w:val="0"/>
          <w:marBottom w:val="0"/>
          <w:divBdr>
            <w:top w:val="none" w:sz="0" w:space="0" w:color="auto"/>
            <w:left w:val="none" w:sz="0" w:space="0" w:color="auto"/>
            <w:bottom w:val="none" w:sz="0" w:space="0" w:color="auto"/>
            <w:right w:val="none" w:sz="0" w:space="0" w:color="auto"/>
          </w:divBdr>
        </w:div>
        <w:div w:id="202669323">
          <w:marLeft w:val="640"/>
          <w:marRight w:val="0"/>
          <w:marTop w:val="0"/>
          <w:marBottom w:val="0"/>
          <w:divBdr>
            <w:top w:val="none" w:sz="0" w:space="0" w:color="auto"/>
            <w:left w:val="none" w:sz="0" w:space="0" w:color="auto"/>
            <w:bottom w:val="none" w:sz="0" w:space="0" w:color="auto"/>
            <w:right w:val="none" w:sz="0" w:space="0" w:color="auto"/>
          </w:divBdr>
        </w:div>
        <w:div w:id="1258250841">
          <w:marLeft w:val="640"/>
          <w:marRight w:val="0"/>
          <w:marTop w:val="0"/>
          <w:marBottom w:val="0"/>
          <w:divBdr>
            <w:top w:val="none" w:sz="0" w:space="0" w:color="auto"/>
            <w:left w:val="none" w:sz="0" w:space="0" w:color="auto"/>
            <w:bottom w:val="none" w:sz="0" w:space="0" w:color="auto"/>
            <w:right w:val="none" w:sz="0" w:space="0" w:color="auto"/>
          </w:divBdr>
        </w:div>
      </w:divsChild>
    </w:div>
    <w:div w:id="591862501">
      <w:bodyDiv w:val="1"/>
      <w:marLeft w:val="0"/>
      <w:marRight w:val="0"/>
      <w:marTop w:val="0"/>
      <w:marBottom w:val="0"/>
      <w:divBdr>
        <w:top w:val="none" w:sz="0" w:space="0" w:color="auto"/>
        <w:left w:val="none" w:sz="0" w:space="0" w:color="auto"/>
        <w:bottom w:val="none" w:sz="0" w:space="0" w:color="auto"/>
        <w:right w:val="none" w:sz="0" w:space="0" w:color="auto"/>
      </w:divBdr>
      <w:divsChild>
        <w:div w:id="408767360">
          <w:marLeft w:val="640"/>
          <w:marRight w:val="0"/>
          <w:marTop w:val="0"/>
          <w:marBottom w:val="0"/>
          <w:divBdr>
            <w:top w:val="none" w:sz="0" w:space="0" w:color="auto"/>
            <w:left w:val="none" w:sz="0" w:space="0" w:color="auto"/>
            <w:bottom w:val="none" w:sz="0" w:space="0" w:color="auto"/>
            <w:right w:val="none" w:sz="0" w:space="0" w:color="auto"/>
          </w:divBdr>
        </w:div>
        <w:div w:id="471025004">
          <w:marLeft w:val="640"/>
          <w:marRight w:val="0"/>
          <w:marTop w:val="0"/>
          <w:marBottom w:val="0"/>
          <w:divBdr>
            <w:top w:val="none" w:sz="0" w:space="0" w:color="auto"/>
            <w:left w:val="none" w:sz="0" w:space="0" w:color="auto"/>
            <w:bottom w:val="none" w:sz="0" w:space="0" w:color="auto"/>
            <w:right w:val="none" w:sz="0" w:space="0" w:color="auto"/>
          </w:divBdr>
        </w:div>
        <w:div w:id="1870947391">
          <w:marLeft w:val="640"/>
          <w:marRight w:val="0"/>
          <w:marTop w:val="0"/>
          <w:marBottom w:val="0"/>
          <w:divBdr>
            <w:top w:val="none" w:sz="0" w:space="0" w:color="auto"/>
            <w:left w:val="none" w:sz="0" w:space="0" w:color="auto"/>
            <w:bottom w:val="none" w:sz="0" w:space="0" w:color="auto"/>
            <w:right w:val="none" w:sz="0" w:space="0" w:color="auto"/>
          </w:divBdr>
        </w:div>
        <w:div w:id="1916893832">
          <w:marLeft w:val="640"/>
          <w:marRight w:val="0"/>
          <w:marTop w:val="0"/>
          <w:marBottom w:val="0"/>
          <w:divBdr>
            <w:top w:val="none" w:sz="0" w:space="0" w:color="auto"/>
            <w:left w:val="none" w:sz="0" w:space="0" w:color="auto"/>
            <w:bottom w:val="none" w:sz="0" w:space="0" w:color="auto"/>
            <w:right w:val="none" w:sz="0" w:space="0" w:color="auto"/>
          </w:divBdr>
        </w:div>
        <w:div w:id="1578393842">
          <w:marLeft w:val="640"/>
          <w:marRight w:val="0"/>
          <w:marTop w:val="0"/>
          <w:marBottom w:val="0"/>
          <w:divBdr>
            <w:top w:val="none" w:sz="0" w:space="0" w:color="auto"/>
            <w:left w:val="none" w:sz="0" w:space="0" w:color="auto"/>
            <w:bottom w:val="none" w:sz="0" w:space="0" w:color="auto"/>
            <w:right w:val="none" w:sz="0" w:space="0" w:color="auto"/>
          </w:divBdr>
        </w:div>
        <w:div w:id="985475208">
          <w:marLeft w:val="640"/>
          <w:marRight w:val="0"/>
          <w:marTop w:val="0"/>
          <w:marBottom w:val="0"/>
          <w:divBdr>
            <w:top w:val="none" w:sz="0" w:space="0" w:color="auto"/>
            <w:left w:val="none" w:sz="0" w:space="0" w:color="auto"/>
            <w:bottom w:val="none" w:sz="0" w:space="0" w:color="auto"/>
            <w:right w:val="none" w:sz="0" w:space="0" w:color="auto"/>
          </w:divBdr>
        </w:div>
        <w:div w:id="1854297013">
          <w:marLeft w:val="640"/>
          <w:marRight w:val="0"/>
          <w:marTop w:val="0"/>
          <w:marBottom w:val="0"/>
          <w:divBdr>
            <w:top w:val="none" w:sz="0" w:space="0" w:color="auto"/>
            <w:left w:val="none" w:sz="0" w:space="0" w:color="auto"/>
            <w:bottom w:val="none" w:sz="0" w:space="0" w:color="auto"/>
            <w:right w:val="none" w:sz="0" w:space="0" w:color="auto"/>
          </w:divBdr>
        </w:div>
        <w:div w:id="1565599767">
          <w:marLeft w:val="640"/>
          <w:marRight w:val="0"/>
          <w:marTop w:val="0"/>
          <w:marBottom w:val="0"/>
          <w:divBdr>
            <w:top w:val="none" w:sz="0" w:space="0" w:color="auto"/>
            <w:left w:val="none" w:sz="0" w:space="0" w:color="auto"/>
            <w:bottom w:val="none" w:sz="0" w:space="0" w:color="auto"/>
            <w:right w:val="none" w:sz="0" w:space="0" w:color="auto"/>
          </w:divBdr>
        </w:div>
        <w:div w:id="239562906">
          <w:marLeft w:val="640"/>
          <w:marRight w:val="0"/>
          <w:marTop w:val="0"/>
          <w:marBottom w:val="0"/>
          <w:divBdr>
            <w:top w:val="none" w:sz="0" w:space="0" w:color="auto"/>
            <w:left w:val="none" w:sz="0" w:space="0" w:color="auto"/>
            <w:bottom w:val="none" w:sz="0" w:space="0" w:color="auto"/>
            <w:right w:val="none" w:sz="0" w:space="0" w:color="auto"/>
          </w:divBdr>
        </w:div>
        <w:div w:id="1951162443">
          <w:marLeft w:val="640"/>
          <w:marRight w:val="0"/>
          <w:marTop w:val="0"/>
          <w:marBottom w:val="0"/>
          <w:divBdr>
            <w:top w:val="none" w:sz="0" w:space="0" w:color="auto"/>
            <w:left w:val="none" w:sz="0" w:space="0" w:color="auto"/>
            <w:bottom w:val="none" w:sz="0" w:space="0" w:color="auto"/>
            <w:right w:val="none" w:sz="0" w:space="0" w:color="auto"/>
          </w:divBdr>
        </w:div>
        <w:div w:id="936602022">
          <w:marLeft w:val="640"/>
          <w:marRight w:val="0"/>
          <w:marTop w:val="0"/>
          <w:marBottom w:val="0"/>
          <w:divBdr>
            <w:top w:val="none" w:sz="0" w:space="0" w:color="auto"/>
            <w:left w:val="none" w:sz="0" w:space="0" w:color="auto"/>
            <w:bottom w:val="none" w:sz="0" w:space="0" w:color="auto"/>
            <w:right w:val="none" w:sz="0" w:space="0" w:color="auto"/>
          </w:divBdr>
        </w:div>
      </w:divsChild>
    </w:div>
    <w:div w:id="593395672">
      <w:bodyDiv w:val="1"/>
      <w:marLeft w:val="0"/>
      <w:marRight w:val="0"/>
      <w:marTop w:val="0"/>
      <w:marBottom w:val="0"/>
      <w:divBdr>
        <w:top w:val="none" w:sz="0" w:space="0" w:color="auto"/>
        <w:left w:val="none" w:sz="0" w:space="0" w:color="auto"/>
        <w:bottom w:val="none" w:sz="0" w:space="0" w:color="auto"/>
        <w:right w:val="none" w:sz="0" w:space="0" w:color="auto"/>
      </w:divBdr>
    </w:div>
    <w:div w:id="596906121">
      <w:bodyDiv w:val="1"/>
      <w:marLeft w:val="0"/>
      <w:marRight w:val="0"/>
      <w:marTop w:val="0"/>
      <w:marBottom w:val="0"/>
      <w:divBdr>
        <w:top w:val="none" w:sz="0" w:space="0" w:color="auto"/>
        <w:left w:val="none" w:sz="0" w:space="0" w:color="auto"/>
        <w:bottom w:val="none" w:sz="0" w:space="0" w:color="auto"/>
        <w:right w:val="none" w:sz="0" w:space="0" w:color="auto"/>
      </w:divBdr>
    </w:div>
    <w:div w:id="606549392">
      <w:bodyDiv w:val="1"/>
      <w:marLeft w:val="0"/>
      <w:marRight w:val="0"/>
      <w:marTop w:val="0"/>
      <w:marBottom w:val="0"/>
      <w:divBdr>
        <w:top w:val="none" w:sz="0" w:space="0" w:color="auto"/>
        <w:left w:val="none" w:sz="0" w:space="0" w:color="auto"/>
        <w:bottom w:val="none" w:sz="0" w:space="0" w:color="auto"/>
        <w:right w:val="none" w:sz="0" w:space="0" w:color="auto"/>
      </w:divBdr>
    </w:div>
    <w:div w:id="614606123">
      <w:bodyDiv w:val="1"/>
      <w:marLeft w:val="0"/>
      <w:marRight w:val="0"/>
      <w:marTop w:val="0"/>
      <w:marBottom w:val="0"/>
      <w:divBdr>
        <w:top w:val="none" w:sz="0" w:space="0" w:color="auto"/>
        <w:left w:val="none" w:sz="0" w:space="0" w:color="auto"/>
        <w:bottom w:val="none" w:sz="0" w:space="0" w:color="auto"/>
        <w:right w:val="none" w:sz="0" w:space="0" w:color="auto"/>
      </w:divBdr>
    </w:div>
    <w:div w:id="647052573">
      <w:bodyDiv w:val="1"/>
      <w:marLeft w:val="0"/>
      <w:marRight w:val="0"/>
      <w:marTop w:val="0"/>
      <w:marBottom w:val="0"/>
      <w:divBdr>
        <w:top w:val="none" w:sz="0" w:space="0" w:color="auto"/>
        <w:left w:val="none" w:sz="0" w:space="0" w:color="auto"/>
        <w:bottom w:val="none" w:sz="0" w:space="0" w:color="auto"/>
        <w:right w:val="none" w:sz="0" w:space="0" w:color="auto"/>
      </w:divBdr>
    </w:div>
    <w:div w:id="665212216">
      <w:bodyDiv w:val="1"/>
      <w:marLeft w:val="0"/>
      <w:marRight w:val="0"/>
      <w:marTop w:val="0"/>
      <w:marBottom w:val="0"/>
      <w:divBdr>
        <w:top w:val="none" w:sz="0" w:space="0" w:color="auto"/>
        <w:left w:val="none" w:sz="0" w:space="0" w:color="auto"/>
        <w:bottom w:val="none" w:sz="0" w:space="0" w:color="auto"/>
        <w:right w:val="none" w:sz="0" w:space="0" w:color="auto"/>
      </w:divBdr>
    </w:div>
    <w:div w:id="686099126">
      <w:bodyDiv w:val="1"/>
      <w:marLeft w:val="0"/>
      <w:marRight w:val="0"/>
      <w:marTop w:val="0"/>
      <w:marBottom w:val="0"/>
      <w:divBdr>
        <w:top w:val="none" w:sz="0" w:space="0" w:color="auto"/>
        <w:left w:val="none" w:sz="0" w:space="0" w:color="auto"/>
        <w:bottom w:val="none" w:sz="0" w:space="0" w:color="auto"/>
        <w:right w:val="none" w:sz="0" w:space="0" w:color="auto"/>
      </w:divBdr>
    </w:div>
    <w:div w:id="691612605">
      <w:bodyDiv w:val="1"/>
      <w:marLeft w:val="0"/>
      <w:marRight w:val="0"/>
      <w:marTop w:val="0"/>
      <w:marBottom w:val="0"/>
      <w:divBdr>
        <w:top w:val="none" w:sz="0" w:space="0" w:color="auto"/>
        <w:left w:val="none" w:sz="0" w:space="0" w:color="auto"/>
        <w:bottom w:val="none" w:sz="0" w:space="0" w:color="auto"/>
        <w:right w:val="none" w:sz="0" w:space="0" w:color="auto"/>
      </w:divBdr>
    </w:div>
    <w:div w:id="694230195">
      <w:bodyDiv w:val="1"/>
      <w:marLeft w:val="0"/>
      <w:marRight w:val="0"/>
      <w:marTop w:val="0"/>
      <w:marBottom w:val="0"/>
      <w:divBdr>
        <w:top w:val="none" w:sz="0" w:space="0" w:color="auto"/>
        <w:left w:val="none" w:sz="0" w:space="0" w:color="auto"/>
        <w:bottom w:val="none" w:sz="0" w:space="0" w:color="auto"/>
        <w:right w:val="none" w:sz="0" w:space="0" w:color="auto"/>
      </w:divBdr>
    </w:div>
    <w:div w:id="716666447">
      <w:bodyDiv w:val="1"/>
      <w:marLeft w:val="0"/>
      <w:marRight w:val="0"/>
      <w:marTop w:val="0"/>
      <w:marBottom w:val="0"/>
      <w:divBdr>
        <w:top w:val="none" w:sz="0" w:space="0" w:color="auto"/>
        <w:left w:val="none" w:sz="0" w:space="0" w:color="auto"/>
        <w:bottom w:val="none" w:sz="0" w:space="0" w:color="auto"/>
        <w:right w:val="none" w:sz="0" w:space="0" w:color="auto"/>
      </w:divBdr>
    </w:div>
    <w:div w:id="726996028">
      <w:bodyDiv w:val="1"/>
      <w:marLeft w:val="0"/>
      <w:marRight w:val="0"/>
      <w:marTop w:val="0"/>
      <w:marBottom w:val="0"/>
      <w:divBdr>
        <w:top w:val="none" w:sz="0" w:space="0" w:color="auto"/>
        <w:left w:val="none" w:sz="0" w:space="0" w:color="auto"/>
        <w:bottom w:val="none" w:sz="0" w:space="0" w:color="auto"/>
        <w:right w:val="none" w:sz="0" w:space="0" w:color="auto"/>
      </w:divBdr>
    </w:div>
    <w:div w:id="731083307">
      <w:bodyDiv w:val="1"/>
      <w:marLeft w:val="0"/>
      <w:marRight w:val="0"/>
      <w:marTop w:val="0"/>
      <w:marBottom w:val="0"/>
      <w:divBdr>
        <w:top w:val="none" w:sz="0" w:space="0" w:color="auto"/>
        <w:left w:val="none" w:sz="0" w:space="0" w:color="auto"/>
        <w:bottom w:val="none" w:sz="0" w:space="0" w:color="auto"/>
        <w:right w:val="none" w:sz="0" w:space="0" w:color="auto"/>
      </w:divBdr>
    </w:div>
    <w:div w:id="732048410">
      <w:bodyDiv w:val="1"/>
      <w:marLeft w:val="0"/>
      <w:marRight w:val="0"/>
      <w:marTop w:val="0"/>
      <w:marBottom w:val="0"/>
      <w:divBdr>
        <w:top w:val="none" w:sz="0" w:space="0" w:color="auto"/>
        <w:left w:val="none" w:sz="0" w:space="0" w:color="auto"/>
        <w:bottom w:val="none" w:sz="0" w:space="0" w:color="auto"/>
        <w:right w:val="none" w:sz="0" w:space="0" w:color="auto"/>
      </w:divBdr>
    </w:div>
    <w:div w:id="738210189">
      <w:bodyDiv w:val="1"/>
      <w:marLeft w:val="0"/>
      <w:marRight w:val="0"/>
      <w:marTop w:val="0"/>
      <w:marBottom w:val="0"/>
      <w:divBdr>
        <w:top w:val="none" w:sz="0" w:space="0" w:color="auto"/>
        <w:left w:val="none" w:sz="0" w:space="0" w:color="auto"/>
        <w:bottom w:val="none" w:sz="0" w:space="0" w:color="auto"/>
        <w:right w:val="none" w:sz="0" w:space="0" w:color="auto"/>
      </w:divBdr>
    </w:div>
    <w:div w:id="762803379">
      <w:bodyDiv w:val="1"/>
      <w:marLeft w:val="0"/>
      <w:marRight w:val="0"/>
      <w:marTop w:val="0"/>
      <w:marBottom w:val="0"/>
      <w:divBdr>
        <w:top w:val="none" w:sz="0" w:space="0" w:color="auto"/>
        <w:left w:val="none" w:sz="0" w:space="0" w:color="auto"/>
        <w:bottom w:val="none" w:sz="0" w:space="0" w:color="auto"/>
        <w:right w:val="none" w:sz="0" w:space="0" w:color="auto"/>
      </w:divBdr>
    </w:div>
    <w:div w:id="771122673">
      <w:bodyDiv w:val="1"/>
      <w:marLeft w:val="0"/>
      <w:marRight w:val="0"/>
      <w:marTop w:val="0"/>
      <w:marBottom w:val="0"/>
      <w:divBdr>
        <w:top w:val="none" w:sz="0" w:space="0" w:color="auto"/>
        <w:left w:val="none" w:sz="0" w:space="0" w:color="auto"/>
        <w:bottom w:val="none" w:sz="0" w:space="0" w:color="auto"/>
        <w:right w:val="none" w:sz="0" w:space="0" w:color="auto"/>
      </w:divBdr>
      <w:divsChild>
        <w:div w:id="19167600">
          <w:marLeft w:val="640"/>
          <w:marRight w:val="0"/>
          <w:marTop w:val="0"/>
          <w:marBottom w:val="0"/>
          <w:divBdr>
            <w:top w:val="none" w:sz="0" w:space="0" w:color="auto"/>
            <w:left w:val="none" w:sz="0" w:space="0" w:color="auto"/>
            <w:bottom w:val="none" w:sz="0" w:space="0" w:color="auto"/>
            <w:right w:val="none" w:sz="0" w:space="0" w:color="auto"/>
          </w:divBdr>
        </w:div>
        <w:div w:id="1537695361">
          <w:marLeft w:val="640"/>
          <w:marRight w:val="0"/>
          <w:marTop w:val="0"/>
          <w:marBottom w:val="0"/>
          <w:divBdr>
            <w:top w:val="none" w:sz="0" w:space="0" w:color="auto"/>
            <w:left w:val="none" w:sz="0" w:space="0" w:color="auto"/>
            <w:bottom w:val="none" w:sz="0" w:space="0" w:color="auto"/>
            <w:right w:val="none" w:sz="0" w:space="0" w:color="auto"/>
          </w:divBdr>
        </w:div>
        <w:div w:id="773400689">
          <w:marLeft w:val="640"/>
          <w:marRight w:val="0"/>
          <w:marTop w:val="0"/>
          <w:marBottom w:val="0"/>
          <w:divBdr>
            <w:top w:val="none" w:sz="0" w:space="0" w:color="auto"/>
            <w:left w:val="none" w:sz="0" w:space="0" w:color="auto"/>
            <w:bottom w:val="none" w:sz="0" w:space="0" w:color="auto"/>
            <w:right w:val="none" w:sz="0" w:space="0" w:color="auto"/>
          </w:divBdr>
        </w:div>
        <w:div w:id="308293013">
          <w:marLeft w:val="640"/>
          <w:marRight w:val="0"/>
          <w:marTop w:val="0"/>
          <w:marBottom w:val="0"/>
          <w:divBdr>
            <w:top w:val="none" w:sz="0" w:space="0" w:color="auto"/>
            <w:left w:val="none" w:sz="0" w:space="0" w:color="auto"/>
            <w:bottom w:val="none" w:sz="0" w:space="0" w:color="auto"/>
            <w:right w:val="none" w:sz="0" w:space="0" w:color="auto"/>
          </w:divBdr>
        </w:div>
        <w:div w:id="1194226569">
          <w:marLeft w:val="640"/>
          <w:marRight w:val="0"/>
          <w:marTop w:val="0"/>
          <w:marBottom w:val="0"/>
          <w:divBdr>
            <w:top w:val="none" w:sz="0" w:space="0" w:color="auto"/>
            <w:left w:val="none" w:sz="0" w:space="0" w:color="auto"/>
            <w:bottom w:val="none" w:sz="0" w:space="0" w:color="auto"/>
            <w:right w:val="none" w:sz="0" w:space="0" w:color="auto"/>
          </w:divBdr>
        </w:div>
        <w:div w:id="1941520584">
          <w:marLeft w:val="640"/>
          <w:marRight w:val="0"/>
          <w:marTop w:val="0"/>
          <w:marBottom w:val="0"/>
          <w:divBdr>
            <w:top w:val="none" w:sz="0" w:space="0" w:color="auto"/>
            <w:left w:val="none" w:sz="0" w:space="0" w:color="auto"/>
            <w:bottom w:val="none" w:sz="0" w:space="0" w:color="auto"/>
            <w:right w:val="none" w:sz="0" w:space="0" w:color="auto"/>
          </w:divBdr>
        </w:div>
        <w:div w:id="1340933833">
          <w:marLeft w:val="640"/>
          <w:marRight w:val="0"/>
          <w:marTop w:val="0"/>
          <w:marBottom w:val="0"/>
          <w:divBdr>
            <w:top w:val="none" w:sz="0" w:space="0" w:color="auto"/>
            <w:left w:val="none" w:sz="0" w:space="0" w:color="auto"/>
            <w:bottom w:val="none" w:sz="0" w:space="0" w:color="auto"/>
            <w:right w:val="none" w:sz="0" w:space="0" w:color="auto"/>
          </w:divBdr>
        </w:div>
        <w:div w:id="1751196522">
          <w:marLeft w:val="640"/>
          <w:marRight w:val="0"/>
          <w:marTop w:val="0"/>
          <w:marBottom w:val="0"/>
          <w:divBdr>
            <w:top w:val="none" w:sz="0" w:space="0" w:color="auto"/>
            <w:left w:val="none" w:sz="0" w:space="0" w:color="auto"/>
            <w:bottom w:val="none" w:sz="0" w:space="0" w:color="auto"/>
            <w:right w:val="none" w:sz="0" w:space="0" w:color="auto"/>
          </w:divBdr>
        </w:div>
        <w:div w:id="578753143">
          <w:marLeft w:val="640"/>
          <w:marRight w:val="0"/>
          <w:marTop w:val="0"/>
          <w:marBottom w:val="0"/>
          <w:divBdr>
            <w:top w:val="none" w:sz="0" w:space="0" w:color="auto"/>
            <w:left w:val="none" w:sz="0" w:space="0" w:color="auto"/>
            <w:bottom w:val="none" w:sz="0" w:space="0" w:color="auto"/>
            <w:right w:val="none" w:sz="0" w:space="0" w:color="auto"/>
          </w:divBdr>
        </w:div>
        <w:div w:id="1509566433">
          <w:marLeft w:val="640"/>
          <w:marRight w:val="0"/>
          <w:marTop w:val="0"/>
          <w:marBottom w:val="0"/>
          <w:divBdr>
            <w:top w:val="none" w:sz="0" w:space="0" w:color="auto"/>
            <w:left w:val="none" w:sz="0" w:space="0" w:color="auto"/>
            <w:bottom w:val="none" w:sz="0" w:space="0" w:color="auto"/>
            <w:right w:val="none" w:sz="0" w:space="0" w:color="auto"/>
          </w:divBdr>
        </w:div>
        <w:div w:id="2058432827">
          <w:marLeft w:val="640"/>
          <w:marRight w:val="0"/>
          <w:marTop w:val="0"/>
          <w:marBottom w:val="0"/>
          <w:divBdr>
            <w:top w:val="none" w:sz="0" w:space="0" w:color="auto"/>
            <w:left w:val="none" w:sz="0" w:space="0" w:color="auto"/>
            <w:bottom w:val="none" w:sz="0" w:space="0" w:color="auto"/>
            <w:right w:val="none" w:sz="0" w:space="0" w:color="auto"/>
          </w:divBdr>
        </w:div>
      </w:divsChild>
    </w:div>
    <w:div w:id="771239090">
      <w:bodyDiv w:val="1"/>
      <w:marLeft w:val="0"/>
      <w:marRight w:val="0"/>
      <w:marTop w:val="0"/>
      <w:marBottom w:val="0"/>
      <w:divBdr>
        <w:top w:val="none" w:sz="0" w:space="0" w:color="auto"/>
        <w:left w:val="none" w:sz="0" w:space="0" w:color="auto"/>
        <w:bottom w:val="none" w:sz="0" w:space="0" w:color="auto"/>
        <w:right w:val="none" w:sz="0" w:space="0" w:color="auto"/>
      </w:divBdr>
    </w:div>
    <w:div w:id="778260638">
      <w:bodyDiv w:val="1"/>
      <w:marLeft w:val="0"/>
      <w:marRight w:val="0"/>
      <w:marTop w:val="0"/>
      <w:marBottom w:val="0"/>
      <w:divBdr>
        <w:top w:val="none" w:sz="0" w:space="0" w:color="auto"/>
        <w:left w:val="none" w:sz="0" w:space="0" w:color="auto"/>
        <w:bottom w:val="none" w:sz="0" w:space="0" w:color="auto"/>
        <w:right w:val="none" w:sz="0" w:space="0" w:color="auto"/>
      </w:divBdr>
    </w:div>
    <w:div w:id="786587303">
      <w:bodyDiv w:val="1"/>
      <w:marLeft w:val="0"/>
      <w:marRight w:val="0"/>
      <w:marTop w:val="0"/>
      <w:marBottom w:val="0"/>
      <w:divBdr>
        <w:top w:val="none" w:sz="0" w:space="0" w:color="auto"/>
        <w:left w:val="none" w:sz="0" w:space="0" w:color="auto"/>
        <w:bottom w:val="none" w:sz="0" w:space="0" w:color="auto"/>
        <w:right w:val="none" w:sz="0" w:space="0" w:color="auto"/>
      </w:divBdr>
      <w:divsChild>
        <w:div w:id="1618756474">
          <w:marLeft w:val="0"/>
          <w:marRight w:val="0"/>
          <w:marTop w:val="0"/>
          <w:marBottom w:val="0"/>
          <w:divBdr>
            <w:top w:val="none" w:sz="0" w:space="0" w:color="auto"/>
            <w:left w:val="none" w:sz="0" w:space="0" w:color="auto"/>
            <w:bottom w:val="none" w:sz="0" w:space="0" w:color="auto"/>
            <w:right w:val="none" w:sz="0" w:space="0" w:color="auto"/>
          </w:divBdr>
          <w:divsChild>
            <w:div w:id="14825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4299">
      <w:bodyDiv w:val="1"/>
      <w:marLeft w:val="0"/>
      <w:marRight w:val="0"/>
      <w:marTop w:val="0"/>
      <w:marBottom w:val="0"/>
      <w:divBdr>
        <w:top w:val="none" w:sz="0" w:space="0" w:color="auto"/>
        <w:left w:val="none" w:sz="0" w:space="0" w:color="auto"/>
        <w:bottom w:val="none" w:sz="0" w:space="0" w:color="auto"/>
        <w:right w:val="none" w:sz="0" w:space="0" w:color="auto"/>
      </w:divBdr>
    </w:div>
    <w:div w:id="801964195">
      <w:bodyDiv w:val="1"/>
      <w:marLeft w:val="0"/>
      <w:marRight w:val="0"/>
      <w:marTop w:val="0"/>
      <w:marBottom w:val="0"/>
      <w:divBdr>
        <w:top w:val="none" w:sz="0" w:space="0" w:color="auto"/>
        <w:left w:val="none" w:sz="0" w:space="0" w:color="auto"/>
        <w:bottom w:val="none" w:sz="0" w:space="0" w:color="auto"/>
        <w:right w:val="none" w:sz="0" w:space="0" w:color="auto"/>
      </w:divBdr>
    </w:div>
    <w:div w:id="819343482">
      <w:bodyDiv w:val="1"/>
      <w:marLeft w:val="0"/>
      <w:marRight w:val="0"/>
      <w:marTop w:val="0"/>
      <w:marBottom w:val="0"/>
      <w:divBdr>
        <w:top w:val="none" w:sz="0" w:space="0" w:color="auto"/>
        <w:left w:val="none" w:sz="0" w:space="0" w:color="auto"/>
        <w:bottom w:val="none" w:sz="0" w:space="0" w:color="auto"/>
        <w:right w:val="none" w:sz="0" w:space="0" w:color="auto"/>
      </w:divBdr>
    </w:div>
    <w:div w:id="849560846">
      <w:bodyDiv w:val="1"/>
      <w:marLeft w:val="0"/>
      <w:marRight w:val="0"/>
      <w:marTop w:val="0"/>
      <w:marBottom w:val="0"/>
      <w:divBdr>
        <w:top w:val="none" w:sz="0" w:space="0" w:color="auto"/>
        <w:left w:val="none" w:sz="0" w:space="0" w:color="auto"/>
        <w:bottom w:val="none" w:sz="0" w:space="0" w:color="auto"/>
        <w:right w:val="none" w:sz="0" w:space="0" w:color="auto"/>
      </w:divBdr>
    </w:div>
    <w:div w:id="850411824">
      <w:bodyDiv w:val="1"/>
      <w:marLeft w:val="0"/>
      <w:marRight w:val="0"/>
      <w:marTop w:val="0"/>
      <w:marBottom w:val="0"/>
      <w:divBdr>
        <w:top w:val="none" w:sz="0" w:space="0" w:color="auto"/>
        <w:left w:val="none" w:sz="0" w:space="0" w:color="auto"/>
        <w:bottom w:val="none" w:sz="0" w:space="0" w:color="auto"/>
        <w:right w:val="none" w:sz="0" w:space="0" w:color="auto"/>
      </w:divBdr>
    </w:div>
    <w:div w:id="852955974">
      <w:bodyDiv w:val="1"/>
      <w:marLeft w:val="0"/>
      <w:marRight w:val="0"/>
      <w:marTop w:val="0"/>
      <w:marBottom w:val="0"/>
      <w:divBdr>
        <w:top w:val="none" w:sz="0" w:space="0" w:color="auto"/>
        <w:left w:val="none" w:sz="0" w:space="0" w:color="auto"/>
        <w:bottom w:val="none" w:sz="0" w:space="0" w:color="auto"/>
        <w:right w:val="none" w:sz="0" w:space="0" w:color="auto"/>
      </w:divBdr>
    </w:div>
    <w:div w:id="860514477">
      <w:bodyDiv w:val="1"/>
      <w:marLeft w:val="0"/>
      <w:marRight w:val="0"/>
      <w:marTop w:val="0"/>
      <w:marBottom w:val="0"/>
      <w:divBdr>
        <w:top w:val="none" w:sz="0" w:space="0" w:color="auto"/>
        <w:left w:val="none" w:sz="0" w:space="0" w:color="auto"/>
        <w:bottom w:val="none" w:sz="0" w:space="0" w:color="auto"/>
        <w:right w:val="none" w:sz="0" w:space="0" w:color="auto"/>
      </w:divBdr>
    </w:div>
    <w:div w:id="902763629">
      <w:bodyDiv w:val="1"/>
      <w:marLeft w:val="0"/>
      <w:marRight w:val="0"/>
      <w:marTop w:val="0"/>
      <w:marBottom w:val="0"/>
      <w:divBdr>
        <w:top w:val="none" w:sz="0" w:space="0" w:color="auto"/>
        <w:left w:val="none" w:sz="0" w:space="0" w:color="auto"/>
        <w:bottom w:val="none" w:sz="0" w:space="0" w:color="auto"/>
        <w:right w:val="none" w:sz="0" w:space="0" w:color="auto"/>
      </w:divBdr>
    </w:div>
    <w:div w:id="903762985">
      <w:bodyDiv w:val="1"/>
      <w:marLeft w:val="0"/>
      <w:marRight w:val="0"/>
      <w:marTop w:val="0"/>
      <w:marBottom w:val="0"/>
      <w:divBdr>
        <w:top w:val="none" w:sz="0" w:space="0" w:color="auto"/>
        <w:left w:val="none" w:sz="0" w:space="0" w:color="auto"/>
        <w:bottom w:val="none" w:sz="0" w:space="0" w:color="auto"/>
        <w:right w:val="none" w:sz="0" w:space="0" w:color="auto"/>
      </w:divBdr>
    </w:div>
    <w:div w:id="922489823">
      <w:bodyDiv w:val="1"/>
      <w:marLeft w:val="0"/>
      <w:marRight w:val="0"/>
      <w:marTop w:val="0"/>
      <w:marBottom w:val="0"/>
      <w:divBdr>
        <w:top w:val="none" w:sz="0" w:space="0" w:color="auto"/>
        <w:left w:val="none" w:sz="0" w:space="0" w:color="auto"/>
        <w:bottom w:val="none" w:sz="0" w:space="0" w:color="auto"/>
        <w:right w:val="none" w:sz="0" w:space="0" w:color="auto"/>
      </w:divBdr>
    </w:div>
    <w:div w:id="927232422">
      <w:bodyDiv w:val="1"/>
      <w:marLeft w:val="0"/>
      <w:marRight w:val="0"/>
      <w:marTop w:val="0"/>
      <w:marBottom w:val="0"/>
      <w:divBdr>
        <w:top w:val="none" w:sz="0" w:space="0" w:color="auto"/>
        <w:left w:val="none" w:sz="0" w:space="0" w:color="auto"/>
        <w:bottom w:val="none" w:sz="0" w:space="0" w:color="auto"/>
        <w:right w:val="none" w:sz="0" w:space="0" w:color="auto"/>
      </w:divBdr>
    </w:div>
    <w:div w:id="937102582">
      <w:bodyDiv w:val="1"/>
      <w:marLeft w:val="0"/>
      <w:marRight w:val="0"/>
      <w:marTop w:val="0"/>
      <w:marBottom w:val="0"/>
      <w:divBdr>
        <w:top w:val="none" w:sz="0" w:space="0" w:color="auto"/>
        <w:left w:val="none" w:sz="0" w:space="0" w:color="auto"/>
        <w:bottom w:val="none" w:sz="0" w:space="0" w:color="auto"/>
        <w:right w:val="none" w:sz="0" w:space="0" w:color="auto"/>
      </w:divBdr>
    </w:div>
    <w:div w:id="952710474">
      <w:bodyDiv w:val="1"/>
      <w:marLeft w:val="0"/>
      <w:marRight w:val="0"/>
      <w:marTop w:val="0"/>
      <w:marBottom w:val="0"/>
      <w:divBdr>
        <w:top w:val="none" w:sz="0" w:space="0" w:color="auto"/>
        <w:left w:val="none" w:sz="0" w:space="0" w:color="auto"/>
        <w:bottom w:val="none" w:sz="0" w:space="0" w:color="auto"/>
        <w:right w:val="none" w:sz="0" w:space="0" w:color="auto"/>
      </w:divBdr>
    </w:div>
    <w:div w:id="959529848">
      <w:bodyDiv w:val="1"/>
      <w:marLeft w:val="0"/>
      <w:marRight w:val="0"/>
      <w:marTop w:val="0"/>
      <w:marBottom w:val="0"/>
      <w:divBdr>
        <w:top w:val="none" w:sz="0" w:space="0" w:color="auto"/>
        <w:left w:val="none" w:sz="0" w:space="0" w:color="auto"/>
        <w:bottom w:val="none" w:sz="0" w:space="0" w:color="auto"/>
        <w:right w:val="none" w:sz="0" w:space="0" w:color="auto"/>
      </w:divBdr>
    </w:div>
    <w:div w:id="964192916">
      <w:bodyDiv w:val="1"/>
      <w:marLeft w:val="0"/>
      <w:marRight w:val="0"/>
      <w:marTop w:val="0"/>
      <w:marBottom w:val="0"/>
      <w:divBdr>
        <w:top w:val="none" w:sz="0" w:space="0" w:color="auto"/>
        <w:left w:val="none" w:sz="0" w:space="0" w:color="auto"/>
        <w:bottom w:val="none" w:sz="0" w:space="0" w:color="auto"/>
        <w:right w:val="none" w:sz="0" w:space="0" w:color="auto"/>
      </w:divBdr>
    </w:div>
    <w:div w:id="969676604">
      <w:bodyDiv w:val="1"/>
      <w:marLeft w:val="0"/>
      <w:marRight w:val="0"/>
      <w:marTop w:val="0"/>
      <w:marBottom w:val="0"/>
      <w:divBdr>
        <w:top w:val="none" w:sz="0" w:space="0" w:color="auto"/>
        <w:left w:val="none" w:sz="0" w:space="0" w:color="auto"/>
        <w:bottom w:val="none" w:sz="0" w:space="0" w:color="auto"/>
        <w:right w:val="none" w:sz="0" w:space="0" w:color="auto"/>
      </w:divBdr>
    </w:div>
    <w:div w:id="992951102">
      <w:bodyDiv w:val="1"/>
      <w:marLeft w:val="0"/>
      <w:marRight w:val="0"/>
      <w:marTop w:val="0"/>
      <w:marBottom w:val="0"/>
      <w:divBdr>
        <w:top w:val="none" w:sz="0" w:space="0" w:color="auto"/>
        <w:left w:val="none" w:sz="0" w:space="0" w:color="auto"/>
        <w:bottom w:val="none" w:sz="0" w:space="0" w:color="auto"/>
        <w:right w:val="none" w:sz="0" w:space="0" w:color="auto"/>
      </w:divBdr>
    </w:div>
    <w:div w:id="1002515506">
      <w:bodyDiv w:val="1"/>
      <w:marLeft w:val="0"/>
      <w:marRight w:val="0"/>
      <w:marTop w:val="0"/>
      <w:marBottom w:val="0"/>
      <w:divBdr>
        <w:top w:val="none" w:sz="0" w:space="0" w:color="auto"/>
        <w:left w:val="none" w:sz="0" w:space="0" w:color="auto"/>
        <w:bottom w:val="none" w:sz="0" w:space="0" w:color="auto"/>
        <w:right w:val="none" w:sz="0" w:space="0" w:color="auto"/>
      </w:divBdr>
    </w:div>
    <w:div w:id="1007173033">
      <w:bodyDiv w:val="1"/>
      <w:marLeft w:val="0"/>
      <w:marRight w:val="0"/>
      <w:marTop w:val="0"/>
      <w:marBottom w:val="0"/>
      <w:divBdr>
        <w:top w:val="none" w:sz="0" w:space="0" w:color="auto"/>
        <w:left w:val="none" w:sz="0" w:space="0" w:color="auto"/>
        <w:bottom w:val="none" w:sz="0" w:space="0" w:color="auto"/>
        <w:right w:val="none" w:sz="0" w:space="0" w:color="auto"/>
      </w:divBdr>
    </w:div>
    <w:div w:id="1019434122">
      <w:bodyDiv w:val="1"/>
      <w:marLeft w:val="0"/>
      <w:marRight w:val="0"/>
      <w:marTop w:val="0"/>
      <w:marBottom w:val="0"/>
      <w:divBdr>
        <w:top w:val="none" w:sz="0" w:space="0" w:color="auto"/>
        <w:left w:val="none" w:sz="0" w:space="0" w:color="auto"/>
        <w:bottom w:val="none" w:sz="0" w:space="0" w:color="auto"/>
        <w:right w:val="none" w:sz="0" w:space="0" w:color="auto"/>
      </w:divBdr>
    </w:div>
    <w:div w:id="1020006205">
      <w:bodyDiv w:val="1"/>
      <w:marLeft w:val="0"/>
      <w:marRight w:val="0"/>
      <w:marTop w:val="0"/>
      <w:marBottom w:val="0"/>
      <w:divBdr>
        <w:top w:val="none" w:sz="0" w:space="0" w:color="auto"/>
        <w:left w:val="none" w:sz="0" w:space="0" w:color="auto"/>
        <w:bottom w:val="none" w:sz="0" w:space="0" w:color="auto"/>
        <w:right w:val="none" w:sz="0" w:space="0" w:color="auto"/>
      </w:divBdr>
    </w:div>
    <w:div w:id="1050108535">
      <w:bodyDiv w:val="1"/>
      <w:marLeft w:val="0"/>
      <w:marRight w:val="0"/>
      <w:marTop w:val="0"/>
      <w:marBottom w:val="0"/>
      <w:divBdr>
        <w:top w:val="none" w:sz="0" w:space="0" w:color="auto"/>
        <w:left w:val="none" w:sz="0" w:space="0" w:color="auto"/>
        <w:bottom w:val="none" w:sz="0" w:space="0" w:color="auto"/>
        <w:right w:val="none" w:sz="0" w:space="0" w:color="auto"/>
      </w:divBdr>
    </w:div>
    <w:div w:id="1054504020">
      <w:bodyDiv w:val="1"/>
      <w:marLeft w:val="0"/>
      <w:marRight w:val="0"/>
      <w:marTop w:val="0"/>
      <w:marBottom w:val="0"/>
      <w:divBdr>
        <w:top w:val="none" w:sz="0" w:space="0" w:color="auto"/>
        <w:left w:val="none" w:sz="0" w:space="0" w:color="auto"/>
        <w:bottom w:val="none" w:sz="0" w:space="0" w:color="auto"/>
        <w:right w:val="none" w:sz="0" w:space="0" w:color="auto"/>
      </w:divBdr>
    </w:div>
    <w:div w:id="1102384898">
      <w:bodyDiv w:val="1"/>
      <w:marLeft w:val="0"/>
      <w:marRight w:val="0"/>
      <w:marTop w:val="0"/>
      <w:marBottom w:val="0"/>
      <w:divBdr>
        <w:top w:val="none" w:sz="0" w:space="0" w:color="auto"/>
        <w:left w:val="none" w:sz="0" w:space="0" w:color="auto"/>
        <w:bottom w:val="none" w:sz="0" w:space="0" w:color="auto"/>
        <w:right w:val="none" w:sz="0" w:space="0" w:color="auto"/>
      </w:divBdr>
    </w:div>
    <w:div w:id="1125387149">
      <w:bodyDiv w:val="1"/>
      <w:marLeft w:val="0"/>
      <w:marRight w:val="0"/>
      <w:marTop w:val="0"/>
      <w:marBottom w:val="0"/>
      <w:divBdr>
        <w:top w:val="none" w:sz="0" w:space="0" w:color="auto"/>
        <w:left w:val="none" w:sz="0" w:space="0" w:color="auto"/>
        <w:bottom w:val="none" w:sz="0" w:space="0" w:color="auto"/>
        <w:right w:val="none" w:sz="0" w:space="0" w:color="auto"/>
      </w:divBdr>
    </w:div>
    <w:div w:id="1127940391">
      <w:bodyDiv w:val="1"/>
      <w:marLeft w:val="0"/>
      <w:marRight w:val="0"/>
      <w:marTop w:val="0"/>
      <w:marBottom w:val="0"/>
      <w:divBdr>
        <w:top w:val="none" w:sz="0" w:space="0" w:color="auto"/>
        <w:left w:val="none" w:sz="0" w:space="0" w:color="auto"/>
        <w:bottom w:val="none" w:sz="0" w:space="0" w:color="auto"/>
        <w:right w:val="none" w:sz="0" w:space="0" w:color="auto"/>
      </w:divBdr>
    </w:div>
    <w:div w:id="1133451470">
      <w:bodyDiv w:val="1"/>
      <w:marLeft w:val="0"/>
      <w:marRight w:val="0"/>
      <w:marTop w:val="0"/>
      <w:marBottom w:val="0"/>
      <w:divBdr>
        <w:top w:val="none" w:sz="0" w:space="0" w:color="auto"/>
        <w:left w:val="none" w:sz="0" w:space="0" w:color="auto"/>
        <w:bottom w:val="none" w:sz="0" w:space="0" w:color="auto"/>
        <w:right w:val="none" w:sz="0" w:space="0" w:color="auto"/>
      </w:divBdr>
    </w:div>
    <w:div w:id="1139760627">
      <w:bodyDiv w:val="1"/>
      <w:marLeft w:val="0"/>
      <w:marRight w:val="0"/>
      <w:marTop w:val="0"/>
      <w:marBottom w:val="0"/>
      <w:divBdr>
        <w:top w:val="none" w:sz="0" w:space="0" w:color="auto"/>
        <w:left w:val="none" w:sz="0" w:space="0" w:color="auto"/>
        <w:bottom w:val="none" w:sz="0" w:space="0" w:color="auto"/>
        <w:right w:val="none" w:sz="0" w:space="0" w:color="auto"/>
      </w:divBdr>
    </w:div>
    <w:div w:id="1148015937">
      <w:bodyDiv w:val="1"/>
      <w:marLeft w:val="0"/>
      <w:marRight w:val="0"/>
      <w:marTop w:val="0"/>
      <w:marBottom w:val="0"/>
      <w:divBdr>
        <w:top w:val="none" w:sz="0" w:space="0" w:color="auto"/>
        <w:left w:val="none" w:sz="0" w:space="0" w:color="auto"/>
        <w:bottom w:val="none" w:sz="0" w:space="0" w:color="auto"/>
        <w:right w:val="none" w:sz="0" w:space="0" w:color="auto"/>
      </w:divBdr>
    </w:div>
    <w:div w:id="1199661460">
      <w:bodyDiv w:val="1"/>
      <w:marLeft w:val="0"/>
      <w:marRight w:val="0"/>
      <w:marTop w:val="0"/>
      <w:marBottom w:val="0"/>
      <w:divBdr>
        <w:top w:val="none" w:sz="0" w:space="0" w:color="auto"/>
        <w:left w:val="none" w:sz="0" w:space="0" w:color="auto"/>
        <w:bottom w:val="none" w:sz="0" w:space="0" w:color="auto"/>
        <w:right w:val="none" w:sz="0" w:space="0" w:color="auto"/>
      </w:divBdr>
    </w:div>
    <w:div w:id="1206256914">
      <w:bodyDiv w:val="1"/>
      <w:marLeft w:val="0"/>
      <w:marRight w:val="0"/>
      <w:marTop w:val="0"/>
      <w:marBottom w:val="0"/>
      <w:divBdr>
        <w:top w:val="none" w:sz="0" w:space="0" w:color="auto"/>
        <w:left w:val="none" w:sz="0" w:space="0" w:color="auto"/>
        <w:bottom w:val="none" w:sz="0" w:space="0" w:color="auto"/>
        <w:right w:val="none" w:sz="0" w:space="0" w:color="auto"/>
      </w:divBdr>
    </w:div>
    <w:div w:id="1206522801">
      <w:bodyDiv w:val="1"/>
      <w:marLeft w:val="0"/>
      <w:marRight w:val="0"/>
      <w:marTop w:val="0"/>
      <w:marBottom w:val="0"/>
      <w:divBdr>
        <w:top w:val="none" w:sz="0" w:space="0" w:color="auto"/>
        <w:left w:val="none" w:sz="0" w:space="0" w:color="auto"/>
        <w:bottom w:val="none" w:sz="0" w:space="0" w:color="auto"/>
        <w:right w:val="none" w:sz="0" w:space="0" w:color="auto"/>
      </w:divBdr>
    </w:div>
    <w:div w:id="1211651454">
      <w:bodyDiv w:val="1"/>
      <w:marLeft w:val="0"/>
      <w:marRight w:val="0"/>
      <w:marTop w:val="0"/>
      <w:marBottom w:val="0"/>
      <w:divBdr>
        <w:top w:val="none" w:sz="0" w:space="0" w:color="auto"/>
        <w:left w:val="none" w:sz="0" w:space="0" w:color="auto"/>
        <w:bottom w:val="none" w:sz="0" w:space="0" w:color="auto"/>
        <w:right w:val="none" w:sz="0" w:space="0" w:color="auto"/>
      </w:divBdr>
    </w:div>
    <w:div w:id="1224948085">
      <w:bodyDiv w:val="1"/>
      <w:marLeft w:val="0"/>
      <w:marRight w:val="0"/>
      <w:marTop w:val="0"/>
      <w:marBottom w:val="0"/>
      <w:divBdr>
        <w:top w:val="none" w:sz="0" w:space="0" w:color="auto"/>
        <w:left w:val="none" w:sz="0" w:space="0" w:color="auto"/>
        <w:bottom w:val="none" w:sz="0" w:space="0" w:color="auto"/>
        <w:right w:val="none" w:sz="0" w:space="0" w:color="auto"/>
      </w:divBdr>
    </w:div>
    <w:div w:id="1233546233">
      <w:bodyDiv w:val="1"/>
      <w:marLeft w:val="0"/>
      <w:marRight w:val="0"/>
      <w:marTop w:val="0"/>
      <w:marBottom w:val="0"/>
      <w:divBdr>
        <w:top w:val="none" w:sz="0" w:space="0" w:color="auto"/>
        <w:left w:val="none" w:sz="0" w:space="0" w:color="auto"/>
        <w:bottom w:val="none" w:sz="0" w:space="0" w:color="auto"/>
        <w:right w:val="none" w:sz="0" w:space="0" w:color="auto"/>
      </w:divBdr>
    </w:div>
    <w:div w:id="1245259205">
      <w:bodyDiv w:val="1"/>
      <w:marLeft w:val="0"/>
      <w:marRight w:val="0"/>
      <w:marTop w:val="0"/>
      <w:marBottom w:val="0"/>
      <w:divBdr>
        <w:top w:val="none" w:sz="0" w:space="0" w:color="auto"/>
        <w:left w:val="none" w:sz="0" w:space="0" w:color="auto"/>
        <w:bottom w:val="none" w:sz="0" w:space="0" w:color="auto"/>
        <w:right w:val="none" w:sz="0" w:space="0" w:color="auto"/>
      </w:divBdr>
    </w:div>
    <w:div w:id="1252084872">
      <w:bodyDiv w:val="1"/>
      <w:marLeft w:val="0"/>
      <w:marRight w:val="0"/>
      <w:marTop w:val="0"/>
      <w:marBottom w:val="0"/>
      <w:divBdr>
        <w:top w:val="none" w:sz="0" w:space="0" w:color="auto"/>
        <w:left w:val="none" w:sz="0" w:space="0" w:color="auto"/>
        <w:bottom w:val="none" w:sz="0" w:space="0" w:color="auto"/>
        <w:right w:val="none" w:sz="0" w:space="0" w:color="auto"/>
      </w:divBdr>
    </w:div>
    <w:div w:id="1258976701">
      <w:bodyDiv w:val="1"/>
      <w:marLeft w:val="0"/>
      <w:marRight w:val="0"/>
      <w:marTop w:val="0"/>
      <w:marBottom w:val="0"/>
      <w:divBdr>
        <w:top w:val="none" w:sz="0" w:space="0" w:color="auto"/>
        <w:left w:val="none" w:sz="0" w:space="0" w:color="auto"/>
        <w:bottom w:val="none" w:sz="0" w:space="0" w:color="auto"/>
        <w:right w:val="none" w:sz="0" w:space="0" w:color="auto"/>
      </w:divBdr>
    </w:div>
    <w:div w:id="1267690848">
      <w:bodyDiv w:val="1"/>
      <w:marLeft w:val="0"/>
      <w:marRight w:val="0"/>
      <w:marTop w:val="0"/>
      <w:marBottom w:val="0"/>
      <w:divBdr>
        <w:top w:val="none" w:sz="0" w:space="0" w:color="auto"/>
        <w:left w:val="none" w:sz="0" w:space="0" w:color="auto"/>
        <w:bottom w:val="none" w:sz="0" w:space="0" w:color="auto"/>
        <w:right w:val="none" w:sz="0" w:space="0" w:color="auto"/>
      </w:divBdr>
    </w:div>
    <w:div w:id="1268393981">
      <w:bodyDiv w:val="1"/>
      <w:marLeft w:val="0"/>
      <w:marRight w:val="0"/>
      <w:marTop w:val="0"/>
      <w:marBottom w:val="0"/>
      <w:divBdr>
        <w:top w:val="none" w:sz="0" w:space="0" w:color="auto"/>
        <w:left w:val="none" w:sz="0" w:space="0" w:color="auto"/>
        <w:bottom w:val="none" w:sz="0" w:space="0" w:color="auto"/>
        <w:right w:val="none" w:sz="0" w:space="0" w:color="auto"/>
      </w:divBdr>
      <w:divsChild>
        <w:div w:id="838928355">
          <w:marLeft w:val="640"/>
          <w:marRight w:val="0"/>
          <w:marTop w:val="0"/>
          <w:marBottom w:val="0"/>
          <w:divBdr>
            <w:top w:val="none" w:sz="0" w:space="0" w:color="auto"/>
            <w:left w:val="none" w:sz="0" w:space="0" w:color="auto"/>
            <w:bottom w:val="none" w:sz="0" w:space="0" w:color="auto"/>
            <w:right w:val="none" w:sz="0" w:space="0" w:color="auto"/>
          </w:divBdr>
        </w:div>
        <w:div w:id="399911735">
          <w:marLeft w:val="640"/>
          <w:marRight w:val="0"/>
          <w:marTop w:val="0"/>
          <w:marBottom w:val="0"/>
          <w:divBdr>
            <w:top w:val="none" w:sz="0" w:space="0" w:color="auto"/>
            <w:left w:val="none" w:sz="0" w:space="0" w:color="auto"/>
            <w:bottom w:val="none" w:sz="0" w:space="0" w:color="auto"/>
            <w:right w:val="none" w:sz="0" w:space="0" w:color="auto"/>
          </w:divBdr>
        </w:div>
        <w:div w:id="1758819246">
          <w:marLeft w:val="640"/>
          <w:marRight w:val="0"/>
          <w:marTop w:val="0"/>
          <w:marBottom w:val="0"/>
          <w:divBdr>
            <w:top w:val="none" w:sz="0" w:space="0" w:color="auto"/>
            <w:left w:val="none" w:sz="0" w:space="0" w:color="auto"/>
            <w:bottom w:val="none" w:sz="0" w:space="0" w:color="auto"/>
            <w:right w:val="none" w:sz="0" w:space="0" w:color="auto"/>
          </w:divBdr>
        </w:div>
        <w:div w:id="83499911">
          <w:marLeft w:val="640"/>
          <w:marRight w:val="0"/>
          <w:marTop w:val="0"/>
          <w:marBottom w:val="0"/>
          <w:divBdr>
            <w:top w:val="none" w:sz="0" w:space="0" w:color="auto"/>
            <w:left w:val="none" w:sz="0" w:space="0" w:color="auto"/>
            <w:bottom w:val="none" w:sz="0" w:space="0" w:color="auto"/>
            <w:right w:val="none" w:sz="0" w:space="0" w:color="auto"/>
          </w:divBdr>
        </w:div>
        <w:div w:id="194001802">
          <w:marLeft w:val="640"/>
          <w:marRight w:val="0"/>
          <w:marTop w:val="0"/>
          <w:marBottom w:val="0"/>
          <w:divBdr>
            <w:top w:val="none" w:sz="0" w:space="0" w:color="auto"/>
            <w:left w:val="none" w:sz="0" w:space="0" w:color="auto"/>
            <w:bottom w:val="none" w:sz="0" w:space="0" w:color="auto"/>
            <w:right w:val="none" w:sz="0" w:space="0" w:color="auto"/>
          </w:divBdr>
        </w:div>
        <w:div w:id="1103763023">
          <w:marLeft w:val="640"/>
          <w:marRight w:val="0"/>
          <w:marTop w:val="0"/>
          <w:marBottom w:val="0"/>
          <w:divBdr>
            <w:top w:val="none" w:sz="0" w:space="0" w:color="auto"/>
            <w:left w:val="none" w:sz="0" w:space="0" w:color="auto"/>
            <w:bottom w:val="none" w:sz="0" w:space="0" w:color="auto"/>
            <w:right w:val="none" w:sz="0" w:space="0" w:color="auto"/>
          </w:divBdr>
        </w:div>
        <w:div w:id="1968926208">
          <w:marLeft w:val="640"/>
          <w:marRight w:val="0"/>
          <w:marTop w:val="0"/>
          <w:marBottom w:val="0"/>
          <w:divBdr>
            <w:top w:val="none" w:sz="0" w:space="0" w:color="auto"/>
            <w:left w:val="none" w:sz="0" w:space="0" w:color="auto"/>
            <w:bottom w:val="none" w:sz="0" w:space="0" w:color="auto"/>
            <w:right w:val="none" w:sz="0" w:space="0" w:color="auto"/>
          </w:divBdr>
        </w:div>
        <w:div w:id="495151683">
          <w:marLeft w:val="640"/>
          <w:marRight w:val="0"/>
          <w:marTop w:val="0"/>
          <w:marBottom w:val="0"/>
          <w:divBdr>
            <w:top w:val="none" w:sz="0" w:space="0" w:color="auto"/>
            <w:left w:val="none" w:sz="0" w:space="0" w:color="auto"/>
            <w:bottom w:val="none" w:sz="0" w:space="0" w:color="auto"/>
            <w:right w:val="none" w:sz="0" w:space="0" w:color="auto"/>
          </w:divBdr>
        </w:div>
        <w:div w:id="847789978">
          <w:marLeft w:val="640"/>
          <w:marRight w:val="0"/>
          <w:marTop w:val="0"/>
          <w:marBottom w:val="0"/>
          <w:divBdr>
            <w:top w:val="none" w:sz="0" w:space="0" w:color="auto"/>
            <w:left w:val="none" w:sz="0" w:space="0" w:color="auto"/>
            <w:bottom w:val="none" w:sz="0" w:space="0" w:color="auto"/>
            <w:right w:val="none" w:sz="0" w:space="0" w:color="auto"/>
          </w:divBdr>
        </w:div>
        <w:div w:id="506553753">
          <w:marLeft w:val="640"/>
          <w:marRight w:val="0"/>
          <w:marTop w:val="0"/>
          <w:marBottom w:val="0"/>
          <w:divBdr>
            <w:top w:val="none" w:sz="0" w:space="0" w:color="auto"/>
            <w:left w:val="none" w:sz="0" w:space="0" w:color="auto"/>
            <w:bottom w:val="none" w:sz="0" w:space="0" w:color="auto"/>
            <w:right w:val="none" w:sz="0" w:space="0" w:color="auto"/>
          </w:divBdr>
        </w:div>
        <w:div w:id="1357536845">
          <w:marLeft w:val="640"/>
          <w:marRight w:val="0"/>
          <w:marTop w:val="0"/>
          <w:marBottom w:val="0"/>
          <w:divBdr>
            <w:top w:val="none" w:sz="0" w:space="0" w:color="auto"/>
            <w:left w:val="none" w:sz="0" w:space="0" w:color="auto"/>
            <w:bottom w:val="none" w:sz="0" w:space="0" w:color="auto"/>
            <w:right w:val="none" w:sz="0" w:space="0" w:color="auto"/>
          </w:divBdr>
        </w:div>
      </w:divsChild>
    </w:div>
    <w:div w:id="1289313946">
      <w:bodyDiv w:val="1"/>
      <w:marLeft w:val="0"/>
      <w:marRight w:val="0"/>
      <w:marTop w:val="0"/>
      <w:marBottom w:val="0"/>
      <w:divBdr>
        <w:top w:val="none" w:sz="0" w:space="0" w:color="auto"/>
        <w:left w:val="none" w:sz="0" w:space="0" w:color="auto"/>
        <w:bottom w:val="none" w:sz="0" w:space="0" w:color="auto"/>
        <w:right w:val="none" w:sz="0" w:space="0" w:color="auto"/>
      </w:divBdr>
    </w:div>
    <w:div w:id="1290238312">
      <w:bodyDiv w:val="1"/>
      <w:marLeft w:val="0"/>
      <w:marRight w:val="0"/>
      <w:marTop w:val="0"/>
      <w:marBottom w:val="0"/>
      <w:divBdr>
        <w:top w:val="none" w:sz="0" w:space="0" w:color="auto"/>
        <w:left w:val="none" w:sz="0" w:space="0" w:color="auto"/>
        <w:bottom w:val="none" w:sz="0" w:space="0" w:color="auto"/>
        <w:right w:val="none" w:sz="0" w:space="0" w:color="auto"/>
      </w:divBdr>
    </w:div>
    <w:div w:id="1293438139">
      <w:bodyDiv w:val="1"/>
      <w:marLeft w:val="0"/>
      <w:marRight w:val="0"/>
      <w:marTop w:val="0"/>
      <w:marBottom w:val="0"/>
      <w:divBdr>
        <w:top w:val="none" w:sz="0" w:space="0" w:color="auto"/>
        <w:left w:val="none" w:sz="0" w:space="0" w:color="auto"/>
        <w:bottom w:val="none" w:sz="0" w:space="0" w:color="auto"/>
        <w:right w:val="none" w:sz="0" w:space="0" w:color="auto"/>
      </w:divBdr>
    </w:div>
    <w:div w:id="1296180247">
      <w:bodyDiv w:val="1"/>
      <w:marLeft w:val="0"/>
      <w:marRight w:val="0"/>
      <w:marTop w:val="0"/>
      <w:marBottom w:val="0"/>
      <w:divBdr>
        <w:top w:val="none" w:sz="0" w:space="0" w:color="auto"/>
        <w:left w:val="none" w:sz="0" w:space="0" w:color="auto"/>
        <w:bottom w:val="none" w:sz="0" w:space="0" w:color="auto"/>
        <w:right w:val="none" w:sz="0" w:space="0" w:color="auto"/>
      </w:divBdr>
    </w:div>
    <w:div w:id="1311014700">
      <w:bodyDiv w:val="1"/>
      <w:marLeft w:val="0"/>
      <w:marRight w:val="0"/>
      <w:marTop w:val="0"/>
      <w:marBottom w:val="0"/>
      <w:divBdr>
        <w:top w:val="none" w:sz="0" w:space="0" w:color="auto"/>
        <w:left w:val="none" w:sz="0" w:space="0" w:color="auto"/>
        <w:bottom w:val="none" w:sz="0" w:space="0" w:color="auto"/>
        <w:right w:val="none" w:sz="0" w:space="0" w:color="auto"/>
      </w:divBdr>
    </w:div>
    <w:div w:id="1338267025">
      <w:bodyDiv w:val="1"/>
      <w:marLeft w:val="0"/>
      <w:marRight w:val="0"/>
      <w:marTop w:val="0"/>
      <w:marBottom w:val="0"/>
      <w:divBdr>
        <w:top w:val="none" w:sz="0" w:space="0" w:color="auto"/>
        <w:left w:val="none" w:sz="0" w:space="0" w:color="auto"/>
        <w:bottom w:val="none" w:sz="0" w:space="0" w:color="auto"/>
        <w:right w:val="none" w:sz="0" w:space="0" w:color="auto"/>
      </w:divBdr>
    </w:div>
    <w:div w:id="1352873960">
      <w:bodyDiv w:val="1"/>
      <w:marLeft w:val="0"/>
      <w:marRight w:val="0"/>
      <w:marTop w:val="0"/>
      <w:marBottom w:val="0"/>
      <w:divBdr>
        <w:top w:val="none" w:sz="0" w:space="0" w:color="auto"/>
        <w:left w:val="none" w:sz="0" w:space="0" w:color="auto"/>
        <w:bottom w:val="none" w:sz="0" w:space="0" w:color="auto"/>
        <w:right w:val="none" w:sz="0" w:space="0" w:color="auto"/>
      </w:divBdr>
    </w:div>
    <w:div w:id="1369837050">
      <w:bodyDiv w:val="1"/>
      <w:marLeft w:val="0"/>
      <w:marRight w:val="0"/>
      <w:marTop w:val="0"/>
      <w:marBottom w:val="0"/>
      <w:divBdr>
        <w:top w:val="none" w:sz="0" w:space="0" w:color="auto"/>
        <w:left w:val="none" w:sz="0" w:space="0" w:color="auto"/>
        <w:bottom w:val="none" w:sz="0" w:space="0" w:color="auto"/>
        <w:right w:val="none" w:sz="0" w:space="0" w:color="auto"/>
      </w:divBdr>
    </w:div>
    <w:div w:id="1377780845">
      <w:bodyDiv w:val="1"/>
      <w:marLeft w:val="0"/>
      <w:marRight w:val="0"/>
      <w:marTop w:val="0"/>
      <w:marBottom w:val="0"/>
      <w:divBdr>
        <w:top w:val="none" w:sz="0" w:space="0" w:color="auto"/>
        <w:left w:val="none" w:sz="0" w:space="0" w:color="auto"/>
        <w:bottom w:val="none" w:sz="0" w:space="0" w:color="auto"/>
        <w:right w:val="none" w:sz="0" w:space="0" w:color="auto"/>
      </w:divBdr>
    </w:div>
    <w:div w:id="1385328508">
      <w:bodyDiv w:val="1"/>
      <w:marLeft w:val="0"/>
      <w:marRight w:val="0"/>
      <w:marTop w:val="0"/>
      <w:marBottom w:val="0"/>
      <w:divBdr>
        <w:top w:val="none" w:sz="0" w:space="0" w:color="auto"/>
        <w:left w:val="none" w:sz="0" w:space="0" w:color="auto"/>
        <w:bottom w:val="none" w:sz="0" w:space="0" w:color="auto"/>
        <w:right w:val="none" w:sz="0" w:space="0" w:color="auto"/>
      </w:divBdr>
    </w:div>
    <w:div w:id="1390156530">
      <w:bodyDiv w:val="1"/>
      <w:marLeft w:val="0"/>
      <w:marRight w:val="0"/>
      <w:marTop w:val="0"/>
      <w:marBottom w:val="0"/>
      <w:divBdr>
        <w:top w:val="none" w:sz="0" w:space="0" w:color="auto"/>
        <w:left w:val="none" w:sz="0" w:space="0" w:color="auto"/>
        <w:bottom w:val="none" w:sz="0" w:space="0" w:color="auto"/>
        <w:right w:val="none" w:sz="0" w:space="0" w:color="auto"/>
      </w:divBdr>
    </w:div>
    <w:div w:id="1402486090">
      <w:bodyDiv w:val="1"/>
      <w:marLeft w:val="0"/>
      <w:marRight w:val="0"/>
      <w:marTop w:val="0"/>
      <w:marBottom w:val="0"/>
      <w:divBdr>
        <w:top w:val="none" w:sz="0" w:space="0" w:color="auto"/>
        <w:left w:val="none" w:sz="0" w:space="0" w:color="auto"/>
        <w:bottom w:val="none" w:sz="0" w:space="0" w:color="auto"/>
        <w:right w:val="none" w:sz="0" w:space="0" w:color="auto"/>
      </w:divBdr>
    </w:div>
    <w:div w:id="1403025029">
      <w:bodyDiv w:val="1"/>
      <w:marLeft w:val="0"/>
      <w:marRight w:val="0"/>
      <w:marTop w:val="0"/>
      <w:marBottom w:val="0"/>
      <w:divBdr>
        <w:top w:val="none" w:sz="0" w:space="0" w:color="auto"/>
        <w:left w:val="none" w:sz="0" w:space="0" w:color="auto"/>
        <w:bottom w:val="none" w:sz="0" w:space="0" w:color="auto"/>
        <w:right w:val="none" w:sz="0" w:space="0" w:color="auto"/>
      </w:divBdr>
    </w:div>
    <w:div w:id="1413700853">
      <w:bodyDiv w:val="1"/>
      <w:marLeft w:val="0"/>
      <w:marRight w:val="0"/>
      <w:marTop w:val="0"/>
      <w:marBottom w:val="0"/>
      <w:divBdr>
        <w:top w:val="none" w:sz="0" w:space="0" w:color="auto"/>
        <w:left w:val="none" w:sz="0" w:space="0" w:color="auto"/>
        <w:bottom w:val="none" w:sz="0" w:space="0" w:color="auto"/>
        <w:right w:val="none" w:sz="0" w:space="0" w:color="auto"/>
      </w:divBdr>
    </w:div>
    <w:div w:id="1417092308">
      <w:bodyDiv w:val="1"/>
      <w:marLeft w:val="0"/>
      <w:marRight w:val="0"/>
      <w:marTop w:val="0"/>
      <w:marBottom w:val="0"/>
      <w:divBdr>
        <w:top w:val="none" w:sz="0" w:space="0" w:color="auto"/>
        <w:left w:val="none" w:sz="0" w:space="0" w:color="auto"/>
        <w:bottom w:val="none" w:sz="0" w:space="0" w:color="auto"/>
        <w:right w:val="none" w:sz="0" w:space="0" w:color="auto"/>
      </w:divBdr>
    </w:div>
    <w:div w:id="1430928525">
      <w:bodyDiv w:val="1"/>
      <w:marLeft w:val="0"/>
      <w:marRight w:val="0"/>
      <w:marTop w:val="0"/>
      <w:marBottom w:val="0"/>
      <w:divBdr>
        <w:top w:val="none" w:sz="0" w:space="0" w:color="auto"/>
        <w:left w:val="none" w:sz="0" w:space="0" w:color="auto"/>
        <w:bottom w:val="none" w:sz="0" w:space="0" w:color="auto"/>
        <w:right w:val="none" w:sz="0" w:space="0" w:color="auto"/>
      </w:divBdr>
    </w:div>
    <w:div w:id="1436249450">
      <w:bodyDiv w:val="1"/>
      <w:marLeft w:val="0"/>
      <w:marRight w:val="0"/>
      <w:marTop w:val="0"/>
      <w:marBottom w:val="0"/>
      <w:divBdr>
        <w:top w:val="none" w:sz="0" w:space="0" w:color="auto"/>
        <w:left w:val="none" w:sz="0" w:space="0" w:color="auto"/>
        <w:bottom w:val="none" w:sz="0" w:space="0" w:color="auto"/>
        <w:right w:val="none" w:sz="0" w:space="0" w:color="auto"/>
      </w:divBdr>
    </w:div>
    <w:div w:id="1442145709">
      <w:bodyDiv w:val="1"/>
      <w:marLeft w:val="0"/>
      <w:marRight w:val="0"/>
      <w:marTop w:val="0"/>
      <w:marBottom w:val="0"/>
      <w:divBdr>
        <w:top w:val="none" w:sz="0" w:space="0" w:color="auto"/>
        <w:left w:val="none" w:sz="0" w:space="0" w:color="auto"/>
        <w:bottom w:val="none" w:sz="0" w:space="0" w:color="auto"/>
        <w:right w:val="none" w:sz="0" w:space="0" w:color="auto"/>
      </w:divBdr>
      <w:divsChild>
        <w:div w:id="76945524">
          <w:marLeft w:val="640"/>
          <w:marRight w:val="0"/>
          <w:marTop w:val="0"/>
          <w:marBottom w:val="0"/>
          <w:divBdr>
            <w:top w:val="none" w:sz="0" w:space="0" w:color="auto"/>
            <w:left w:val="none" w:sz="0" w:space="0" w:color="auto"/>
            <w:bottom w:val="none" w:sz="0" w:space="0" w:color="auto"/>
            <w:right w:val="none" w:sz="0" w:space="0" w:color="auto"/>
          </w:divBdr>
        </w:div>
        <w:div w:id="418060601">
          <w:marLeft w:val="640"/>
          <w:marRight w:val="0"/>
          <w:marTop w:val="0"/>
          <w:marBottom w:val="0"/>
          <w:divBdr>
            <w:top w:val="none" w:sz="0" w:space="0" w:color="auto"/>
            <w:left w:val="none" w:sz="0" w:space="0" w:color="auto"/>
            <w:bottom w:val="none" w:sz="0" w:space="0" w:color="auto"/>
            <w:right w:val="none" w:sz="0" w:space="0" w:color="auto"/>
          </w:divBdr>
        </w:div>
        <w:div w:id="632490693">
          <w:marLeft w:val="640"/>
          <w:marRight w:val="0"/>
          <w:marTop w:val="0"/>
          <w:marBottom w:val="0"/>
          <w:divBdr>
            <w:top w:val="none" w:sz="0" w:space="0" w:color="auto"/>
            <w:left w:val="none" w:sz="0" w:space="0" w:color="auto"/>
            <w:bottom w:val="none" w:sz="0" w:space="0" w:color="auto"/>
            <w:right w:val="none" w:sz="0" w:space="0" w:color="auto"/>
          </w:divBdr>
        </w:div>
        <w:div w:id="1109786738">
          <w:marLeft w:val="640"/>
          <w:marRight w:val="0"/>
          <w:marTop w:val="0"/>
          <w:marBottom w:val="0"/>
          <w:divBdr>
            <w:top w:val="none" w:sz="0" w:space="0" w:color="auto"/>
            <w:left w:val="none" w:sz="0" w:space="0" w:color="auto"/>
            <w:bottom w:val="none" w:sz="0" w:space="0" w:color="auto"/>
            <w:right w:val="none" w:sz="0" w:space="0" w:color="auto"/>
          </w:divBdr>
        </w:div>
        <w:div w:id="421344823">
          <w:marLeft w:val="640"/>
          <w:marRight w:val="0"/>
          <w:marTop w:val="0"/>
          <w:marBottom w:val="0"/>
          <w:divBdr>
            <w:top w:val="none" w:sz="0" w:space="0" w:color="auto"/>
            <w:left w:val="none" w:sz="0" w:space="0" w:color="auto"/>
            <w:bottom w:val="none" w:sz="0" w:space="0" w:color="auto"/>
            <w:right w:val="none" w:sz="0" w:space="0" w:color="auto"/>
          </w:divBdr>
        </w:div>
        <w:div w:id="1713773497">
          <w:marLeft w:val="640"/>
          <w:marRight w:val="0"/>
          <w:marTop w:val="0"/>
          <w:marBottom w:val="0"/>
          <w:divBdr>
            <w:top w:val="none" w:sz="0" w:space="0" w:color="auto"/>
            <w:left w:val="none" w:sz="0" w:space="0" w:color="auto"/>
            <w:bottom w:val="none" w:sz="0" w:space="0" w:color="auto"/>
            <w:right w:val="none" w:sz="0" w:space="0" w:color="auto"/>
          </w:divBdr>
        </w:div>
        <w:div w:id="275449207">
          <w:marLeft w:val="640"/>
          <w:marRight w:val="0"/>
          <w:marTop w:val="0"/>
          <w:marBottom w:val="0"/>
          <w:divBdr>
            <w:top w:val="none" w:sz="0" w:space="0" w:color="auto"/>
            <w:left w:val="none" w:sz="0" w:space="0" w:color="auto"/>
            <w:bottom w:val="none" w:sz="0" w:space="0" w:color="auto"/>
            <w:right w:val="none" w:sz="0" w:space="0" w:color="auto"/>
          </w:divBdr>
        </w:div>
        <w:div w:id="644090840">
          <w:marLeft w:val="640"/>
          <w:marRight w:val="0"/>
          <w:marTop w:val="0"/>
          <w:marBottom w:val="0"/>
          <w:divBdr>
            <w:top w:val="none" w:sz="0" w:space="0" w:color="auto"/>
            <w:left w:val="none" w:sz="0" w:space="0" w:color="auto"/>
            <w:bottom w:val="none" w:sz="0" w:space="0" w:color="auto"/>
            <w:right w:val="none" w:sz="0" w:space="0" w:color="auto"/>
          </w:divBdr>
        </w:div>
        <w:div w:id="1625576179">
          <w:marLeft w:val="640"/>
          <w:marRight w:val="0"/>
          <w:marTop w:val="0"/>
          <w:marBottom w:val="0"/>
          <w:divBdr>
            <w:top w:val="none" w:sz="0" w:space="0" w:color="auto"/>
            <w:left w:val="none" w:sz="0" w:space="0" w:color="auto"/>
            <w:bottom w:val="none" w:sz="0" w:space="0" w:color="auto"/>
            <w:right w:val="none" w:sz="0" w:space="0" w:color="auto"/>
          </w:divBdr>
        </w:div>
        <w:div w:id="1736777512">
          <w:marLeft w:val="640"/>
          <w:marRight w:val="0"/>
          <w:marTop w:val="0"/>
          <w:marBottom w:val="0"/>
          <w:divBdr>
            <w:top w:val="none" w:sz="0" w:space="0" w:color="auto"/>
            <w:left w:val="none" w:sz="0" w:space="0" w:color="auto"/>
            <w:bottom w:val="none" w:sz="0" w:space="0" w:color="auto"/>
            <w:right w:val="none" w:sz="0" w:space="0" w:color="auto"/>
          </w:divBdr>
        </w:div>
        <w:div w:id="1455905083">
          <w:marLeft w:val="640"/>
          <w:marRight w:val="0"/>
          <w:marTop w:val="0"/>
          <w:marBottom w:val="0"/>
          <w:divBdr>
            <w:top w:val="none" w:sz="0" w:space="0" w:color="auto"/>
            <w:left w:val="none" w:sz="0" w:space="0" w:color="auto"/>
            <w:bottom w:val="none" w:sz="0" w:space="0" w:color="auto"/>
            <w:right w:val="none" w:sz="0" w:space="0" w:color="auto"/>
          </w:divBdr>
        </w:div>
      </w:divsChild>
    </w:div>
    <w:div w:id="1458719215">
      <w:bodyDiv w:val="1"/>
      <w:marLeft w:val="0"/>
      <w:marRight w:val="0"/>
      <w:marTop w:val="0"/>
      <w:marBottom w:val="0"/>
      <w:divBdr>
        <w:top w:val="none" w:sz="0" w:space="0" w:color="auto"/>
        <w:left w:val="none" w:sz="0" w:space="0" w:color="auto"/>
        <w:bottom w:val="none" w:sz="0" w:space="0" w:color="auto"/>
        <w:right w:val="none" w:sz="0" w:space="0" w:color="auto"/>
      </w:divBdr>
    </w:div>
    <w:div w:id="1461025414">
      <w:bodyDiv w:val="1"/>
      <w:marLeft w:val="0"/>
      <w:marRight w:val="0"/>
      <w:marTop w:val="0"/>
      <w:marBottom w:val="0"/>
      <w:divBdr>
        <w:top w:val="none" w:sz="0" w:space="0" w:color="auto"/>
        <w:left w:val="none" w:sz="0" w:space="0" w:color="auto"/>
        <w:bottom w:val="none" w:sz="0" w:space="0" w:color="auto"/>
        <w:right w:val="none" w:sz="0" w:space="0" w:color="auto"/>
      </w:divBdr>
    </w:div>
    <w:div w:id="1462921379">
      <w:bodyDiv w:val="1"/>
      <w:marLeft w:val="0"/>
      <w:marRight w:val="0"/>
      <w:marTop w:val="0"/>
      <w:marBottom w:val="0"/>
      <w:divBdr>
        <w:top w:val="none" w:sz="0" w:space="0" w:color="auto"/>
        <w:left w:val="none" w:sz="0" w:space="0" w:color="auto"/>
        <w:bottom w:val="none" w:sz="0" w:space="0" w:color="auto"/>
        <w:right w:val="none" w:sz="0" w:space="0" w:color="auto"/>
      </w:divBdr>
    </w:div>
    <w:div w:id="1472553688">
      <w:bodyDiv w:val="1"/>
      <w:marLeft w:val="0"/>
      <w:marRight w:val="0"/>
      <w:marTop w:val="0"/>
      <w:marBottom w:val="0"/>
      <w:divBdr>
        <w:top w:val="none" w:sz="0" w:space="0" w:color="auto"/>
        <w:left w:val="none" w:sz="0" w:space="0" w:color="auto"/>
        <w:bottom w:val="none" w:sz="0" w:space="0" w:color="auto"/>
        <w:right w:val="none" w:sz="0" w:space="0" w:color="auto"/>
      </w:divBdr>
    </w:div>
    <w:div w:id="1481772651">
      <w:bodyDiv w:val="1"/>
      <w:marLeft w:val="0"/>
      <w:marRight w:val="0"/>
      <w:marTop w:val="0"/>
      <w:marBottom w:val="0"/>
      <w:divBdr>
        <w:top w:val="none" w:sz="0" w:space="0" w:color="auto"/>
        <w:left w:val="none" w:sz="0" w:space="0" w:color="auto"/>
        <w:bottom w:val="none" w:sz="0" w:space="0" w:color="auto"/>
        <w:right w:val="none" w:sz="0" w:space="0" w:color="auto"/>
      </w:divBdr>
    </w:div>
    <w:div w:id="1482967963">
      <w:bodyDiv w:val="1"/>
      <w:marLeft w:val="0"/>
      <w:marRight w:val="0"/>
      <w:marTop w:val="0"/>
      <w:marBottom w:val="0"/>
      <w:divBdr>
        <w:top w:val="none" w:sz="0" w:space="0" w:color="auto"/>
        <w:left w:val="none" w:sz="0" w:space="0" w:color="auto"/>
        <w:bottom w:val="none" w:sz="0" w:space="0" w:color="auto"/>
        <w:right w:val="none" w:sz="0" w:space="0" w:color="auto"/>
      </w:divBdr>
    </w:div>
    <w:div w:id="1487548330">
      <w:bodyDiv w:val="1"/>
      <w:marLeft w:val="0"/>
      <w:marRight w:val="0"/>
      <w:marTop w:val="0"/>
      <w:marBottom w:val="0"/>
      <w:divBdr>
        <w:top w:val="none" w:sz="0" w:space="0" w:color="auto"/>
        <w:left w:val="none" w:sz="0" w:space="0" w:color="auto"/>
        <w:bottom w:val="none" w:sz="0" w:space="0" w:color="auto"/>
        <w:right w:val="none" w:sz="0" w:space="0" w:color="auto"/>
      </w:divBdr>
    </w:div>
    <w:div w:id="1491284737">
      <w:bodyDiv w:val="1"/>
      <w:marLeft w:val="0"/>
      <w:marRight w:val="0"/>
      <w:marTop w:val="0"/>
      <w:marBottom w:val="0"/>
      <w:divBdr>
        <w:top w:val="none" w:sz="0" w:space="0" w:color="auto"/>
        <w:left w:val="none" w:sz="0" w:space="0" w:color="auto"/>
        <w:bottom w:val="none" w:sz="0" w:space="0" w:color="auto"/>
        <w:right w:val="none" w:sz="0" w:space="0" w:color="auto"/>
      </w:divBdr>
    </w:div>
    <w:div w:id="1505318788">
      <w:bodyDiv w:val="1"/>
      <w:marLeft w:val="0"/>
      <w:marRight w:val="0"/>
      <w:marTop w:val="0"/>
      <w:marBottom w:val="0"/>
      <w:divBdr>
        <w:top w:val="none" w:sz="0" w:space="0" w:color="auto"/>
        <w:left w:val="none" w:sz="0" w:space="0" w:color="auto"/>
        <w:bottom w:val="none" w:sz="0" w:space="0" w:color="auto"/>
        <w:right w:val="none" w:sz="0" w:space="0" w:color="auto"/>
      </w:divBdr>
    </w:div>
    <w:div w:id="1512798522">
      <w:bodyDiv w:val="1"/>
      <w:marLeft w:val="0"/>
      <w:marRight w:val="0"/>
      <w:marTop w:val="0"/>
      <w:marBottom w:val="0"/>
      <w:divBdr>
        <w:top w:val="none" w:sz="0" w:space="0" w:color="auto"/>
        <w:left w:val="none" w:sz="0" w:space="0" w:color="auto"/>
        <w:bottom w:val="none" w:sz="0" w:space="0" w:color="auto"/>
        <w:right w:val="none" w:sz="0" w:space="0" w:color="auto"/>
      </w:divBdr>
    </w:div>
    <w:div w:id="1519660897">
      <w:bodyDiv w:val="1"/>
      <w:marLeft w:val="0"/>
      <w:marRight w:val="0"/>
      <w:marTop w:val="0"/>
      <w:marBottom w:val="0"/>
      <w:divBdr>
        <w:top w:val="none" w:sz="0" w:space="0" w:color="auto"/>
        <w:left w:val="none" w:sz="0" w:space="0" w:color="auto"/>
        <w:bottom w:val="none" w:sz="0" w:space="0" w:color="auto"/>
        <w:right w:val="none" w:sz="0" w:space="0" w:color="auto"/>
      </w:divBdr>
    </w:div>
    <w:div w:id="1521239874">
      <w:bodyDiv w:val="1"/>
      <w:marLeft w:val="0"/>
      <w:marRight w:val="0"/>
      <w:marTop w:val="0"/>
      <w:marBottom w:val="0"/>
      <w:divBdr>
        <w:top w:val="none" w:sz="0" w:space="0" w:color="auto"/>
        <w:left w:val="none" w:sz="0" w:space="0" w:color="auto"/>
        <w:bottom w:val="none" w:sz="0" w:space="0" w:color="auto"/>
        <w:right w:val="none" w:sz="0" w:space="0" w:color="auto"/>
      </w:divBdr>
    </w:div>
    <w:div w:id="1539732026">
      <w:bodyDiv w:val="1"/>
      <w:marLeft w:val="0"/>
      <w:marRight w:val="0"/>
      <w:marTop w:val="0"/>
      <w:marBottom w:val="0"/>
      <w:divBdr>
        <w:top w:val="none" w:sz="0" w:space="0" w:color="auto"/>
        <w:left w:val="none" w:sz="0" w:space="0" w:color="auto"/>
        <w:bottom w:val="none" w:sz="0" w:space="0" w:color="auto"/>
        <w:right w:val="none" w:sz="0" w:space="0" w:color="auto"/>
      </w:divBdr>
    </w:div>
    <w:div w:id="1548223750">
      <w:bodyDiv w:val="1"/>
      <w:marLeft w:val="0"/>
      <w:marRight w:val="0"/>
      <w:marTop w:val="0"/>
      <w:marBottom w:val="0"/>
      <w:divBdr>
        <w:top w:val="none" w:sz="0" w:space="0" w:color="auto"/>
        <w:left w:val="none" w:sz="0" w:space="0" w:color="auto"/>
        <w:bottom w:val="none" w:sz="0" w:space="0" w:color="auto"/>
        <w:right w:val="none" w:sz="0" w:space="0" w:color="auto"/>
      </w:divBdr>
    </w:div>
    <w:div w:id="1558783533">
      <w:bodyDiv w:val="1"/>
      <w:marLeft w:val="0"/>
      <w:marRight w:val="0"/>
      <w:marTop w:val="0"/>
      <w:marBottom w:val="0"/>
      <w:divBdr>
        <w:top w:val="none" w:sz="0" w:space="0" w:color="auto"/>
        <w:left w:val="none" w:sz="0" w:space="0" w:color="auto"/>
        <w:bottom w:val="none" w:sz="0" w:space="0" w:color="auto"/>
        <w:right w:val="none" w:sz="0" w:space="0" w:color="auto"/>
      </w:divBdr>
    </w:div>
    <w:div w:id="1562521634">
      <w:bodyDiv w:val="1"/>
      <w:marLeft w:val="0"/>
      <w:marRight w:val="0"/>
      <w:marTop w:val="0"/>
      <w:marBottom w:val="0"/>
      <w:divBdr>
        <w:top w:val="none" w:sz="0" w:space="0" w:color="auto"/>
        <w:left w:val="none" w:sz="0" w:space="0" w:color="auto"/>
        <w:bottom w:val="none" w:sz="0" w:space="0" w:color="auto"/>
        <w:right w:val="none" w:sz="0" w:space="0" w:color="auto"/>
      </w:divBdr>
    </w:div>
    <w:div w:id="1563979511">
      <w:bodyDiv w:val="1"/>
      <w:marLeft w:val="0"/>
      <w:marRight w:val="0"/>
      <w:marTop w:val="0"/>
      <w:marBottom w:val="0"/>
      <w:divBdr>
        <w:top w:val="none" w:sz="0" w:space="0" w:color="auto"/>
        <w:left w:val="none" w:sz="0" w:space="0" w:color="auto"/>
        <w:bottom w:val="none" w:sz="0" w:space="0" w:color="auto"/>
        <w:right w:val="none" w:sz="0" w:space="0" w:color="auto"/>
      </w:divBdr>
    </w:div>
    <w:div w:id="1564027312">
      <w:bodyDiv w:val="1"/>
      <w:marLeft w:val="0"/>
      <w:marRight w:val="0"/>
      <w:marTop w:val="0"/>
      <w:marBottom w:val="0"/>
      <w:divBdr>
        <w:top w:val="none" w:sz="0" w:space="0" w:color="auto"/>
        <w:left w:val="none" w:sz="0" w:space="0" w:color="auto"/>
        <w:bottom w:val="none" w:sz="0" w:space="0" w:color="auto"/>
        <w:right w:val="none" w:sz="0" w:space="0" w:color="auto"/>
      </w:divBdr>
    </w:div>
    <w:div w:id="1568146995">
      <w:bodyDiv w:val="1"/>
      <w:marLeft w:val="0"/>
      <w:marRight w:val="0"/>
      <w:marTop w:val="0"/>
      <w:marBottom w:val="0"/>
      <w:divBdr>
        <w:top w:val="none" w:sz="0" w:space="0" w:color="auto"/>
        <w:left w:val="none" w:sz="0" w:space="0" w:color="auto"/>
        <w:bottom w:val="none" w:sz="0" w:space="0" w:color="auto"/>
        <w:right w:val="none" w:sz="0" w:space="0" w:color="auto"/>
      </w:divBdr>
    </w:div>
    <w:div w:id="1570073004">
      <w:bodyDiv w:val="1"/>
      <w:marLeft w:val="0"/>
      <w:marRight w:val="0"/>
      <w:marTop w:val="0"/>
      <w:marBottom w:val="0"/>
      <w:divBdr>
        <w:top w:val="none" w:sz="0" w:space="0" w:color="auto"/>
        <w:left w:val="none" w:sz="0" w:space="0" w:color="auto"/>
        <w:bottom w:val="none" w:sz="0" w:space="0" w:color="auto"/>
        <w:right w:val="none" w:sz="0" w:space="0" w:color="auto"/>
      </w:divBdr>
    </w:div>
    <w:div w:id="1577741293">
      <w:bodyDiv w:val="1"/>
      <w:marLeft w:val="0"/>
      <w:marRight w:val="0"/>
      <w:marTop w:val="0"/>
      <w:marBottom w:val="0"/>
      <w:divBdr>
        <w:top w:val="none" w:sz="0" w:space="0" w:color="auto"/>
        <w:left w:val="none" w:sz="0" w:space="0" w:color="auto"/>
        <w:bottom w:val="none" w:sz="0" w:space="0" w:color="auto"/>
        <w:right w:val="none" w:sz="0" w:space="0" w:color="auto"/>
      </w:divBdr>
    </w:div>
    <w:div w:id="1583106892">
      <w:bodyDiv w:val="1"/>
      <w:marLeft w:val="0"/>
      <w:marRight w:val="0"/>
      <w:marTop w:val="0"/>
      <w:marBottom w:val="0"/>
      <w:divBdr>
        <w:top w:val="none" w:sz="0" w:space="0" w:color="auto"/>
        <w:left w:val="none" w:sz="0" w:space="0" w:color="auto"/>
        <w:bottom w:val="none" w:sz="0" w:space="0" w:color="auto"/>
        <w:right w:val="none" w:sz="0" w:space="0" w:color="auto"/>
      </w:divBdr>
    </w:div>
    <w:div w:id="1588156120">
      <w:bodyDiv w:val="1"/>
      <w:marLeft w:val="0"/>
      <w:marRight w:val="0"/>
      <w:marTop w:val="0"/>
      <w:marBottom w:val="0"/>
      <w:divBdr>
        <w:top w:val="none" w:sz="0" w:space="0" w:color="auto"/>
        <w:left w:val="none" w:sz="0" w:space="0" w:color="auto"/>
        <w:bottom w:val="none" w:sz="0" w:space="0" w:color="auto"/>
        <w:right w:val="none" w:sz="0" w:space="0" w:color="auto"/>
      </w:divBdr>
    </w:div>
    <w:div w:id="1592733622">
      <w:bodyDiv w:val="1"/>
      <w:marLeft w:val="0"/>
      <w:marRight w:val="0"/>
      <w:marTop w:val="0"/>
      <w:marBottom w:val="0"/>
      <w:divBdr>
        <w:top w:val="none" w:sz="0" w:space="0" w:color="auto"/>
        <w:left w:val="none" w:sz="0" w:space="0" w:color="auto"/>
        <w:bottom w:val="none" w:sz="0" w:space="0" w:color="auto"/>
        <w:right w:val="none" w:sz="0" w:space="0" w:color="auto"/>
      </w:divBdr>
      <w:divsChild>
        <w:div w:id="1411003038">
          <w:marLeft w:val="0"/>
          <w:marRight w:val="0"/>
          <w:marTop w:val="0"/>
          <w:marBottom w:val="0"/>
          <w:divBdr>
            <w:top w:val="none" w:sz="0" w:space="0" w:color="auto"/>
            <w:left w:val="none" w:sz="0" w:space="0" w:color="auto"/>
            <w:bottom w:val="none" w:sz="0" w:space="0" w:color="auto"/>
            <w:right w:val="none" w:sz="0" w:space="0" w:color="auto"/>
          </w:divBdr>
        </w:div>
        <w:div w:id="2052729398">
          <w:marLeft w:val="0"/>
          <w:marRight w:val="0"/>
          <w:marTop w:val="0"/>
          <w:marBottom w:val="0"/>
          <w:divBdr>
            <w:top w:val="none" w:sz="0" w:space="0" w:color="auto"/>
            <w:left w:val="none" w:sz="0" w:space="0" w:color="auto"/>
            <w:bottom w:val="none" w:sz="0" w:space="0" w:color="auto"/>
            <w:right w:val="none" w:sz="0" w:space="0" w:color="auto"/>
          </w:divBdr>
        </w:div>
        <w:div w:id="1892307236">
          <w:marLeft w:val="0"/>
          <w:marRight w:val="0"/>
          <w:marTop w:val="0"/>
          <w:marBottom w:val="0"/>
          <w:divBdr>
            <w:top w:val="none" w:sz="0" w:space="0" w:color="auto"/>
            <w:left w:val="none" w:sz="0" w:space="0" w:color="auto"/>
            <w:bottom w:val="none" w:sz="0" w:space="0" w:color="auto"/>
            <w:right w:val="none" w:sz="0" w:space="0" w:color="auto"/>
          </w:divBdr>
        </w:div>
        <w:div w:id="1904830102">
          <w:marLeft w:val="0"/>
          <w:marRight w:val="0"/>
          <w:marTop w:val="0"/>
          <w:marBottom w:val="0"/>
          <w:divBdr>
            <w:top w:val="none" w:sz="0" w:space="0" w:color="auto"/>
            <w:left w:val="none" w:sz="0" w:space="0" w:color="auto"/>
            <w:bottom w:val="none" w:sz="0" w:space="0" w:color="auto"/>
            <w:right w:val="none" w:sz="0" w:space="0" w:color="auto"/>
          </w:divBdr>
        </w:div>
        <w:div w:id="741870208">
          <w:marLeft w:val="0"/>
          <w:marRight w:val="0"/>
          <w:marTop w:val="0"/>
          <w:marBottom w:val="0"/>
          <w:divBdr>
            <w:top w:val="none" w:sz="0" w:space="0" w:color="auto"/>
            <w:left w:val="none" w:sz="0" w:space="0" w:color="auto"/>
            <w:bottom w:val="none" w:sz="0" w:space="0" w:color="auto"/>
            <w:right w:val="none" w:sz="0" w:space="0" w:color="auto"/>
          </w:divBdr>
        </w:div>
        <w:div w:id="1802843422">
          <w:marLeft w:val="0"/>
          <w:marRight w:val="0"/>
          <w:marTop w:val="0"/>
          <w:marBottom w:val="0"/>
          <w:divBdr>
            <w:top w:val="none" w:sz="0" w:space="0" w:color="auto"/>
            <w:left w:val="none" w:sz="0" w:space="0" w:color="auto"/>
            <w:bottom w:val="none" w:sz="0" w:space="0" w:color="auto"/>
            <w:right w:val="none" w:sz="0" w:space="0" w:color="auto"/>
          </w:divBdr>
        </w:div>
        <w:div w:id="1533495011">
          <w:marLeft w:val="0"/>
          <w:marRight w:val="0"/>
          <w:marTop w:val="0"/>
          <w:marBottom w:val="0"/>
          <w:divBdr>
            <w:top w:val="none" w:sz="0" w:space="0" w:color="auto"/>
            <w:left w:val="none" w:sz="0" w:space="0" w:color="auto"/>
            <w:bottom w:val="none" w:sz="0" w:space="0" w:color="auto"/>
            <w:right w:val="none" w:sz="0" w:space="0" w:color="auto"/>
          </w:divBdr>
        </w:div>
        <w:div w:id="454563113">
          <w:marLeft w:val="0"/>
          <w:marRight w:val="0"/>
          <w:marTop w:val="0"/>
          <w:marBottom w:val="0"/>
          <w:divBdr>
            <w:top w:val="none" w:sz="0" w:space="0" w:color="auto"/>
            <w:left w:val="none" w:sz="0" w:space="0" w:color="auto"/>
            <w:bottom w:val="none" w:sz="0" w:space="0" w:color="auto"/>
            <w:right w:val="none" w:sz="0" w:space="0" w:color="auto"/>
          </w:divBdr>
        </w:div>
        <w:div w:id="1610815023">
          <w:marLeft w:val="0"/>
          <w:marRight w:val="0"/>
          <w:marTop w:val="0"/>
          <w:marBottom w:val="0"/>
          <w:divBdr>
            <w:top w:val="none" w:sz="0" w:space="0" w:color="auto"/>
            <w:left w:val="none" w:sz="0" w:space="0" w:color="auto"/>
            <w:bottom w:val="none" w:sz="0" w:space="0" w:color="auto"/>
            <w:right w:val="none" w:sz="0" w:space="0" w:color="auto"/>
          </w:divBdr>
        </w:div>
        <w:div w:id="492916328">
          <w:marLeft w:val="0"/>
          <w:marRight w:val="0"/>
          <w:marTop w:val="0"/>
          <w:marBottom w:val="0"/>
          <w:divBdr>
            <w:top w:val="none" w:sz="0" w:space="0" w:color="auto"/>
            <w:left w:val="none" w:sz="0" w:space="0" w:color="auto"/>
            <w:bottom w:val="none" w:sz="0" w:space="0" w:color="auto"/>
            <w:right w:val="none" w:sz="0" w:space="0" w:color="auto"/>
          </w:divBdr>
        </w:div>
        <w:div w:id="221983643">
          <w:marLeft w:val="0"/>
          <w:marRight w:val="0"/>
          <w:marTop w:val="0"/>
          <w:marBottom w:val="0"/>
          <w:divBdr>
            <w:top w:val="none" w:sz="0" w:space="0" w:color="auto"/>
            <w:left w:val="none" w:sz="0" w:space="0" w:color="auto"/>
            <w:bottom w:val="none" w:sz="0" w:space="0" w:color="auto"/>
            <w:right w:val="none" w:sz="0" w:space="0" w:color="auto"/>
          </w:divBdr>
        </w:div>
      </w:divsChild>
    </w:div>
    <w:div w:id="1599361378">
      <w:bodyDiv w:val="1"/>
      <w:marLeft w:val="0"/>
      <w:marRight w:val="0"/>
      <w:marTop w:val="0"/>
      <w:marBottom w:val="0"/>
      <w:divBdr>
        <w:top w:val="none" w:sz="0" w:space="0" w:color="auto"/>
        <w:left w:val="none" w:sz="0" w:space="0" w:color="auto"/>
        <w:bottom w:val="none" w:sz="0" w:space="0" w:color="auto"/>
        <w:right w:val="none" w:sz="0" w:space="0" w:color="auto"/>
      </w:divBdr>
    </w:div>
    <w:div w:id="1602687385">
      <w:bodyDiv w:val="1"/>
      <w:marLeft w:val="0"/>
      <w:marRight w:val="0"/>
      <w:marTop w:val="0"/>
      <w:marBottom w:val="0"/>
      <w:divBdr>
        <w:top w:val="none" w:sz="0" w:space="0" w:color="auto"/>
        <w:left w:val="none" w:sz="0" w:space="0" w:color="auto"/>
        <w:bottom w:val="none" w:sz="0" w:space="0" w:color="auto"/>
        <w:right w:val="none" w:sz="0" w:space="0" w:color="auto"/>
      </w:divBdr>
    </w:div>
    <w:div w:id="1612933082">
      <w:bodyDiv w:val="1"/>
      <w:marLeft w:val="0"/>
      <w:marRight w:val="0"/>
      <w:marTop w:val="0"/>
      <w:marBottom w:val="0"/>
      <w:divBdr>
        <w:top w:val="none" w:sz="0" w:space="0" w:color="auto"/>
        <w:left w:val="none" w:sz="0" w:space="0" w:color="auto"/>
        <w:bottom w:val="none" w:sz="0" w:space="0" w:color="auto"/>
        <w:right w:val="none" w:sz="0" w:space="0" w:color="auto"/>
      </w:divBdr>
    </w:div>
    <w:div w:id="1631787393">
      <w:bodyDiv w:val="1"/>
      <w:marLeft w:val="0"/>
      <w:marRight w:val="0"/>
      <w:marTop w:val="0"/>
      <w:marBottom w:val="0"/>
      <w:divBdr>
        <w:top w:val="none" w:sz="0" w:space="0" w:color="auto"/>
        <w:left w:val="none" w:sz="0" w:space="0" w:color="auto"/>
        <w:bottom w:val="none" w:sz="0" w:space="0" w:color="auto"/>
        <w:right w:val="none" w:sz="0" w:space="0" w:color="auto"/>
      </w:divBdr>
      <w:divsChild>
        <w:div w:id="1175026053">
          <w:marLeft w:val="640"/>
          <w:marRight w:val="0"/>
          <w:marTop w:val="0"/>
          <w:marBottom w:val="0"/>
          <w:divBdr>
            <w:top w:val="none" w:sz="0" w:space="0" w:color="auto"/>
            <w:left w:val="none" w:sz="0" w:space="0" w:color="auto"/>
            <w:bottom w:val="none" w:sz="0" w:space="0" w:color="auto"/>
            <w:right w:val="none" w:sz="0" w:space="0" w:color="auto"/>
          </w:divBdr>
        </w:div>
        <w:div w:id="450393573">
          <w:marLeft w:val="640"/>
          <w:marRight w:val="0"/>
          <w:marTop w:val="0"/>
          <w:marBottom w:val="0"/>
          <w:divBdr>
            <w:top w:val="none" w:sz="0" w:space="0" w:color="auto"/>
            <w:left w:val="none" w:sz="0" w:space="0" w:color="auto"/>
            <w:bottom w:val="none" w:sz="0" w:space="0" w:color="auto"/>
            <w:right w:val="none" w:sz="0" w:space="0" w:color="auto"/>
          </w:divBdr>
        </w:div>
        <w:div w:id="2083991466">
          <w:marLeft w:val="640"/>
          <w:marRight w:val="0"/>
          <w:marTop w:val="0"/>
          <w:marBottom w:val="0"/>
          <w:divBdr>
            <w:top w:val="none" w:sz="0" w:space="0" w:color="auto"/>
            <w:left w:val="none" w:sz="0" w:space="0" w:color="auto"/>
            <w:bottom w:val="none" w:sz="0" w:space="0" w:color="auto"/>
            <w:right w:val="none" w:sz="0" w:space="0" w:color="auto"/>
          </w:divBdr>
        </w:div>
        <w:div w:id="275334619">
          <w:marLeft w:val="640"/>
          <w:marRight w:val="0"/>
          <w:marTop w:val="0"/>
          <w:marBottom w:val="0"/>
          <w:divBdr>
            <w:top w:val="none" w:sz="0" w:space="0" w:color="auto"/>
            <w:left w:val="none" w:sz="0" w:space="0" w:color="auto"/>
            <w:bottom w:val="none" w:sz="0" w:space="0" w:color="auto"/>
            <w:right w:val="none" w:sz="0" w:space="0" w:color="auto"/>
          </w:divBdr>
        </w:div>
        <w:div w:id="246501273">
          <w:marLeft w:val="640"/>
          <w:marRight w:val="0"/>
          <w:marTop w:val="0"/>
          <w:marBottom w:val="0"/>
          <w:divBdr>
            <w:top w:val="none" w:sz="0" w:space="0" w:color="auto"/>
            <w:left w:val="none" w:sz="0" w:space="0" w:color="auto"/>
            <w:bottom w:val="none" w:sz="0" w:space="0" w:color="auto"/>
            <w:right w:val="none" w:sz="0" w:space="0" w:color="auto"/>
          </w:divBdr>
        </w:div>
        <w:div w:id="996885161">
          <w:marLeft w:val="640"/>
          <w:marRight w:val="0"/>
          <w:marTop w:val="0"/>
          <w:marBottom w:val="0"/>
          <w:divBdr>
            <w:top w:val="none" w:sz="0" w:space="0" w:color="auto"/>
            <w:left w:val="none" w:sz="0" w:space="0" w:color="auto"/>
            <w:bottom w:val="none" w:sz="0" w:space="0" w:color="auto"/>
            <w:right w:val="none" w:sz="0" w:space="0" w:color="auto"/>
          </w:divBdr>
        </w:div>
        <w:div w:id="2006351191">
          <w:marLeft w:val="640"/>
          <w:marRight w:val="0"/>
          <w:marTop w:val="0"/>
          <w:marBottom w:val="0"/>
          <w:divBdr>
            <w:top w:val="none" w:sz="0" w:space="0" w:color="auto"/>
            <w:left w:val="none" w:sz="0" w:space="0" w:color="auto"/>
            <w:bottom w:val="none" w:sz="0" w:space="0" w:color="auto"/>
            <w:right w:val="none" w:sz="0" w:space="0" w:color="auto"/>
          </w:divBdr>
        </w:div>
        <w:div w:id="479808435">
          <w:marLeft w:val="640"/>
          <w:marRight w:val="0"/>
          <w:marTop w:val="0"/>
          <w:marBottom w:val="0"/>
          <w:divBdr>
            <w:top w:val="none" w:sz="0" w:space="0" w:color="auto"/>
            <w:left w:val="none" w:sz="0" w:space="0" w:color="auto"/>
            <w:bottom w:val="none" w:sz="0" w:space="0" w:color="auto"/>
            <w:right w:val="none" w:sz="0" w:space="0" w:color="auto"/>
          </w:divBdr>
        </w:div>
        <w:div w:id="848452195">
          <w:marLeft w:val="640"/>
          <w:marRight w:val="0"/>
          <w:marTop w:val="0"/>
          <w:marBottom w:val="0"/>
          <w:divBdr>
            <w:top w:val="none" w:sz="0" w:space="0" w:color="auto"/>
            <w:left w:val="none" w:sz="0" w:space="0" w:color="auto"/>
            <w:bottom w:val="none" w:sz="0" w:space="0" w:color="auto"/>
            <w:right w:val="none" w:sz="0" w:space="0" w:color="auto"/>
          </w:divBdr>
        </w:div>
        <w:div w:id="674722905">
          <w:marLeft w:val="640"/>
          <w:marRight w:val="0"/>
          <w:marTop w:val="0"/>
          <w:marBottom w:val="0"/>
          <w:divBdr>
            <w:top w:val="none" w:sz="0" w:space="0" w:color="auto"/>
            <w:left w:val="none" w:sz="0" w:space="0" w:color="auto"/>
            <w:bottom w:val="none" w:sz="0" w:space="0" w:color="auto"/>
            <w:right w:val="none" w:sz="0" w:space="0" w:color="auto"/>
          </w:divBdr>
        </w:div>
        <w:div w:id="885795378">
          <w:marLeft w:val="640"/>
          <w:marRight w:val="0"/>
          <w:marTop w:val="0"/>
          <w:marBottom w:val="0"/>
          <w:divBdr>
            <w:top w:val="none" w:sz="0" w:space="0" w:color="auto"/>
            <w:left w:val="none" w:sz="0" w:space="0" w:color="auto"/>
            <w:bottom w:val="none" w:sz="0" w:space="0" w:color="auto"/>
            <w:right w:val="none" w:sz="0" w:space="0" w:color="auto"/>
          </w:divBdr>
        </w:div>
      </w:divsChild>
    </w:div>
    <w:div w:id="1637561471">
      <w:bodyDiv w:val="1"/>
      <w:marLeft w:val="0"/>
      <w:marRight w:val="0"/>
      <w:marTop w:val="0"/>
      <w:marBottom w:val="0"/>
      <w:divBdr>
        <w:top w:val="none" w:sz="0" w:space="0" w:color="auto"/>
        <w:left w:val="none" w:sz="0" w:space="0" w:color="auto"/>
        <w:bottom w:val="none" w:sz="0" w:space="0" w:color="auto"/>
        <w:right w:val="none" w:sz="0" w:space="0" w:color="auto"/>
      </w:divBdr>
    </w:div>
    <w:div w:id="1640263690">
      <w:bodyDiv w:val="1"/>
      <w:marLeft w:val="0"/>
      <w:marRight w:val="0"/>
      <w:marTop w:val="0"/>
      <w:marBottom w:val="0"/>
      <w:divBdr>
        <w:top w:val="none" w:sz="0" w:space="0" w:color="auto"/>
        <w:left w:val="none" w:sz="0" w:space="0" w:color="auto"/>
        <w:bottom w:val="none" w:sz="0" w:space="0" w:color="auto"/>
        <w:right w:val="none" w:sz="0" w:space="0" w:color="auto"/>
      </w:divBdr>
    </w:div>
    <w:div w:id="1674646731">
      <w:bodyDiv w:val="1"/>
      <w:marLeft w:val="0"/>
      <w:marRight w:val="0"/>
      <w:marTop w:val="0"/>
      <w:marBottom w:val="0"/>
      <w:divBdr>
        <w:top w:val="none" w:sz="0" w:space="0" w:color="auto"/>
        <w:left w:val="none" w:sz="0" w:space="0" w:color="auto"/>
        <w:bottom w:val="none" w:sz="0" w:space="0" w:color="auto"/>
        <w:right w:val="none" w:sz="0" w:space="0" w:color="auto"/>
      </w:divBdr>
    </w:div>
    <w:div w:id="1678650924">
      <w:bodyDiv w:val="1"/>
      <w:marLeft w:val="0"/>
      <w:marRight w:val="0"/>
      <w:marTop w:val="0"/>
      <w:marBottom w:val="0"/>
      <w:divBdr>
        <w:top w:val="none" w:sz="0" w:space="0" w:color="auto"/>
        <w:left w:val="none" w:sz="0" w:space="0" w:color="auto"/>
        <w:bottom w:val="none" w:sz="0" w:space="0" w:color="auto"/>
        <w:right w:val="none" w:sz="0" w:space="0" w:color="auto"/>
      </w:divBdr>
    </w:div>
    <w:div w:id="1686051833">
      <w:bodyDiv w:val="1"/>
      <w:marLeft w:val="0"/>
      <w:marRight w:val="0"/>
      <w:marTop w:val="0"/>
      <w:marBottom w:val="0"/>
      <w:divBdr>
        <w:top w:val="none" w:sz="0" w:space="0" w:color="auto"/>
        <w:left w:val="none" w:sz="0" w:space="0" w:color="auto"/>
        <w:bottom w:val="none" w:sz="0" w:space="0" w:color="auto"/>
        <w:right w:val="none" w:sz="0" w:space="0" w:color="auto"/>
      </w:divBdr>
    </w:div>
    <w:div w:id="1704096136">
      <w:bodyDiv w:val="1"/>
      <w:marLeft w:val="0"/>
      <w:marRight w:val="0"/>
      <w:marTop w:val="0"/>
      <w:marBottom w:val="0"/>
      <w:divBdr>
        <w:top w:val="none" w:sz="0" w:space="0" w:color="auto"/>
        <w:left w:val="none" w:sz="0" w:space="0" w:color="auto"/>
        <w:bottom w:val="none" w:sz="0" w:space="0" w:color="auto"/>
        <w:right w:val="none" w:sz="0" w:space="0" w:color="auto"/>
      </w:divBdr>
    </w:div>
    <w:div w:id="1722054608">
      <w:bodyDiv w:val="1"/>
      <w:marLeft w:val="0"/>
      <w:marRight w:val="0"/>
      <w:marTop w:val="0"/>
      <w:marBottom w:val="0"/>
      <w:divBdr>
        <w:top w:val="none" w:sz="0" w:space="0" w:color="auto"/>
        <w:left w:val="none" w:sz="0" w:space="0" w:color="auto"/>
        <w:bottom w:val="none" w:sz="0" w:space="0" w:color="auto"/>
        <w:right w:val="none" w:sz="0" w:space="0" w:color="auto"/>
      </w:divBdr>
    </w:div>
    <w:div w:id="1742406215">
      <w:bodyDiv w:val="1"/>
      <w:marLeft w:val="0"/>
      <w:marRight w:val="0"/>
      <w:marTop w:val="0"/>
      <w:marBottom w:val="0"/>
      <w:divBdr>
        <w:top w:val="none" w:sz="0" w:space="0" w:color="auto"/>
        <w:left w:val="none" w:sz="0" w:space="0" w:color="auto"/>
        <w:bottom w:val="none" w:sz="0" w:space="0" w:color="auto"/>
        <w:right w:val="none" w:sz="0" w:space="0" w:color="auto"/>
      </w:divBdr>
    </w:div>
    <w:div w:id="1756785738">
      <w:bodyDiv w:val="1"/>
      <w:marLeft w:val="0"/>
      <w:marRight w:val="0"/>
      <w:marTop w:val="0"/>
      <w:marBottom w:val="0"/>
      <w:divBdr>
        <w:top w:val="none" w:sz="0" w:space="0" w:color="auto"/>
        <w:left w:val="none" w:sz="0" w:space="0" w:color="auto"/>
        <w:bottom w:val="none" w:sz="0" w:space="0" w:color="auto"/>
        <w:right w:val="none" w:sz="0" w:space="0" w:color="auto"/>
      </w:divBdr>
    </w:div>
    <w:div w:id="1756978453">
      <w:bodyDiv w:val="1"/>
      <w:marLeft w:val="0"/>
      <w:marRight w:val="0"/>
      <w:marTop w:val="0"/>
      <w:marBottom w:val="0"/>
      <w:divBdr>
        <w:top w:val="none" w:sz="0" w:space="0" w:color="auto"/>
        <w:left w:val="none" w:sz="0" w:space="0" w:color="auto"/>
        <w:bottom w:val="none" w:sz="0" w:space="0" w:color="auto"/>
        <w:right w:val="none" w:sz="0" w:space="0" w:color="auto"/>
      </w:divBdr>
      <w:divsChild>
        <w:div w:id="1874926247">
          <w:marLeft w:val="640"/>
          <w:marRight w:val="0"/>
          <w:marTop w:val="0"/>
          <w:marBottom w:val="0"/>
          <w:divBdr>
            <w:top w:val="none" w:sz="0" w:space="0" w:color="auto"/>
            <w:left w:val="none" w:sz="0" w:space="0" w:color="auto"/>
            <w:bottom w:val="none" w:sz="0" w:space="0" w:color="auto"/>
            <w:right w:val="none" w:sz="0" w:space="0" w:color="auto"/>
          </w:divBdr>
        </w:div>
        <w:div w:id="400952819">
          <w:marLeft w:val="640"/>
          <w:marRight w:val="0"/>
          <w:marTop w:val="0"/>
          <w:marBottom w:val="0"/>
          <w:divBdr>
            <w:top w:val="none" w:sz="0" w:space="0" w:color="auto"/>
            <w:left w:val="none" w:sz="0" w:space="0" w:color="auto"/>
            <w:bottom w:val="none" w:sz="0" w:space="0" w:color="auto"/>
            <w:right w:val="none" w:sz="0" w:space="0" w:color="auto"/>
          </w:divBdr>
        </w:div>
        <w:div w:id="622661625">
          <w:marLeft w:val="640"/>
          <w:marRight w:val="0"/>
          <w:marTop w:val="0"/>
          <w:marBottom w:val="0"/>
          <w:divBdr>
            <w:top w:val="none" w:sz="0" w:space="0" w:color="auto"/>
            <w:left w:val="none" w:sz="0" w:space="0" w:color="auto"/>
            <w:bottom w:val="none" w:sz="0" w:space="0" w:color="auto"/>
            <w:right w:val="none" w:sz="0" w:space="0" w:color="auto"/>
          </w:divBdr>
        </w:div>
        <w:div w:id="1399355575">
          <w:marLeft w:val="640"/>
          <w:marRight w:val="0"/>
          <w:marTop w:val="0"/>
          <w:marBottom w:val="0"/>
          <w:divBdr>
            <w:top w:val="none" w:sz="0" w:space="0" w:color="auto"/>
            <w:left w:val="none" w:sz="0" w:space="0" w:color="auto"/>
            <w:bottom w:val="none" w:sz="0" w:space="0" w:color="auto"/>
            <w:right w:val="none" w:sz="0" w:space="0" w:color="auto"/>
          </w:divBdr>
        </w:div>
        <w:div w:id="1115978037">
          <w:marLeft w:val="640"/>
          <w:marRight w:val="0"/>
          <w:marTop w:val="0"/>
          <w:marBottom w:val="0"/>
          <w:divBdr>
            <w:top w:val="none" w:sz="0" w:space="0" w:color="auto"/>
            <w:left w:val="none" w:sz="0" w:space="0" w:color="auto"/>
            <w:bottom w:val="none" w:sz="0" w:space="0" w:color="auto"/>
            <w:right w:val="none" w:sz="0" w:space="0" w:color="auto"/>
          </w:divBdr>
        </w:div>
        <w:div w:id="395279848">
          <w:marLeft w:val="640"/>
          <w:marRight w:val="0"/>
          <w:marTop w:val="0"/>
          <w:marBottom w:val="0"/>
          <w:divBdr>
            <w:top w:val="none" w:sz="0" w:space="0" w:color="auto"/>
            <w:left w:val="none" w:sz="0" w:space="0" w:color="auto"/>
            <w:bottom w:val="none" w:sz="0" w:space="0" w:color="auto"/>
            <w:right w:val="none" w:sz="0" w:space="0" w:color="auto"/>
          </w:divBdr>
        </w:div>
        <w:div w:id="1745713079">
          <w:marLeft w:val="640"/>
          <w:marRight w:val="0"/>
          <w:marTop w:val="0"/>
          <w:marBottom w:val="0"/>
          <w:divBdr>
            <w:top w:val="none" w:sz="0" w:space="0" w:color="auto"/>
            <w:left w:val="none" w:sz="0" w:space="0" w:color="auto"/>
            <w:bottom w:val="none" w:sz="0" w:space="0" w:color="auto"/>
            <w:right w:val="none" w:sz="0" w:space="0" w:color="auto"/>
          </w:divBdr>
        </w:div>
        <w:div w:id="1199470203">
          <w:marLeft w:val="640"/>
          <w:marRight w:val="0"/>
          <w:marTop w:val="0"/>
          <w:marBottom w:val="0"/>
          <w:divBdr>
            <w:top w:val="none" w:sz="0" w:space="0" w:color="auto"/>
            <w:left w:val="none" w:sz="0" w:space="0" w:color="auto"/>
            <w:bottom w:val="none" w:sz="0" w:space="0" w:color="auto"/>
            <w:right w:val="none" w:sz="0" w:space="0" w:color="auto"/>
          </w:divBdr>
        </w:div>
        <w:div w:id="1820925064">
          <w:marLeft w:val="640"/>
          <w:marRight w:val="0"/>
          <w:marTop w:val="0"/>
          <w:marBottom w:val="0"/>
          <w:divBdr>
            <w:top w:val="none" w:sz="0" w:space="0" w:color="auto"/>
            <w:left w:val="none" w:sz="0" w:space="0" w:color="auto"/>
            <w:bottom w:val="none" w:sz="0" w:space="0" w:color="auto"/>
            <w:right w:val="none" w:sz="0" w:space="0" w:color="auto"/>
          </w:divBdr>
        </w:div>
        <w:div w:id="494537813">
          <w:marLeft w:val="640"/>
          <w:marRight w:val="0"/>
          <w:marTop w:val="0"/>
          <w:marBottom w:val="0"/>
          <w:divBdr>
            <w:top w:val="none" w:sz="0" w:space="0" w:color="auto"/>
            <w:left w:val="none" w:sz="0" w:space="0" w:color="auto"/>
            <w:bottom w:val="none" w:sz="0" w:space="0" w:color="auto"/>
            <w:right w:val="none" w:sz="0" w:space="0" w:color="auto"/>
          </w:divBdr>
        </w:div>
        <w:div w:id="515848025">
          <w:marLeft w:val="640"/>
          <w:marRight w:val="0"/>
          <w:marTop w:val="0"/>
          <w:marBottom w:val="0"/>
          <w:divBdr>
            <w:top w:val="none" w:sz="0" w:space="0" w:color="auto"/>
            <w:left w:val="none" w:sz="0" w:space="0" w:color="auto"/>
            <w:bottom w:val="none" w:sz="0" w:space="0" w:color="auto"/>
            <w:right w:val="none" w:sz="0" w:space="0" w:color="auto"/>
          </w:divBdr>
        </w:div>
      </w:divsChild>
    </w:div>
    <w:div w:id="1803960961">
      <w:bodyDiv w:val="1"/>
      <w:marLeft w:val="0"/>
      <w:marRight w:val="0"/>
      <w:marTop w:val="0"/>
      <w:marBottom w:val="0"/>
      <w:divBdr>
        <w:top w:val="none" w:sz="0" w:space="0" w:color="auto"/>
        <w:left w:val="none" w:sz="0" w:space="0" w:color="auto"/>
        <w:bottom w:val="none" w:sz="0" w:space="0" w:color="auto"/>
        <w:right w:val="none" w:sz="0" w:space="0" w:color="auto"/>
      </w:divBdr>
    </w:div>
    <w:div w:id="1811550976">
      <w:bodyDiv w:val="1"/>
      <w:marLeft w:val="0"/>
      <w:marRight w:val="0"/>
      <w:marTop w:val="0"/>
      <w:marBottom w:val="0"/>
      <w:divBdr>
        <w:top w:val="none" w:sz="0" w:space="0" w:color="auto"/>
        <w:left w:val="none" w:sz="0" w:space="0" w:color="auto"/>
        <w:bottom w:val="none" w:sz="0" w:space="0" w:color="auto"/>
        <w:right w:val="none" w:sz="0" w:space="0" w:color="auto"/>
      </w:divBdr>
    </w:div>
    <w:div w:id="1812671062">
      <w:bodyDiv w:val="1"/>
      <w:marLeft w:val="0"/>
      <w:marRight w:val="0"/>
      <w:marTop w:val="0"/>
      <w:marBottom w:val="0"/>
      <w:divBdr>
        <w:top w:val="none" w:sz="0" w:space="0" w:color="auto"/>
        <w:left w:val="none" w:sz="0" w:space="0" w:color="auto"/>
        <w:bottom w:val="none" w:sz="0" w:space="0" w:color="auto"/>
        <w:right w:val="none" w:sz="0" w:space="0" w:color="auto"/>
      </w:divBdr>
    </w:div>
    <w:div w:id="1819420315">
      <w:bodyDiv w:val="1"/>
      <w:marLeft w:val="0"/>
      <w:marRight w:val="0"/>
      <w:marTop w:val="0"/>
      <w:marBottom w:val="0"/>
      <w:divBdr>
        <w:top w:val="none" w:sz="0" w:space="0" w:color="auto"/>
        <w:left w:val="none" w:sz="0" w:space="0" w:color="auto"/>
        <w:bottom w:val="none" w:sz="0" w:space="0" w:color="auto"/>
        <w:right w:val="none" w:sz="0" w:space="0" w:color="auto"/>
      </w:divBdr>
    </w:div>
    <w:div w:id="1827552509">
      <w:bodyDiv w:val="1"/>
      <w:marLeft w:val="0"/>
      <w:marRight w:val="0"/>
      <w:marTop w:val="0"/>
      <w:marBottom w:val="0"/>
      <w:divBdr>
        <w:top w:val="none" w:sz="0" w:space="0" w:color="auto"/>
        <w:left w:val="none" w:sz="0" w:space="0" w:color="auto"/>
        <w:bottom w:val="none" w:sz="0" w:space="0" w:color="auto"/>
        <w:right w:val="none" w:sz="0" w:space="0" w:color="auto"/>
      </w:divBdr>
    </w:div>
    <w:div w:id="1828592889">
      <w:bodyDiv w:val="1"/>
      <w:marLeft w:val="0"/>
      <w:marRight w:val="0"/>
      <w:marTop w:val="0"/>
      <w:marBottom w:val="0"/>
      <w:divBdr>
        <w:top w:val="none" w:sz="0" w:space="0" w:color="auto"/>
        <w:left w:val="none" w:sz="0" w:space="0" w:color="auto"/>
        <w:bottom w:val="none" w:sz="0" w:space="0" w:color="auto"/>
        <w:right w:val="none" w:sz="0" w:space="0" w:color="auto"/>
      </w:divBdr>
    </w:div>
    <w:div w:id="1841504257">
      <w:bodyDiv w:val="1"/>
      <w:marLeft w:val="0"/>
      <w:marRight w:val="0"/>
      <w:marTop w:val="0"/>
      <w:marBottom w:val="0"/>
      <w:divBdr>
        <w:top w:val="none" w:sz="0" w:space="0" w:color="auto"/>
        <w:left w:val="none" w:sz="0" w:space="0" w:color="auto"/>
        <w:bottom w:val="none" w:sz="0" w:space="0" w:color="auto"/>
        <w:right w:val="none" w:sz="0" w:space="0" w:color="auto"/>
      </w:divBdr>
    </w:div>
    <w:div w:id="1843010938">
      <w:bodyDiv w:val="1"/>
      <w:marLeft w:val="0"/>
      <w:marRight w:val="0"/>
      <w:marTop w:val="0"/>
      <w:marBottom w:val="0"/>
      <w:divBdr>
        <w:top w:val="none" w:sz="0" w:space="0" w:color="auto"/>
        <w:left w:val="none" w:sz="0" w:space="0" w:color="auto"/>
        <w:bottom w:val="none" w:sz="0" w:space="0" w:color="auto"/>
        <w:right w:val="none" w:sz="0" w:space="0" w:color="auto"/>
      </w:divBdr>
    </w:div>
    <w:div w:id="1846170820">
      <w:bodyDiv w:val="1"/>
      <w:marLeft w:val="0"/>
      <w:marRight w:val="0"/>
      <w:marTop w:val="0"/>
      <w:marBottom w:val="0"/>
      <w:divBdr>
        <w:top w:val="none" w:sz="0" w:space="0" w:color="auto"/>
        <w:left w:val="none" w:sz="0" w:space="0" w:color="auto"/>
        <w:bottom w:val="none" w:sz="0" w:space="0" w:color="auto"/>
        <w:right w:val="none" w:sz="0" w:space="0" w:color="auto"/>
      </w:divBdr>
    </w:div>
    <w:div w:id="1869754978">
      <w:bodyDiv w:val="1"/>
      <w:marLeft w:val="0"/>
      <w:marRight w:val="0"/>
      <w:marTop w:val="0"/>
      <w:marBottom w:val="0"/>
      <w:divBdr>
        <w:top w:val="none" w:sz="0" w:space="0" w:color="auto"/>
        <w:left w:val="none" w:sz="0" w:space="0" w:color="auto"/>
        <w:bottom w:val="none" w:sz="0" w:space="0" w:color="auto"/>
        <w:right w:val="none" w:sz="0" w:space="0" w:color="auto"/>
      </w:divBdr>
    </w:div>
    <w:div w:id="1871406782">
      <w:bodyDiv w:val="1"/>
      <w:marLeft w:val="0"/>
      <w:marRight w:val="0"/>
      <w:marTop w:val="0"/>
      <w:marBottom w:val="0"/>
      <w:divBdr>
        <w:top w:val="none" w:sz="0" w:space="0" w:color="auto"/>
        <w:left w:val="none" w:sz="0" w:space="0" w:color="auto"/>
        <w:bottom w:val="none" w:sz="0" w:space="0" w:color="auto"/>
        <w:right w:val="none" w:sz="0" w:space="0" w:color="auto"/>
      </w:divBdr>
    </w:div>
    <w:div w:id="1878816376">
      <w:bodyDiv w:val="1"/>
      <w:marLeft w:val="0"/>
      <w:marRight w:val="0"/>
      <w:marTop w:val="0"/>
      <w:marBottom w:val="0"/>
      <w:divBdr>
        <w:top w:val="none" w:sz="0" w:space="0" w:color="auto"/>
        <w:left w:val="none" w:sz="0" w:space="0" w:color="auto"/>
        <w:bottom w:val="none" w:sz="0" w:space="0" w:color="auto"/>
        <w:right w:val="none" w:sz="0" w:space="0" w:color="auto"/>
      </w:divBdr>
    </w:div>
    <w:div w:id="1881282858">
      <w:bodyDiv w:val="1"/>
      <w:marLeft w:val="0"/>
      <w:marRight w:val="0"/>
      <w:marTop w:val="0"/>
      <w:marBottom w:val="0"/>
      <w:divBdr>
        <w:top w:val="none" w:sz="0" w:space="0" w:color="auto"/>
        <w:left w:val="none" w:sz="0" w:space="0" w:color="auto"/>
        <w:bottom w:val="none" w:sz="0" w:space="0" w:color="auto"/>
        <w:right w:val="none" w:sz="0" w:space="0" w:color="auto"/>
      </w:divBdr>
    </w:div>
    <w:div w:id="1889216576">
      <w:bodyDiv w:val="1"/>
      <w:marLeft w:val="0"/>
      <w:marRight w:val="0"/>
      <w:marTop w:val="0"/>
      <w:marBottom w:val="0"/>
      <w:divBdr>
        <w:top w:val="none" w:sz="0" w:space="0" w:color="auto"/>
        <w:left w:val="none" w:sz="0" w:space="0" w:color="auto"/>
        <w:bottom w:val="none" w:sz="0" w:space="0" w:color="auto"/>
        <w:right w:val="none" w:sz="0" w:space="0" w:color="auto"/>
      </w:divBdr>
    </w:div>
    <w:div w:id="1890607204">
      <w:bodyDiv w:val="1"/>
      <w:marLeft w:val="0"/>
      <w:marRight w:val="0"/>
      <w:marTop w:val="0"/>
      <w:marBottom w:val="0"/>
      <w:divBdr>
        <w:top w:val="none" w:sz="0" w:space="0" w:color="auto"/>
        <w:left w:val="none" w:sz="0" w:space="0" w:color="auto"/>
        <w:bottom w:val="none" w:sz="0" w:space="0" w:color="auto"/>
        <w:right w:val="none" w:sz="0" w:space="0" w:color="auto"/>
      </w:divBdr>
    </w:div>
    <w:div w:id="1890725313">
      <w:bodyDiv w:val="1"/>
      <w:marLeft w:val="0"/>
      <w:marRight w:val="0"/>
      <w:marTop w:val="0"/>
      <w:marBottom w:val="0"/>
      <w:divBdr>
        <w:top w:val="none" w:sz="0" w:space="0" w:color="auto"/>
        <w:left w:val="none" w:sz="0" w:space="0" w:color="auto"/>
        <w:bottom w:val="none" w:sz="0" w:space="0" w:color="auto"/>
        <w:right w:val="none" w:sz="0" w:space="0" w:color="auto"/>
      </w:divBdr>
    </w:div>
    <w:div w:id="1902254976">
      <w:bodyDiv w:val="1"/>
      <w:marLeft w:val="0"/>
      <w:marRight w:val="0"/>
      <w:marTop w:val="0"/>
      <w:marBottom w:val="0"/>
      <w:divBdr>
        <w:top w:val="none" w:sz="0" w:space="0" w:color="auto"/>
        <w:left w:val="none" w:sz="0" w:space="0" w:color="auto"/>
        <w:bottom w:val="none" w:sz="0" w:space="0" w:color="auto"/>
        <w:right w:val="none" w:sz="0" w:space="0" w:color="auto"/>
      </w:divBdr>
    </w:div>
    <w:div w:id="1905336399">
      <w:bodyDiv w:val="1"/>
      <w:marLeft w:val="0"/>
      <w:marRight w:val="0"/>
      <w:marTop w:val="0"/>
      <w:marBottom w:val="0"/>
      <w:divBdr>
        <w:top w:val="none" w:sz="0" w:space="0" w:color="auto"/>
        <w:left w:val="none" w:sz="0" w:space="0" w:color="auto"/>
        <w:bottom w:val="none" w:sz="0" w:space="0" w:color="auto"/>
        <w:right w:val="none" w:sz="0" w:space="0" w:color="auto"/>
      </w:divBdr>
    </w:div>
    <w:div w:id="1923178096">
      <w:bodyDiv w:val="1"/>
      <w:marLeft w:val="0"/>
      <w:marRight w:val="0"/>
      <w:marTop w:val="0"/>
      <w:marBottom w:val="0"/>
      <w:divBdr>
        <w:top w:val="none" w:sz="0" w:space="0" w:color="auto"/>
        <w:left w:val="none" w:sz="0" w:space="0" w:color="auto"/>
        <w:bottom w:val="none" w:sz="0" w:space="0" w:color="auto"/>
        <w:right w:val="none" w:sz="0" w:space="0" w:color="auto"/>
      </w:divBdr>
    </w:div>
    <w:div w:id="1931619667">
      <w:bodyDiv w:val="1"/>
      <w:marLeft w:val="0"/>
      <w:marRight w:val="0"/>
      <w:marTop w:val="0"/>
      <w:marBottom w:val="0"/>
      <w:divBdr>
        <w:top w:val="none" w:sz="0" w:space="0" w:color="auto"/>
        <w:left w:val="none" w:sz="0" w:space="0" w:color="auto"/>
        <w:bottom w:val="none" w:sz="0" w:space="0" w:color="auto"/>
        <w:right w:val="none" w:sz="0" w:space="0" w:color="auto"/>
      </w:divBdr>
    </w:div>
    <w:div w:id="1936134325">
      <w:bodyDiv w:val="1"/>
      <w:marLeft w:val="0"/>
      <w:marRight w:val="0"/>
      <w:marTop w:val="0"/>
      <w:marBottom w:val="0"/>
      <w:divBdr>
        <w:top w:val="none" w:sz="0" w:space="0" w:color="auto"/>
        <w:left w:val="none" w:sz="0" w:space="0" w:color="auto"/>
        <w:bottom w:val="none" w:sz="0" w:space="0" w:color="auto"/>
        <w:right w:val="none" w:sz="0" w:space="0" w:color="auto"/>
      </w:divBdr>
    </w:div>
    <w:div w:id="1942912183">
      <w:bodyDiv w:val="1"/>
      <w:marLeft w:val="0"/>
      <w:marRight w:val="0"/>
      <w:marTop w:val="0"/>
      <w:marBottom w:val="0"/>
      <w:divBdr>
        <w:top w:val="none" w:sz="0" w:space="0" w:color="auto"/>
        <w:left w:val="none" w:sz="0" w:space="0" w:color="auto"/>
        <w:bottom w:val="none" w:sz="0" w:space="0" w:color="auto"/>
        <w:right w:val="none" w:sz="0" w:space="0" w:color="auto"/>
      </w:divBdr>
    </w:div>
    <w:div w:id="1949846736">
      <w:bodyDiv w:val="1"/>
      <w:marLeft w:val="0"/>
      <w:marRight w:val="0"/>
      <w:marTop w:val="0"/>
      <w:marBottom w:val="0"/>
      <w:divBdr>
        <w:top w:val="none" w:sz="0" w:space="0" w:color="auto"/>
        <w:left w:val="none" w:sz="0" w:space="0" w:color="auto"/>
        <w:bottom w:val="none" w:sz="0" w:space="0" w:color="auto"/>
        <w:right w:val="none" w:sz="0" w:space="0" w:color="auto"/>
      </w:divBdr>
    </w:div>
    <w:div w:id="1980960207">
      <w:bodyDiv w:val="1"/>
      <w:marLeft w:val="0"/>
      <w:marRight w:val="0"/>
      <w:marTop w:val="0"/>
      <w:marBottom w:val="0"/>
      <w:divBdr>
        <w:top w:val="none" w:sz="0" w:space="0" w:color="auto"/>
        <w:left w:val="none" w:sz="0" w:space="0" w:color="auto"/>
        <w:bottom w:val="none" w:sz="0" w:space="0" w:color="auto"/>
        <w:right w:val="none" w:sz="0" w:space="0" w:color="auto"/>
      </w:divBdr>
      <w:divsChild>
        <w:div w:id="218977435">
          <w:marLeft w:val="640"/>
          <w:marRight w:val="0"/>
          <w:marTop w:val="0"/>
          <w:marBottom w:val="0"/>
          <w:divBdr>
            <w:top w:val="none" w:sz="0" w:space="0" w:color="auto"/>
            <w:left w:val="none" w:sz="0" w:space="0" w:color="auto"/>
            <w:bottom w:val="none" w:sz="0" w:space="0" w:color="auto"/>
            <w:right w:val="none" w:sz="0" w:space="0" w:color="auto"/>
          </w:divBdr>
        </w:div>
        <w:div w:id="1876232323">
          <w:marLeft w:val="640"/>
          <w:marRight w:val="0"/>
          <w:marTop w:val="0"/>
          <w:marBottom w:val="0"/>
          <w:divBdr>
            <w:top w:val="none" w:sz="0" w:space="0" w:color="auto"/>
            <w:left w:val="none" w:sz="0" w:space="0" w:color="auto"/>
            <w:bottom w:val="none" w:sz="0" w:space="0" w:color="auto"/>
            <w:right w:val="none" w:sz="0" w:space="0" w:color="auto"/>
          </w:divBdr>
        </w:div>
        <w:div w:id="192305707">
          <w:marLeft w:val="640"/>
          <w:marRight w:val="0"/>
          <w:marTop w:val="0"/>
          <w:marBottom w:val="0"/>
          <w:divBdr>
            <w:top w:val="none" w:sz="0" w:space="0" w:color="auto"/>
            <w:left w:val="none" w:sz="0" w:space="0" w:color="auto"/>
            <w:bottom w:val="none" w:sz="0" w:space="0" w:color="auto"/>
            <w:right w:val="none" w:sz="0" w:space="0" w:color="auto"/>
          </w:divBdr>
        </w:div>
        <w:div w:id="1439179481">
          <w:marLeft w:val="640"/>
          <w:marRight w:val="0"/>
          <w:marTop w:val="0"/>
          <w:marBottom w:val="0"/>
          <w:divBdr>
            <w:top w:val="none" w:sz="0" w:space="0" w:color="auto"/>
            <w:left w:val="none" w:sz="0" w:space="0" w:color="auto"/>
            <w:bottom w:val="none" w:sz="0" w:space="0" w:color="auto"/>
            <w:right w:val="none" w:sz="0" w:space="0" w:color="auto"/>
          </w:divBdr>
        </w:div>
        <w:div w:id="1593473709">
          <w:marLeft w:val="640"/>
          <w:marRight w:val="0"/>
          <w:marTop w:val="0"/>
          <w:marBottom w:val="0"/>
          <w:divBdr>
            <w:top w:val="none" w:sz="0" w:space="0" w:color="auto"/>
            <w:left w:val="none" w:sz="0" w:space="0" w:color="auto"/>
            <w:bottom w:val="none" w:sz="0" w:space="0" w:color="auto"/>
            <w:right w:val="none" w:sz="0" w:space="0" w:color="auto"/>
          </w:divBdr>
        </w:div>
        <w:div w:id="1999188619">
          <w:marLeft w:val="640"/>
          <w:marRight w:val="0"/>
          <w:marTop w:val="0"/>
          <w:marBottom w:val="0"/>
          <w:divBdr>
            <w:top w:val="none" w:sz="0" w:space="0" w:color="auto"/>
            <w:left w:val="none" w:sz="0" w:space="0" w:color="auto"/>
            <w:bottom w:val="none" w:sz="0" w:space="0" w:color="auto"/>
            <w:right w:val="none" w:sz="0" w:space="0" w:color="auto"/>
          </w:divBdr>
        </w:div>
        <w:div w:id="384137535">
          <w:marLeft w:val="640"/>
          <w:marRight w:val="0"/>
          <w:marTop w:val="0"/>
          <w:marBottom w:val="0"/>
          <w:divBdr>
            <w:top w:val="none" w:sz="0" w:space="0" w:color="auto"/>
            <w:left w:val="none" w:sz="0" w:space="0" w:color="auto"/>
            <w:bottom w:val="none" w:sz="0" w:space="0" w:color="auto"/>
            <w:right w:val="none" w:sz="0" w:space="0" w:color="auto"/>
          </w:divBdr>
        </w:div>
        <w:div w:id="104931723">
          <w:marLeft w:val="640"/>
          <w:marRight w:val="0"/>
          <w:marTop w:val="0"/>
          <w:marBottom w:val="0"/>
          <w:divBdr>
            <w:top w:val="none" w:sz="0" w:space="0" w:color="auto"/>
            <w:left w:val="none" w:sz="0" w:space="0" w:color="auto"/>
            <w:bottom w:val="none" w:sz="0" w:space="0" w:color="auto"/>
            <w:right w:val="none" w:sz="0" w:space="0" w:color="auto"/>
          </w:divBdr>
        </w:div>
        <w:div w:id="1386248763">
          <w:marLeft w:val="640"/>
          <w:marRight w:val="0"/>
          <w:marTop w:val="0"/>
          <w:marBottom w:val="0"/>
          <w:divBdr>
            <w:top w:val="none" w:sz="0" w:space="0" w:color="auto"/>
            <w:left w:val="none" w:sz="0" w:space="0" w:color="auto"/>
            <w:bottom w:val="none" w:sz="0" w:space="0" w:color="auto"/>
            <w:right w:val="none" w:sz="0" w:space="0" w:color="auto"/>
          </w:divBdr>
        </w:div>
        <w:div w:id="1294097303">
          <w:marLeft w:val="640"/>
          <w:marRight w:val="0"/>
          <w:marTop w:val="0"/>
          <w:marBottom w:val="0"/>
          <w:divBdr>
            <w:top w:val="none" w:sz="0" w:space="0" w:color="auto"/>
            <w:left w:val="none" w:sz="0" w:space="0" w:color="auto"/>
            <w:bottom w:val="none" w:sz="0" w:space="0" w:color="auto"/>
            <w:right w:val="none" w:sz="0" w:space="0" w:color="auto"/>
          </w:divBdr>
        </w:div>
        <w:div w:id="1263883049">
          <w:marLeft w:val="640"/>
          <w:marRight w:val="0"/>
          <w:marTop w:val="0"/>
          <w:marBottom w:val="0"/>
          <w:divBdr>
            <w:top w:val="none" w:sz="0" w:space="0" w:color="auto"/>
            <w:left w:val="none" w:sz="0" w:space="0" w:color="auto"/>
            <w:bottom w:val="none" w:sz="0" w:space="0" w:color="auto"/>
            <w:right w:val="none" w:sz="0" w:space="0" w:color="auto"/>
          </w:divBdr>
        </w:div>
      </w:divsChild>
    </w:div>
    <w:div w:id="1983267021">
      <w:bodyDiv w:val="1"/>
      <w:marLeft w:val="0"/>
      <w:marRight w:val="0"/>
      <w:marTop w:val="0"/>
      <w:marBottom w:val="0"/>
      <w:divBdr>
        <w:top w:val="none" w:sz="0" w:space="0" w:color="auto"/>
        <w:left w:val="none" w:sz="0" w:space="0" w:color="auto"/>
        <w:bottom w:val="none" w:sz="0" w:space="0" w:color="auto"/>
        <w:right w:val="none" w:sz="0" w:space="0" w:color="auto"/>
      </w:divBdr>
    </w:div>
    <w:div w:id="1994141500">
      <w:bodyDiv w:val="1"/>
      <w:marLeft w:val="0"/>
      <w:marRight w:val="0"/>
      <w:marTop w:val="0"/>
      <w:marBottom w:val="0"/>
      <w:divBdr>
        <w:top w:val="none" w:sz="0" w:space="0" w:color="auto"/>
        <w:left w:val="none" w:sz="0" w:space="0" w:color="auto"/>
        <w:bottom w:val="none" w:sz="0" w:space="0" w:color="auto"/>
        <w:right w:val="none" w:sz="0" w:space="0" w:color="auto"/>
      </w:divBdr>
    </w:div>
    <w:div w:id="1994328847">
      <w:bodyDiv w:val="1"/>
      <w:marLeft w:val="0"/>
      <w:marRight w:val="0"/>
      <w:marTop w:val="0"/>
      <w:marBottom w:val="0"/>
      <w:divBdr>
        <w:top w:val="none" w:sz="0" w:space="0" w:color="auto"/>
        <w:left w:val="none" w:sz="0" w:space="0" w:color="auto"/>
        <w:bottom w:val="none" w:sz="0" w:space="0" w:color="auto"/>
        <w:right w:val="none" w:sz="0" w:space="0" w:color="auto"/>
      </w:divBdr>
      <w:divsChild>
        <w:div w:id="1638487142">
          <w:marLeft w:val="640"/>
          <w:marRight w:val="0"/>
          <w:marTop w:val="0"/>
          <w:marBottom w:val="0"/>
          <w:divBdr>
            <w:top w:val="none" w:sz="0" w:space="0" w:color="auto"/>
            <w:left w:val="none" w:sz="0" w:space="0" w:color="auto"/>
            <w:bottom w:val="none" w:sz="0" w:space="0" w:color="auto"/>
            <w:right w:val="none" w:sz="0" w:space="0" w:color="auto"/>
          </w:divBdr>
        </w:div>
        <w:div w:id="2041852945">
          <w:marLeft w:val="640"/>
          <w:marRight w:val="0"/>
          <w:marTop w:val="0"/>
          <w:marBottom w:val="0"/>
          <w:divBdr>
            <w:top w:val="none" w:sz="0" w:space="0" w:color="auto"/>
            <w:left w:val="none" w:sz="0" w:space="0" w:color="auto"/>
            <w:bottom w:val="none" w:sz="0" w:space="0" w:color="auto"/>
            <w:right w:val="none" w:sz="0" w:space="0" w:color="auto"/>
          </w:divBdr>
        </w:div>
        <w:div w:id="82991873">
          <w:marLeft w:val="640"/>
          <w:marRight w:val="0"/>
          <w:marTop w:val="0"/>
          <w:marBottom w:val="0"/>
          <w:divBdr>
            <w:top w:val="none" w:sz="0" w:space="0" w:color="auto"/>
            <w:left w:val="none" w:sz="0" w:space="0" w:color="auto"/>
            <w:bottom w:val="none" w:sz="0" w:space="0" w:color="auto"/>
            <w:right w:val="none" w:sz="0" w:space="0" w:color="auto"/>
          </w:divBdr>
        </w:div>
        <w:div w:id="1446657786">
          <w:marLeft w:val="640"/>
          <w:marRight w:val="0"/>
          <w:marTop w:val="0"/>
          <w:marBottom w:val="0"/>
          <w:divBdr>
            <w:top w:val="none" w:sz="0" w:space="0" w:color="auto"/>
            <w:left w:val="none" w:sz="0" w:space="0" w:color="auto"/>
            <w:bottom w:val="none" w:sz="0" w:space="0" w:color="auto"/>
            <w:right w:val="none" w:sz="0" w:space="0" w:color="auto"/>
          </w:divBdr>
        </w:div>
        <w:div w:id="531650712">
          <w:marLeft w:val="640"/>
          <w:marRight w:val="0"/>
          <w:marTop w:val="0"/>
          <w:marBottom w:val="0"/>
          <w:divBdr>
            <w:top w:val="none" w:sz="0" w:space="0" w:color="auto"/>
            <w:left w:val="none" w:sz="0" w:space="0" w:color="auto"/>
            <w:bottom w:val="none" w:sz="0" w:space="0" w:color="auto"/>
            <w:right w:val="none" w:sz="0" w:space="0" w:color="auto"/>
          </w:divBdr>
        </w:div>
        <w:div w:id="1320885620">
          <w:marLeft w:val="640"/>
          <w:marRight w:val="0"/>
          <w:marTop w:val="0"/>
          <w:marBottom w:val="0"/>
          <w:divBdr>
            <w:top w:val="none" w:sz="0" w:space="0" w:color="auto"/>
            <w:left w:val="none" w:sz="0" w:space="0" w:color="auto"/>
            <w:bottom w:val="none" w:sz="0" w:space="0" w:color="auto"/>
            <w:right w:val="none" w:sz="0" w:space="0" w:color="auto"/>
          </w:divBdr>
        </w:div>
        <w:div w:id="246891516">
          <w:marLeft w:val="640"/>
          <w:marRight w:val="0"/>
          <w:marTop w:val="0"/>
          <w:marBottom w:val="0"/>
          <w:divBdr>
            <w:top w:val="none" w:sz="0" w:space="0" w:color="auto"/>
            <w:left w:val="none" w:sz="0" w:space="0" w:color="auto"/>
            <w:bottom w:val="none" w:sz="0" w:space="0" w:color="auto"/>
            <w:right w:val="none" w:sz="0" w:space="0" w:color="auto"/>
          </w:divBdr>
        </w:div>
        <w:div w:id="1067218262">
          <w:marLeft w:val="640"/>
          <w:marRight w:val="0"/>
          <w:marTop w:val="0"/>
          <w:marBottom w:val="0"/>
          <w:divBdr>
            <w:top w:val="none" w:sz="0" w:space="0" w:color="auto"/>
            <w:left w:val="none" w:sz="0" w:space="0" w:color="auto"/>
            <w:bottom w:val="none" w:sz="0" w:space="0" w:color="auto"/>
            <w:right w:val="none" w:sz="0" w:space="0" w:color="auto"/>
          </w:divBdr>
        </w:div>
        <w:div w:id="65033832">
          <w:marLeft w:val="640"/>
          <w:marRight w:val="0"/>
          <w:marTop w:val="0"/>
          <w:marBottom w:val="0"/>
          <w:divBdr>
            <w:top w:val="none" w:sz="0" w:space="0" w:color="auto"/>
            <w:left w:val="none" w:sz="0" w:space="0" w:color="auto"/>
            <w:bottom w:val="none" w:sz="0" w:space="0" w:color="auto"/>
            <w:right w:val="none" w:sz="0" w:space="0" w:color="auto"/>
          </w:divBdr>
        </w:div>
        <w:div w:id="1966691668">
          <w:marLeft w:val="640"/>
          <w:marRight w:val="0"/>
          <w:marTop w:val="0"/>
          <w:marBottom w:val="0"/>
          <w:divBdr>
            <w:top w:val="none" w:sz="0" w:space="0" w:color="auto"/>
            <w:left w:val="none" w:sz="0" w:space="0" w:color="auto"/>
            <w:bottom w:val="none" w:sz="0" w:space="0" w:color="auto"/>
            <w:right w:val="none" w:sz="0" w:space="0" w:color="auto"/>
          </w:divBdr>
        </w:div>
        <w:div w:id="256330880">
          <w:marLeft w:val="640"/>
          <w:marRight w:val="0"/>
          <w:marTop w:val="0"/>
          <w:marBottom w:val="0"/>
          <w:divBdr>
            <w:top w:val="none" w:sz="0" w:space="0" w:color="auto"/>
            <w:left w:val="none" w:sz="0" w:space="0" w:color="auto"/>
            <w:bottom w:val="none" w:sz="0" w:space="0" w:color="auto"/>
            <w:right w:val="none" w:sz="0" w:space="0" w:color="auto"/>
          </w:divBdr>
        </w:div>
      </w:divsChild>
    </w:div>
    <w:div w:id="2000109935">
      <w:bodyDiv w:val="1"/>
      <w:marLeft w:val="0"/>
      <w:marRight w:val="0"/>
      <w:marTop w:val="0"/>
      <w:marBottom w:val="0"/>
      <w:divBdr>
        <w:top w:val="none" w:sz="0" w:space="0" w:color="auto"/>
        <w:left w:val="none" w:sz="0" w:space="0" w:color="auto"/>
        <w:bottom w:val="none" w:sz="0" w:space="0" w:color="auto"/>
        <w:right w:val="none" w:sz="0" w:space="0" w:color="auto"/>
      </w:divBdr>
      <w:divsChild>
        <w:div w:id="1616011833">
          <w:marLeft w:val="640"/>
          <w:marRight w:val="0"/>
          <w:marTop w:val="0"/>
          <w:marBottom w:val="0"/>
          <w:divBdr>
            <w:top w:val="none" w:sz="0" w:space="0" w:color="auto"/>
            <w:left w:val="none" w:sz="0" w:space="0" w:color="auto"/>
            <w:bottom w:val="none" w:sz="0" w:space="0" w:color="auto"/>
            <w:right w:val="none" w:sz="0" w:space="0" w:color="auto"/>
          </w:divBdr>
        </w:div>
        <w:div w:id="1223102843">
          <w:marLeft w:val="640"/>
          <w:marRight w:val="0"/>
          <w:marTop w:val="0"/>
          <w:marBottom w:val="0"/>
          <w:divBdr>
            <w:top w:val="none" w:sz="0" w:space="0" w:color="auto"/>
            <w:left w:val="none" w:sz="0" w:space="0" w:color="auto"/>
            <w:bottom w:val="none" w:sz="0" w:space="0" w:color="auto"/>
            <w:right w:val="none" w:sz="0" w:space="0" w:color="auto"/>
          </w:divBdr>
        </w:div>
        <w:div w:id="596643881">
          <w:marLeft w:val="640"/>
          <w:marRight w:val="0"/>
          <w:marTop w:val="0"/>
          <w:marBottom w:val="0"/>
          <w:divBdr>
            <w:top w:val="none" w:sz="0" w:space="0" w:color="auto"/>
            <w:left w:val="none" w:sz="0" w:space="0" w:color="auto"/>
            <w:bottom w:val="none" w:sz="0" w:space="0" w:color="auto"/>
            <w:right w:val="none" w:sz="0" w:space="0" w:color="auto"/>
          </w:divBdr>
        </w:div>
        <w:div w:id="1959601395">
          <w:marLeft w:val="640"/>
          <w:marRight w:val="0"/>
          <w:marTop w:val="0"/>
          <w:marBottom w:val="0"/>
          <w:divBdr>
            <w:top w:val="none" w:sz="0" w:space="0" w:color="auto"/>
            <w:left w:val="none" w:sz="0" w:space="0" w:color="auto"/>
            <w:bottom w:val="none" w:sz="0" w:space="0" w:color="auto"/>
            <w:right w:val="none" w:sz="0" w:space="0" w:color="auto"/>
          </w:divBdr>
        </w:div>
        <w:div w:id="190386848">
          <w:marLeft w:val="640"/>
          <w:marRight w:val="0"/>
          <w:marTop w:val="0"/>
          <w:marBottom w:val="0"/>
          <w:divBdr>
            <w:top w:val="none" w:sz="0" w:space="0" w:color="auto"/>
            <w:left w:val="none" w:sz="0" w:space="0" w:color="auto"/>
            <w:bottom w:val="none" w:sz="0" w:space="0" w:color="auto"/>
            <w:right w:val="none" w:sz="0" w:space="0" w:color="auto"/>
          </w:divBdr>
        </w:div>
        <w:div w:id="2129618477">
          <w:marLeft w:val="640"/>
          <w:marRight w:val="0"/>
          <w:marTop w:val="0"/>
          <w:marBottom w:val="0"/>
          <w:divBdr>
            <w:top w:val="none" w:sz="0" w:space="0" w:color="auto"/>
            <w:left w:val="none" w:sz="0" w:space="0" w:color="auto"/>
            <w:bottom w:val="none" w:sz="0" w:space="0" w:color="auto"/>
            <w:right w:val="none" w:sz="0" w:space="0" w:color="auto"/>
          </w:divBdr>
        </w:div>
        <w:div w:id="1815216678">
          <w:marLeft w:val="640"/>
          <w:marRight w:val="0"/>
          <w:marTop w:val="0"/>
          <w:marBottom w:val="0"/>
          <w:divBdr>
            <w:top w:val="none" w:sz="0" w:space="0" w:color="auto"/>
            <w:left w:val="none" w:sz="0" w:space="0" w:color="auto"/>
            <w:bottom w:val="none" w:sz="0" w:space="0" w:color="auto"/>
            <w:right w:val="none" w:sz="0" w:space="0" w:color="auto"/>
          </w:divBdr>
        </w:div>
        <w:div w:id="1663318310">
          <w:marLeft w:val="640"/>
          <w:marRight w:val="0"/>
          <w:marTop w:val="0"/>
          <w:marBottom w:val="0"/>
          <w:divBdr>
            <w:top w:val="none" w:sz="0" w:space="0" w:color="auto"/>
            <w:left w:val="none" w:sz="0" w:space="0" w:color="auto"/>
            <w:bottom w:val="none" w:sz="0" w:space="0" w:color="auto"/>
            <w:right w:val="none" w:sz="0" w:space="0" w:color="auto"/>
          </w:divBdr>
        </w:div>
        <w:div w:id="2125617018">
          <w:marLeft w:val="640"/>
          <w:marRight w:val="0"/>
          <w:marTop w:val="0"/>
          <w:marBottom w:val="0"/>
          <w:divBdr>
            <w:top w:val="none" w:sz="0" w:space="0" w:color="auto"/>
            <w:left w:val="none" w:sz="0" w:space="0" w:color="auto"/>
            <w:bottom w:val="none" w:sz="0" w:space="0" w:color="auto"/>
            <w:right w:val="none" w:sz="0" w:space="0" w:color="auto"/>
          </w:divBdr>
        </w:div>
        <w:div w:id="294068501">
          <w:marLeft w:val="640"/>
          <w:marRight w:val="0"/>
          <w:marTop w:val="0"/>
          <w:marBottom w:val="0"/>
          <w:divBdr>
            <w:top w:val="none" w:sz="0" w:space="0" w:color="auto"/>
            <w:left w:val="none" w:sz="0" w:space="0" w:color="auto"/>
            <w:bottom w:val="none" w:sz="0" w:space="0" w:color="auto"/>
            <w:right w:val="none" w:sz="0" w:space="0" w:color="auto"/>
          </w:divBdr>
        </w:div>
        <w:div w:id="701831196">
          <w:marLeft w:val="640"/>
          <w:marRight w:val="0"/>
          <w:marTop w:val="0"/>
          <w:marBottom w:val="0"/>
          <w:divBdr>
            <w:top w:val="none" w:sz="0" w:space="0" w:color="auto"/>
            <w:left w:val="none" w:sz="0" w:space="0" w:color="auto"/>
            <w:bottom w:val="none" w:sz="0" w:space="0" w:color="auto"/>
            <w:right w:val="none" w:sz="0" w:space="0" w:color="auto"/>
          </w:divBdr>
        </w:div>
      </w:divsChild>
    </w:div>
    <w:div w:id="2007781368">
      <w:bodyDiv w:val="1"/>
      <w:marLeft w:val="0"/>
      <w:marRight w:val="0"/>
      <w:marTop w:val="0"/>
      <w:marBottom w:val="0"/>
      <w:divBdr>
        <w:top w:val="none" w:sz="0" w:space="0" w:color="auto"/>
        <w:left w:val="none" w:sz="0" w:space="0" w:color="auto"/>
        <w:bottom w:val="none" w:sz="0" w:space="0" w:color="auto"/>
        <w:right w:val="none" w:sz="0" w:space="0" w:color="auto"/>
      </w:divBdr>
    </w:div>
    <w:div w:id="2010477176">
      <w:bodyDiv w:val="1"/>
      <w:marLeft w:val="0"/>
      <w:marRight w:val="0"/>
      <w:marTop w:val="0"/>
      <w:marBottom w:val="0"/>
      <w:divBdr>
        <w:top w:val="none" w:sz="0" w:space="0" w:color="auto"/>
        <w:left w:val="none" w:sz="0" w:space="0" w:color="auto"/>
        <w:bottom w:val="none" w:sz="0" w:space="0" w:color="auto"/>
        <w:right w:val="none" w:sz="0" w:space="0" w:color="auto"/>
      </w:divBdr>
    </w:div>
    <w:div w:id="2018650708">
      <w:bodyDiv w:val="1"/>
      <w:marLeft w:val="0"/>
      <w:marRight w:val="0"/>
      <w:marTop w:val="0"/>
      <w:marBottom w:val="0"/>
      <w:divBdr>
        <w:top w:val="none" w:sz="0" w:space="0" w:color="auto"/>
        <w:left w:val="none" w:sz="0" w:space="0" w:color="auto"/>
        <w:bottom w:val="none" w:sz="0" w:space="0" w:color="auto"/>
        <w:right w:val="none" w:sz="0" w:space="0" w:color="auto"/>
      </w:divBdr>
    </w:div>
    <w:div w:id="2025746243">
      <w:bodyDiv w:val="1"/>
      <w:marLeft w:val="0"/>
      <w:marRight w:val="0"/>
      <w:marTop w:val="0"/>
      <w:marBottom w:val="0"/>
      <w:divBdr>
        <w:top w:val="none" w:sz="0" w:space="0" w:color="auto"/>
        <w:left w:val="none" w:sz="0" w:space="0" w:color="auto"/>
        <w:bottom w:val="none" w:sz="0" w:space="0" w:color="auto"/>
        <w:right w:val="none" w:sz="0" w:space="0" w:color="auto"/>
      </w:divBdr>
    </w:div>
    <w:div w:id="2031492773">
      <w:bodyDiv w:val="1"/>
      <w:marLeft w:val="0"/>
      <w:marRight w:val="0"/>
      <w:marTop w:val="0"/>
      <w:marBottom w:val="0"/>
      <w:divBdr>
        <w:top w:val="none" w:sz="0" w:space="0" w:color="auto"/>
        <w:left w:val="none" w:sz="0" w:space="0" w:color="auto"/>
        <w:bottom w:val="none" w:sz="0" w:space="0" w:color="auto"/>
        <w:right w:val="none" w:sz="0" w:space="0" w:color="auto"/>
      </w:divBdr>
    </w:div>
    <w:div w:id="2036344271">
      <w:bodyDiv w:val="1"/>
      <w:marLeft w:val="0"/>
      <w:marRight w:val="0"/>
      <w:marTop w:val="0"/>
      <w:marBottom w:val="0"/>
      <w:divBdr>
        <w:top w:val="none" w:sz="0" w:space="0" w:color="auto"/>
        <w:left w:val="none" w:sz="0" w:space="0" w:color="auto"/>
        <w:bottom w:val="none" w:sz="0" w:space="0" w:color="auto"/>
        <w:right w:val="none" w:sz="0" w:space="0" w:color="auto"/>
      </w:divBdr>
    </w:div>
    <w:div w:id="2046369492">
      <w:bodyDiv w:val="1"/>
      <w:marLeft w:val="0"/>
      <w:marRight w:val="0"/>
      <w:marTop w:val="0"/>
      <w:marBottom w:val="0"/>
      <w:divBdr>
        <w:top w:val="none" w:sz="0" w:space="0" w:color="auto"/>
        <w:left w:val="none" w:sz="0" w:space="0" w:color="auto"/>
        <w:bottom w:val="none" w:sz="0" w:space="0" w:color="auto"/>
        <w:right w:val="none" w:sz="0" w:space="0" w:color="auto"/>
      </w:divBdr>
    </w:div>
    <w:div w:id="2050646105">
      <w:bodyDiv w:val="1"/>
      <w:marLeft w:val="0"/>
      <w:marRight w:val="0"/>
      <w:marTop w:val="0"/>
      <w:marBottom w:val="0"/>
      <w:divBdr>
        <w:top w:val="none" w:sz="0" w:space="0" w:color="auto"/>
        <w:left w:val="none" w:sz="0" w:space="0" w:color="auto"/>
        <w:bottom w:val="none" w:sz="0" w:space="0" w:color="auto"/>
        <w:right w:val="none" w:sz="0" w:space="0" w:color="auto"/>
      </w:divBdr>
    </w:div>
    <w:div w:id="2050832740">
      <w:bodyDiv w:val="1"/>
      <w:marLeft w:val="0"/>
      <w:marRight w:val="0"/>
      <w:marTop w:val="0"/>
      <w:marBottom w:val="0"/>
      <w:divBdr>
        <w:top w:val="none" w:sz="0" w:space="0" w:color="auto"/>
        <w:left w:val="none" w:sz="0" w:space="0" w:color="auto"/>
        <w:bottom w:val="none" w:sz="0" w:space="0" w:color="auto"/>
        <w:right w:val="none" w:sz="0" w:space="0" w:color="auto"/>
      </w:divBdr>
    </w:div>
    <w:div w:id="2096046106">
      <w:bodyDiv w:val="1"/>
      <w:marLeft w:val="0"/>
      <w:marRight w:val="0"/>
      <w:marTop w:val="0"/>
      <w:marBottom w:val="0"/>
      <w:divBdr>
        <w:top w:val="none" w:sz="0" w:space="0" w:color="auto"/>
        <w:left w:val="none" w:sz="0" w:space="0" w:color="auto"/>
        <w:bottom w:val="none" w:sz="0" w:space="0" w:color="auto"/>
        <w:right w:val="none" w:sz="0" w:space="0" w:color="auto"/>
      </w:divBdr>
    </w:div>
    <w:div w:id="2099474350">
      <w:bodyDiv w:val="1"/>
      <w:marLeft w:val="0"/>
      <w:marRight w:val="0"/>
      <w:marTop w:val="0"/>
      <w:marBottom w:val="0"/>
      <w:divBdr>
        <w:top w:val="none" w:sz="0" w:space="0" w:color="auto"/>
        <w:left w:val="none" w:sz="0" w:space="0" w:color="auto"/>
        <w:bottom w:val="none" w:sz="0" w:space="0" w:color="auto"/>
        <w:right w:val="none" w:sz="0" w:space="0" w:color="auto"/>
      </w:divBdr>
    </w:div>
    <w:div w:id="212638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glossaryDocument" Target="glossary/document.xml"/><Relationship Id="rId10" Type="http://schemas.openxmlformats.org/officeDocument/2006/relationships/image" Target="media/image4.e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8D0D66EE-572E-44D6-BA29-2B0ABD168C87}"/>
      </w:docPartPr>
      <w:docPartBody>
        <w:p w:rsidR="00143734" w:rsidRDefault="000302EA">
          <w:r w:rsidRPr="009218A0">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02EA"/>
    <w:rsid w:val="000302EA"/>
    <w:rsid w:val="000D3F2F"/>
    <w:rsid w:val="00143734"/>
    <w:rsid w:val="001F295B"/>
    <w:rsid w:val="005E0A6B"/>
    <w:rsid w:val="005E1D5D"/>
    <w:rsid w:val="00E92C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302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E37596-DC4E-456A-BA45-DFC7344EDD2E}">
  <we:reference id="wa104382081" version="1.55.1.0" store="pt-BR" storeType="OMEX"/>
  <we:alternateReferences>
    <we:reference id="wa104382081" version="1.55.1.0" store="" storeType="OMEX"/>
  </we:alternateReferences>
  <we:properties>
    <we:property name="MENDELEY_CITATIONS" value="[{&quot;citationID&quot;:&quot;MENDELEY_CITATION_2a63819a-120c-49b7-9815-e94a823ddadc&quot;,&quot;properties&quot;:{&quot;noteIndex&quot;:0},&quot;isEdited&quot;:false,&quot;manualOverride&quot;:{&quot;isManuallyOverridden&quot;:false,&quot;citeprocText&quot;:&quot;&lt;span style=\&quot;baseline\&quot;&gt;(1)&lt;/span&gt;&quot;,&quot;manualOverrideText&quot;:&quot;&quot;},&quot;citationTag&quot;:&quot;MENDELEY_CITATION_v3_eyJjaXRhdGlvbklEIjoiTUVOREVMRVlfQ0lUQVRJT05fMmE2MzgxOWEtMTIwYy00OWI3LTk4MTUtZTk0YTgyM2RkYWRjIiwicHJvcGVydGllcyI6eyJub3RlSW5kZXgiOjB9LCJpc0VkaXRlZCI6ZmFsc2UsIm1hbnVhbE92ZXJyaWRlIjp7ImlzTWFudWFsbHlPdmVycmlkZGVuIjpmYWxzZSwiY2l0ZXByb2NUZXh0IjoiPHNwYW4gc3R5bGU9XCJiYXNlbGluZVwiPigxKTwvc3Bhbj4iLCJtYW51YWxPdmVycmlkZVRleHQiOiIifSwiY2l0YXRpb25JdGVtcyI6W3siaWQiOiJmMzMwZjg5OS1iNTIwLTM4NzMtYmNhMC1hN2FiMjNkMjc2MGQiLCJpdGVtRGF0YSI6eyJ0eXBlIjoiYXJ0aWNsZSIsImlkIjoiZjMzMGY4OTktYjUyMC0zODczLWJjYTAtYTdhYjIzZDI3NjBkIiwidGl0bGUiOiJBIHJldmlldyBvbiBzdXN0YWluYWJsZSBzeW50aGVzaXMgb2YgemVvbGl0ZSBmcm9tIGthb2xpbml0ZSByZXNvdXJjZXMgdmlhIGh5ZHJvdGhlcm1hbCBwcm9jZXNzIiwiYXV0aG9yIjpbeyJmYW1pbHkiOiJBYmR1bGxhaGkiLCJnaXZlbiI6IlRpamphbmkiLCJwYXJzZS1uYW1lcyI6ZmFsc2UsImRyb3BwaW5nLXBhcnRpY2xlIjoiIiwibm9uLWRyb3BwaW5nLXBhcnRpY2xlIjoiIn0seyJmYW1pbHkiOiJIYXJ1biIsImdpdmVuIjoiWmF3YXRpIiwicGFyc2UtbmFtZXMiOmZhbHNlLCJkcm9wcGluZy1wYXJ0aWNsZSI6IiIsIm5vbi1kcm9wcGluZy1wYXJ0aWNsZSI6IiJ9LHsiZmFtaWx5IjoiT3RobWFuIiwiZ2l2ZW4iOiJNb2hkIEhhZml6IER6YXJmYW4iLCJwYXJzZS1uYW1lcyI6ZmFsc2UsImRyb3BwaW5nLXBhcnRpY2xlIjoiIiwibm9uLWRyb3BwaW5nLXBhcnRpY2xlIjoiIn1dLCJjb250YWluZXItdGl0bGUiOiJBZHZhbmNlZCBQb3dkZXIgVGVjaG5vbG9neSIsIkRPSSI6IjEwLjEwMTYvai5hcHQuMjAxNy4wNC4wMjgiLCJJU1NOIjoiMTU2ODU1MjciLCJpc3N1ZWQiOnsiZGF0ZS1wYXJ0cyI6W1syMDE3LDgsMV1dfSwicGFnZSI6IjE4MjctMTg0MCIsImFic3RyYWN0IjoiU3ludGhlc2lzIG9mIHplb2xpdGUgdGhyb3VnaCBoeWRyb3RoZXJtYWwgcHJvY2VzcyBoYXMgYmVlbiBjb21tb25seSB1c2VkIGZvciBkZWNhZGVzLiBIb3dldmVyLCBpdCBkb2VzIG5vdCBzYXRpc2Z5IHRoZSBzZXJpb3VzIHRlcm1zIG9mIHN1c3RhaW5hYmlsaXR5IHRoYXQgbGVhZHMgdG8gcmVkdWN0aW9uIG9mIGNvc3RzLCByZWR1Y3Rpb24gb2Ygd2FzdGUsIGVsaW1pbmF0aW5nIG5lZ2F0aXZlIGVudmlyb25tZW50YWwgaW1wYWN0cyBhbmQgaW1wcm92ZW1lbnQgb2YgYW55IHN5c3RlbSBlZmZpY2llbmN5LiBUaGUgYm90dG9tIGxpbmUgb2YgdGhpcyByZXZpZXcgcGFwZXIgaXMgdG8gaGlnaGxpZ2h0IHRoZSBjdXJyZW50IHRyZW5kcyBpbiB0aGUgaHlkcm90aGVybWFsIHN5bnRoZXNpcyBvZiB6ZW9saXRlLCBhdHRlbnRpb24gaXMgcGFpZCB0byB0aGUgdXRpbGl6YXRpb24gb2YgbmF0dXJhbCByZXNvdXJjZXMgYW5kIG1hbnVmYWN0dXJpbmcgd2FzdGVzIGFzIHJhdyBtYXRlcmlhbHMgdG8gc3ludGhlc2l6ZSB6ZW9saXRlLiBPcHRpbXVtIGNvbmRpdGlvbnMgZm9yIHN1c3RhaW5hYmxlIGh5ZHJvdGhlcm1hbCBzeW50aGVzaXMgb2YgemVvbGl0ZXMgZnJvbSBrYW9saW5pdGUgbmF0dXJhbCByZXNvdXJjZXMgYXJlIGFsc28gc3R1ZGllZCBhbmQgZGlzY3Vzc2VkIGluIHRoaXMgcGFwZXIuIiwicHVibGlzaGVyIjoiRWxzZXZpZXIgQi5WLiIsImlzc3VlIjoiOCIsInZvbHVtZSI6IjI4IiwiY29udGFpbmVyLXRpdGxlLXNob3J0IjoiIn0sImlzVGVtcG9yYXJ5IjpmYWxzZX1dfQ==&quot;,&quot;citationItems&quot;:[{&quot;id&quot;:&quot;f330f899-b520-3873-bca0-a7ab23d2760d&quot;,&quot;itemData&quot;:{&quot;type&quot;:&quot;article&quot;,&quot;id&quot;:&quot;f330f899-b520-3873-bca0-a7ab23d2760d&quot;,&quot;title&quot;:&quot;A review on sustainable synthesis of zeolite from kaolinite resources via hydrothermal process&quot;,&quot;author&quot;:[{&quot;family&quot;:&quot;Abdullahi&quot;,&quot;given&quot;:&quot;Tijjani&quot;,&quot;parse-names&quot;:false,&quot;dropping-particle&quot;:&quot;&quot;,&quot;non-dropping-particle&quot;:&quot;&quot;},{&quot;family&quot;:&quot;Harun&quot;,&quot;given&quot;:&quot;Zawati&quot;,&quot;parse-names&quot;:false,&quot;dropping-particle&quot;:&quot;&quot;,&quot;non-dropping-particle&quot;:&quot;&quot;},{&quot;family&quot;:&quot;Othman&quot;,&quot;given&quot;:&quot;Mohd Hafiz Dzarfan&quot;,&quot;parse-names&quot;:false,&quot;dropping-particle&quot;:&quot;&quot;,&quot;non-dropping-particle&quot;:&quot;&quot;}],&quot;container-title&quot;:&quot;Advanced Powder Technology&quot;,&quot;DOI&quot;:&quot;10.1016/j.apt.2017.04.028&quot;,&quot;ISSN&quot;:&quot;15685527&quot;,&quot;issued&quot;:{&quot;date-parts&quot;:[[2017,8,1]]},&quot;page&quot;:&quot;1827-1840&quot;,&quot;abstract&quot;:&quot;Synthesis of zeolite through hydrothermal process has been commonly used for decades. However, it does not satisfy the serious terms of sustainability that leads to reduction of costs, reduction of waste, eliminating negative environmental impacts and improvement of any system efficiency. The bottom line of this review paper is to highlight the current trends in the hydrothermal synthesis of zeolite, attention is paid to the utilization of natural resources and manufacturing wastes as raw materials to synthesize zeolite. Optimum conditions for sustainable hydrothermal synthesis of zeolites from kaolinite natural resources are also studied and discussed in this paper.&quot;,&quot;publisher&quot;:&quot;Elsevier B.V.&quot;,&quot;issue&quot;:&quot;8&quot;,&quot;volume&quot;:&quot;28&quot;,&quot;container-title-short&quot;:&quot;&quot;},&quot;isTemporary&quot;:false}]},{&quot;citationID&quot;:&quot;MENDELEY_CITATION_e03099e8-e0ab-40d7-94c5-e7a45871ece0&quot;,&quot;properties&quot;:{&quot;noteIndex&quot;:0},&quot;isEdited&quot;:false,&quot;manualOverride&quot;:{&quot;isManuallyOverridden&quot;:false,&quot;citeprocText&quot;:&quot;&lt;span style=\&quot;baseline\&quot;&gt;(2)&lt;/span&gt;&quot;,&quot;manualOverrideText&quot;:&quot;&quot;},&quot;citationTag&quot;:&quot;MENDELEY_CITATION_v3_eyJjaXRhdGlvbklEIjoiTUVOREVMRVlfQ0lUQVRJT05fZTAzMDk5ZTgtZTBhYi00MGQ3LTk0YzUtZTdhNDU4NzFlY2UwIiwicHJvcGVydGllcyI6eyJub3RlSW5kZXgiOjB9LCJpc0VkaXRlZCI6ZmFsc2UsIm1hbnVhbE92ZXJyaWRlIjp7ImlzTWFudWFsbHlPdmVycmlkZGVuIjpmYWxzZSwiY2l0ZXByb2NUZXh0IjoiPHNwYW4gc3R5bGU9XCJiYXNlbGluZVwiPigyKTwvc3Bhbj4iLCJtYW51YWxPdmVycmlkZVRleHQiOiIifSwiY2l0YXRpb25JdGVtcyI6W3siaWQiOiJiYTJjZGY5Ny1hZjEzLTNmYmMtOTRkOC1mYjFjMGE3NDBjZWMiLCJpdGVtRGF0YSI6eyJ0eXBlIjoiYXJ0aWNsZSIsImlkIjoiYmEyY2RmOTctYWYxMy0zZmJjLTk0ZDgtZmIxYzBhNzQwY2VjIiwidGl0bGUiOiJCaW9nYXMgcHJvZHVjdGlvbjogQ3VycmVudCBzdGF0ZSBhbmQgcGVyc3BlY3RpdmVzIiwiYXV0aG9yIjpbeyJmYW1pbHkiOiJXZWlsYW5kIiwiZ2l2ZW4iOiJQZXRlciIsInBhcnNlLW5hbWVzIjpmYWxzZSwiZHJvcHBpbmctcGFydGljbGUiOiIiLCJub24tZHJvcHBpbmctcGFydGljbGUiOiIifV0sImNvbnRhaW5lci10aXRsZSI6IkFwcGxpZWQgTWljcm9iaW9sb2d5IGFuZCBCaW90ZWNobm9sb2d5IiwiY29udGFpbmVyLXRpdGxlLXNob3J0IjoiQXBwbCBNaWNyb2Jpb2wgQmlvdGVjaG5vbCIsIkRPSSI6IjEwLjEwMDcvczAwMjUzLTAwOS0yMjQ2LTciLCJJU1NOIjoiMDE3NTc1OTgiLCJQTUlEIjoiMTk3NzcyMjYiLCJpc3N1ZWQiOnsiZGF0ZS1wYXJ0cyI6W1syMDEwXV19LCJwYWdlIjoiODQ5LTg2MCIsImFic3RyYWN0IjoiQW5hZXJvYmljIGRpZ2VzdGlvbiBvZiBlbmVyZ3kgY3JvcHMsIHJlc2lkdWVzLCBhbmQgd2FzdGVzIGlzIG9mIGluY3JlYXNpbmcgaW50ZXJlc3QgaW4gb3JkZXIgdG8gcmVkdWNlIHRoZSBncmVlbmhvdXNlIGdhcyBlbWlzc2lvbnMgYW5kIHRvIGZhY2lsaXRhdGUgYSBzdXN0YWluYWJsZSBkZXZlbG9wbWVudCBvZiBlbmVyZ3kgc3VwcGx5LiBQcm9kdWN0aW9uIG9mIGJpb2dhcyBwcm92aWRlcyBhIHZlcnNhdGlsZSBjYXJyaWVyIG9mIHJlbmV3YWJsZSBlbmVyZ3ksIGFzIG1ldGhhbmUgY2FuIGJlIHVzZWQgZm9yIHJlcGxhY2VtZW50IG9mIGZvc3NpbCBmdWVscyBpbiBib3RoIGhlYXQgYW5kIHBvd2VyIGdlbmVyYXRpb24gYW5kIGFzIGEgdmVoaWNsZSBmdWVsLiBGb3IgYmlvZ2FzIHByb2R1Y3Rpb24sIHZhcmlvdXMgcHJvY2VzcyB0eXBlcyBhcmUgYXBwbGllZCB3aGljaCBjYW4gYmUgY2xhc3NpZmllZCBpbiB3ZXQgYW5kIGRyeSBmZXJtZW50YXRpb24gc3lzdGVtcy4gTW9zdCBvZnRlbiBhcHBsaWVkIGFyZSB3ZXQgZGlnZXN0ZXIgc3lzdGVtcyB1c2luZyB2ZXJ0aWNhbCBzdGlycmVkIHRhbmsgZGlnZXN0ZXIgd2l0aCBkaWZmZXJlbnQgc3RpcnJlciB0eXBlcyBkZXBlbmRlbnQgb24gdGhlIG9yaWdpbiBvZiB0aGUgZmVlZHN0b2NrLiBCaW9nYXMgaXMgbWFpbmx5IHV0aWxpemVkIGluIGVuZ2luZS1iYXNlZCBjb21iaW5lZCBoZWF0IGFuZCBwb3dlciBwbGFudHMsIHdoZXJlYXMgbWljcm9nYXMgdHVyYmluZXMgYW5kIGZ1ZWwgY2VsbHMgYXJlIGV4cGVuc2l2ZSBhbHRlcm5hdGl2ZXMgd2hpY2ggbmVlZCBmdXJ0aGVyIGRldmVsb3BtZW50IHdvcmsgZm9yIHJlZHVjaW5nIHRoZSBjb3N0cyBhbmQgaW5jcmVhc2luZyB0aGVpciByZWxpYWJpbGl0eS4gR2FzIHVwZ3JhZGluZyBhbmQgdXRpbGl6YXRpb24gYXMgcmVuZXdhYmxlIHZlaGljbGUgZnVlbCBvciBpbmplY3Rpb24gaW50byB0aGUgbmF0dXJhbCBnYXMgZ3JpZCBpcyBvZiBpbmNyZWFzaW5nIGludGVyZXN0IGJlY2F1c2UgdGhlIGdhcyBjYW4gYmUgdXNlZCBpbiBhIG1vcmUgZWZmaWNpZW50IHdheS4gVGhlIGRpZ2VzdGF0ZSBmcm9tIGFuYWVyb2JpYyBmZXJtZW50YXRpb24gaXMgYSB2YWx1YWJsZSBmZXJ0aWxpemVyIGR1ZSB0byB0aGUgaW5jcmVhc2VkIGF2YWlsYWJpbGl0eSBvZiBuaXRyb2dlbiBhbmQgdGhlIGJldHRlciBzaG9ydC10ZXJtIGZlcnRpbGl6YXRpb24gZWZmZWN0LiBBbmFlcm9iaWMgdHJlYXRtZW50IG1pbmltaXplcyB0aGUgc3Vydml2YWwgb2YgcGF0aG9nZW5zIHdoaWNoIGlzIGltcG9ydGFudCBmb3IgdXNpbmcgdGhlIGRpZ2VzdGVkIHJlc2lkdWUgYXMgZmVydGlsaXplci4gVGhpcyBwYXBlciByZXZpZXdzIHRoZSBjdXJyZW50IHN0YXRlIGFuZCBwZXJzcGVjdGl2ZXMgb2YgYmlvZ2FzIHByb2R1Y3Rpb24sIGluY2x1ZGluZyB0aGUgYmlvY2hlbWljYWwgcGFyYW1ldGVycyBhbmQgZmVlZHN0b2NrcyB3aGljaCBpbmZsdWVuY2UgdGhlIGVmZmljaWVuY3kgYW5kIHJlbGlhYmlsaXR5IG9mIHRoZSBtaWNyb2JpYWwgY29udmVyc2lvbiBhbmQgZ2FzIHlpZWxkLiDCqSAyMDA5IFNwcmluZ2VyLVZlcmxhZy4iLCJwdWJsaXNoZXIiOiJTcHJpbmdlciBWZXJsYWciLCJpc3N1ZSI6IjQiLCJ2b2x1bWUiOiI4NSJ9LCJpc1RlbXBvcmFyeSI6ZmFsc2V9XX0=&quot;,&quot;citationItems&quot;:[{&quot;id&quot;:&quot;ba2cdf97-af13-3fbc-94d8-fb1c0a740cec&quot;,&quot;itemData&quot;:{&quot;type&quot;:&quot;article&quot;,&quot;id&quot;:&quot;ba2cdf97-af13-3fbc-94d8-fb1c0a740cec&quot;,&quot;title&quot;:&quot;Biogas production: Current state and perspectives&quot;,&quot;author&quot;:[{&quot;family&quot;:&quot;Weiland&quot;,&quot;given&quot;:&quot;Peter&quot;,&quot;parse-names&quot;:false,&quot;dropping-particle&quot;:&quot;&quot;,&quot;non-dropping-particle&quot;:&quot;&quot;}],&quot;container-title&quot;:&quot;Applied Microbiology and Biotechnology&quot;,&quot;container-title-short&quot;:&quot;Appl Microbiol Biotechnol&quot;,&quot;DOI&quot;:&quot;10.1007/s00253-009-2246-7&quot;,&quot;ISSN&quot;:&quot;01757598&quot;,&quot;PMID&quot;:&quot;19777226&quot;,&quot;issued&quot;:{&quot;date-parts&quot;:[[2010]]},&quot;page&quot;:&quot;849-860&quot;,&quot;abstract&quot;:&quot;Anaerobic digestion of energy crops, residues, and wastes is of increasing interest in order to reduce the greenhouse gas emissions and to facilitate a sustainable development of energy supply. Production of biogas provides a versatile carrier of renewable energy, as methane can be used for replacement of fossil fuels in both heat and power generation and as a vehicle fuel. For biogas production, various process types are applied which can be classified in wet and dry fermentation systems. Most often applied are wet digester systems using vertical stirred tank digester with different stirrer types dependent on the origin of the feedstock. Biogas is mainly utilized in engine-based combined heat and power plants, whereas microgas turbines and fuel cells are expensive alternatives which need further development work for reducing the costs and increasing their reliability. Gas upgrading and utilization as renewable vehicle fuel or injection into the natural gas grid is of increasing interest because the gas can be used in a more efficient way. The digestate from anaerobic fermentation is a valuable fertilizer due to the increased availability of nitrogen and the better short-term fertilization effect. Anaerobic treatment minimizes the survival of pathogens which is important for using the digested residue as fertilizer. This paper reviews the current state and perspectives of biogas production, including the biochemical parameters and feedstocks which influence the efficiency and reliability of the microbial conversion and gas yield. © 2009 Springer-Verlag.&quot;,&quot;publisher&quot;:&quot;Springer Verlag&quot;,&quot;issue&quot;:&quot;4&quot;,&quot;volume&quot;:&quot;85&quot;},&quot;isTemporary&quot;:false}]},{&quot;citationID&quot;:&quot;MENDELEY_CITATION_e64a8ff2-60f7-47cf-a2bd-2696c2d6606b&quot;,&quot;properties&quot;:{&quot;noteIndex&quot;:0},&quot;isEdited&quot;:false,&quot;manualOverride&quot;:{&quot;isManuallyOverridden&quot;:false,&quot;citeprocText&quot;:&quot;&lt;span style=\&quot;baseline\&quot;&gt;(3)&lt;/span&gt;&quot;,&quot;manualOverrideText&quot;:&quot;&quot;},&quot;citationTag&quot;:&quot;MENDELEY_CITATION_v3_eyJjaXRhdGlvbklEIjoiTUVOREVMRVlfQ0lUQVRJT05fZTY0YThmZjItNjBmNy00N2NmLWEyYmQtMjY5NmMyZDY2MDZiIiwicHJvcGVydGllcyI6eyJub3RlSW5kZXgiOjB9LCJpc0VkaXRlZCI6ZmFsc2UsIm1hbnVhbE92ZXJyaWRlIjp7ImlzTWFudWFsbHlPdmVycmlkZGVuIjpmYWxzZSwiY2l0ZXByb2NUZXh0IjoiPHNwYW4gc3R5bGU9XCJiYXNlbGluZVwiPigzKTwvc3Bhbj4iLCJtYW51YWxPdmVycmlkZVRleHQiOiIifSwiY2l0YXRpb25JdGVtcyI6W3siaWQiOiI3ZTQ5MzY0My1iYTdkLTM1Y2UtYTYxMy1lOWMwOGZhNzc2ODMiLCJpdGVtRGF0YSI6eyJ0eXBlIjoiYXJ0aWNsZS1qb3VybmFsIiwiaWQiOiI3ZTQ5MzY0My1iYTdkLTM1Y2UtYTYxMy1lOWMwOGZhNzc2ODMiLCJ0aXRsZSI6IlByb2dyZXNzIGFuZCBwZXJzcGVjdGl2ZXMgaW4gY29udmVydGluZyBiaW9nYXMgdG8gdHJhbnNwb3J0YXRpb24gZnVlbHMiLCJhdXRob3IiOlt7ImZhbWlseSI6IllhbmciLCJnaXZlbiI6IkxpYW5nY2hlbmciLCJwYXJzZS1uYW1lcyI6ZmFsc2UsImRyb3BwaW5nLXBhcnRpY2xlIjoiIiwibm9uLWRyb3BwaW5nLXBhcnRpY2xlIjoiIn0seyJmYW1pbHkiOiJHZSIsImdpdmVuIjoiWHVtZW5nIiwicGFyc2UtbmFtZXMiOmZhbHNlLCJkcm9wcGluZy1wYXJ0aWNsZSI6IiIsIm5vbi1kcm9wcGluZy1wYXJ0aWNsZSI6IiJ9LHsiZmFtaWx5IjoiV2FuIiwiZ2l2ZW4iOiJDYWl4aWEiLCJwYXJzZS1uYW1lcyI6ZmFsc2UsImRyb3BwaW5nLXBhcnRpY2xlIjoiIiwibm9uLWRyb3BwaW5nLXBhcnRpY2xlIjoiIn0seyJmYW1pbHkiOiJZdSIsImdpdmVuIjoiRmVpIiwicGFyc2UtbmFtZXMiOmZhbHNlLCJkcm9wcGluZy1wYXJ0aWNsZSI6IiIsIm5vbi1kcm9wcGluZy1wYXJ0aWNsZSI6IiJ9LHsiZmFtaWx5IjoiTGkiLCJnaXZlbiI6IlllYm8iLCJwYXJzZS1uYW1lcyI6ZmFsc2UsImRyb3BwaW5nLXBhcnRpY2xlIjoiIiwibm9uLWRyb3BwaW5nLXBhcnRpY2xlIjoiIn1dLCJjb250YWluZXItdGl0bGUiOiJSZW5ld2FibGUgYW5kIFN1c3RhaW5hYmxlIEVuZXJneSBSZXZpZXdzIiwiYWNjZXNzZWQiOnsiZGF0ZS1wYXJ0cyI6W1syMDIzLDMsMTFdXX0sIkRPSSI6IjEwLjEwMTYvSi5SU0VSLjIwMTQuMDguMDA4IiwiSVNTTiI6IjEzNjQtMDMyMSIsImlzc3VlZCI6eyJkYXRlLXBhcnRzIjpbWzIwMTQsMTIsMV1dfSwicGFnZSI6IjExMzMtMTE1MiIsImFic3RyYWN0IjoiVGhlIGRpc2NvdmVyeSBvZiBhYnVuZGFudCBuYXR1cmFsIGdhcyByZXNvdXJjZXMgaGFzIGdyZWF0bHkgaW5jcmVhc2VkIHRoZSBzdHVkeSBvZiB1c2luZyBtZXRoYW5lIGFzIGEgZmVlZHN0b2NrIHRvIHByb2R1Y2UgdHJhbnNwb3J0YXRpb24gZnVlbHMuIEJpb2dhcyAocHJpbWFyaWx5IGNvbnRhaW5pbmcgbWV0aGFuZSBhbmQgQ08yKSwgd2hpY2ggaXMgZ2VuZXJhdGVkIGZyb20gd2FzdGUgYmlvbWFzcyB2aWEgYW5hZXJvYmljIGRpZ2VzdGlvbiBvciBsYW5kZmlsbHMsIGlzIHJlZ2FyZGVkIGFzIGEgcmVuZXdhYmxlIHNvdXJjZSBvZiBtZXRoYW5lLCBhbmQgaGFzIHRoZSBwb3RlbnRpYWwgdG8gYWNoaWV2ZSBzdXN0YWluYWJsZSBwcm9kdWN0aW9uIG9mIHRyYW5zcG9ydGF0aW9uIGZ1ZWxzLiBTaW5jZSBiaW9nYXMgYWxzbyBjb250YWlucyBhIHNpZ25pZmljYW50IGFtb3VudCBvZiBpbXB1cml0aWVzIChlLmcuLCBIMlMsIE5IMywgYW5kIHNpbG94YW5lKSwgYSBjbGVhbmluZyBwcm9jZWR1cmUgaXMgZ2VuZXJhbGx5IHJlcXVpcmVkIHByaW9yIHRvIGNvbnZlcnNpb24gdG8gdHJhbnNwb3J0YXRpb24gZnVlbHMuIFBoeXNpY2FsIGFwcHJvYWNoZXMsIG1haW5seSBjb21wcmVzc2lvbiBhbmQgbGlxdWVmYWN0aW9uLCBoYXZlIGJlZW4gY29tbWVyY2lhbGx5IGFwcGxpZWQgdG8gdXBncmFkZSBiaW9nYXMgdG8gYmlvLWNvbXByZXNzZWQgbmF0dXJhbCBnYXMgKENORykgYW5kIGxpcXVlZmllZCBiaW9nYXMgKExCRykuIEZvciBjaGVtaWNhbCBhcHByb2FjaGVzLCBjYXRhbHl0aWMgcmVmb3JtaW5nIGlzIHRoZSBkb21pbmFudCBtZXRob2QgZm9yIGNvbnZlcnRpbmcgbWV0aGFuZSB0byBzeW5nYXMsIGZvbGxvd2VkIGJ5IEZpc2NoZXItVHJvcHNjaCBzeW50aGVzaXMgKEZUUykgb3IgZmVybWVudGF0aW9uIG9mIHN5bmdhcyB0byBhIHZhcmlldHkgb2YgYWxjb2hvbHMgKGUuZy4sIG1ldGhhbm9sLCBldGhhbm9sLCBhbmQgYnV0YW5vbCkgYW5kIGxpcXVpZCBoeWRyb2NhcmJvbiBmdWVscyAoZS5nLiwgZ2Fzb2xpbmUsIGRpZXNlbCwgYW5kIGpldCBmdWVscykuIEhpZ2ggcHVyaXR5IGh5ZHJvZ2VuLCBhIGNsZWFuIGZ1ZWwsIGNhbiBhbHNvIGJlIHByb2R1Y2VkIHZpYSByZWZvcm1pbmcuIE1ldGhhbm9sIGNhbiBiZSBwcm9kdWNlZCBieSBkaXJlY3Qgb3hpZGF0aW9uIG9mIG1ldGhhbmUsIHdoaWxlIGludGVyZXN0IGluIHRoZSBiaW9sb2dpY2FsIGNvbnZlcnNpb24gb2YgbWV0aGFuZSB0byBtZXRoYW5vbCBoYXMgZ3Jvd24gcmVjZW50bHkgZHVlIHRvIGl0cyBtaWxkIG9wZXJhdGluZyBjb25kaXRpb25zLCBoaWdoIGNvbnZlcnNpb24gZWZmaWNpZW5jeSwgYW5kIHBvdGVudGlhbCBmb3IgdXNpbmcgcmF3IGJpb2dhcy4gVGhlIGRlcml2ZWQgbWV0aGFub2wgY2FuIGJlIGZ1cnRoZXIgY29udmVydGVkIHRvIGdhc29saW5lIHZpYSBhIG1ldGhhbm9sIHRvIGdhc29saW5lIChNVEcpIHByb2Nlc3MuIFRoaXMgcGFwZXIgcHJvdmlkZXMgYSBjb21wcmVoZW5zaXZlIHJldmlldyBvZiBtYWpvciByZXNlYXJjaCBwcm9ncmVzcyBvbiB0ZWNobm9sb2dpZXMgZm9yIGNvbnZlcnRpbmcgYmlvZ2FzL21ldGhhbmUgaW50byB0cmFuc3BvcnRhdGlvbiBmdWVscywgYW5kIGRpc2N1c3NlcyB0aGUgcHJpbmNpcGxlcywga2luZXRpY3MsIG9wZXJhdGluZyBjb25kaXRpb25zLCBhbmQgcGVyZm9ybWFuY2Ugb2YgZWFjaCB0ZWNobm9sb2d5LiBFZmZpY2llbnQgZGlyZWN0IGNvbnZlcnNpb24gb2YgYmlvZ2FzIGludG8gZXRoYW5vbCBhbmQgaGlnaGVyIGFsY29ob2wgZnVlbHMgKGUuZy4gYnV0YW5vbCksIHdoaWNoIGlzIGVudmlzYWdlZCB0byBiZSB0aGUgZm9jdXMgb2YgcmVzZWFyY2ggcHVyc3VpdHMgaW4gdGhlIG5lYXIgZnV0dXJlLCBpcyBhbHNvIGRpc2N1c3NlZCwgd2l0aCBlbXBoYXNpcyBvbiB0aGUgZGV2ZWxvcG1lbnQgb2YgbWV0aGFuZS11dGlsaXppbmcgbWljcm9iZXMgdGhyb3VnaCBnZW5ldGljIGVuZ2luZWVyaW5nLiIsInB1Ymxpc2hlciI6IlBlcmdhbW9uIiwidm9sdW1lIjoiNDAiLCJjb250YWluZXItdGl0bGUtc2hvcnQiOiIifSwiaXNUZW1wb3JhcnkiOmZhbHNlfV19&quot;,&quot;citationItems&quot;:[{&quot;id&quot;:&quot;7e493643-ba7d-35ce-a613-e9c08fa77683&quot;,&quot;itemData&quot;:{&quot;type&quot;:&quot;article-journal&quot;,&quot;id&quot;:&quot;7e493643-ba7d-35ce-a613-e9c08fa77683&quot;,&quot;title&quot;:&quot;Progress and perspectives in converting biogas to transportation fuels&quot;,&quot;author&quot;:[{&quot;family&quot;:&quot;Yang&quot;,&quot;given&quot;:&quot;Liangcheng&quot;,&quot;parse-names&quot;:false,&quot;dropping-particle&quot;:&quot;&quot;,&quot;non-dropping-particle&quot;:&quot;&quot;},{&quot;family&quot;:&quot;Ge&quot;,&quot;given&quot;:&quot;Xumeng&quot;,&quot;parse-names&quot;:false,&quot;dropping-particle&quot;:&quot;&quot;,&quot;non-dropping-particle&quot;:&quot;&quot;},{&quot;family&quot;:&quot;Wan&quot;,&quot;given&quot;:&quot;Caixia&quot;,&quot;parse-names&quot;:false,&quot;dropping-particle&quot;:&quot;&quot;,&quot;non-dropping-particle&quot;:&quot;&quot;},{&quot;family&quot;:&quot;Yu&quot;,&quot;given&quot;:&quot;Fei&quot;,&quot;parse-names&quot;:false,&quot;dropping-particle&quot;:&quot;&quot;,&quot;non-dropping-particle&quot;:&quot;&quot;},{&quot;family&quot;:&quot;Li&quot;,&quot;given&quot;:&quot;Yebo&quot;,&quot;parse-names&quot;:false,&quot;dropping-particle&quot;:&quot;&quot;,&quot;non-dropping-particle&quot;:&quot;&quot;}],&quot;container-title&quot;:&quot;Renewable and Sustainable Energy Reviews&quot;,&quot;accessed&quot;:{&quot;date-parts&quot;:[[2023,3,11]]},&quot;DOI&quot;:&quot;10.1016/J.RSER.2014.08.008&quot;,&quot;ISSN&quot;:&quot;1364-0321&quot;,&quot;issued&quot;:{&quot;date-parts&quot;:[[2014,12,1]]},&quot;page&quot;:&quot;1133-1152&quot;,&quot;abstract&quot;:&quot;The discovery of abundant natural gas resources has greatly increased the study of using methane as a feedstock to produce transportation fuels. Biogas (primarily containing methane and CO2), which is generated from waste biomass via anaerobic digestion or landfills, is regarded as a renewable source of methane, and has the potential to achieve sustainable production of transportation fuels. Since biogas also contains a significant amount of impurities (e.g., H2S, NH3, and siloxane), a cleaning procedure is generally required prior to conversion to transportation fuels. Physical approaches, mainly compression and liquefaction, have been commercially applied to upgrade biogas to bio-compressed natural gas (CNG) and liquefied biogas (LBG). For chemical approaches, catalytic reforming is the dominant method for converting methane to syngas, followed by Fischer-Tropsch synthesis (FTS) or fermentation of syngas to a variety of alcohols (e.g., methanol, ethanol, and butanol) and liquid hydrocarbon fuels (e.g., gasoline, diesel, and jet fuels). High purity hydrogen, a clean fuel, can also be produced via reforming. Methanol can be produced by direct oxidation of methane, while interest in the biological conversion of methane to methanol has grown recently due to its mild operating conditions, high conversion efficiency, and potential for using raw biogas. The derived methanol can be further converted to gasoline via a methanol to gasoline (MTG) process. This paper provides a comprehensive review of major research progress on technologies for converting biogas/methane into transportation fuels, and discusses the principles, kinetics, operating conditions, and performance of each technology. Efficient direct conversion of biogas into ethanol and higher alcohol fuels (e.g. butanol), which is envisaged to be the focus of research pursuits in the near future, is also discussed, with emphasis on the development of methane-utilizing microbes through genetic engineering.&quot;,&quot;publisher&quot;:&quot;Pergamon&quot;,&quot;volume&quot;:&quot;40&quot;,&quot;container-title-short&quot;:&quot;&quot;},&quot;isTemporary&quot;:false}]},{&quot;citationID&quot;:&quot;MENDELEY_CITATION_15b11830-4abf-4af2-891a-1b503e0e463f&quot;,&quot;properties&quot;:{&quot;noteIndex&quot;:0},&quot;isEdited&quot;:false,&quot;manualOverride&quot;:{&quot;isManuallyOverridden&quot;:false,&quot;citeprocText&quot;:&quot;&lt;span style=\&quot;baseline\&quot;&gt;(4)&lt;/span&gt;&quot;,&quot;manualOverrideText&quot;:&quot;&quot;},&quot;citationTag&quot;:&quot;MENDELEY_CITATION_v3_eyJjaXRhdGlvbklEIjoiTUVOREVMRVlfQ0lUQVRJT05fMTViMTE4MzAtNGFiZi00YWYyLTg5MWEtMWI1MDNlMGU0NjNmIiwicHJvcGVydGllcyI6eyJub3RlSW5kZXgiOjB9LCJpc0VkaXRlZCI6ZmFsc2UsIm1hbnVhbE92ZXJyaWRlIjp7ImlzTWFudWFsbHlPdmVycmlkZGVuIjpmYWxzZSwiY2l0ZXByb2NUZXh0IjoiPHNwYW4gc3R5bGU9XCJiYXNlbGluZVwiPig0KTwvc3Bhbj4iLCJtYW51YWxPdmVycmlkZVRleHQiOiIifSwiY2l0YXRpb25JdGVtcyI6W3siaWQiOiJlODhlODAzZi1hN2YzLTNkOGQtYjMyYy0zMjE1OGI1MjUxYTgiLCJpdGVtRGF0YSI6eyJ0eXBlIjoiYXJ0aWNsZS1qb3VybmFsIiwiaWQiOiJlODhlODAzZi1hN2YzLTNkOGQtYjMyYy0zMjE1OGI1MjUxYTgiLCJ0aXRsZSI6IkVjb25vbWljIGFuYWx5c2lzIG9mIGh5ZHJvZ2VuIHByb2R1Y3Rpb24gdGhyb3VnaCBhIGJpby1ldGhhbm9sIHN0ZWFtIHJlZm9ybWluZyBwcm9jZXNzOiBTZW5zaXRpdml0eSBhbmFseXNlcyBhbmQgY29zdCBlc3RpbWF0aW9ucyIsImF1dGhvciI6W3siZmFtaWx5IjoiU29uZyIsImdpdmVuIjoiSHVhIiwicGFyc2UtbmFtZXMiOmZhbHNlLCJkcm9wcGluZy1wYXJ0aWNsZSI6IiIsIm5vbi1kcm9wcGluZy1wYXJ0aWNsZSI6IiJ9LHsiZmFtaWx5IjoiT3prYW4iLCJnaXZlbiI6IlVtaXQgUy4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MsMTFdXX0sIkRPSSI6IjEwLjEwMTYvSi5JSkhZREVORS4yMDA5LjEwLjA0MyIsIklTU04iOiIwMzYwLTMxOTkiLCJpc3N1ZWQiOnsiZGF0ZS1wYXJ0cyI6W1syMDEwLDEsMV1dfSwicGFnZSI6IjEyNy0xMzQiLCJhYnN0cmFjdCI6IkluIHRoaXMgc3R1ZHksIHRoZSBoeWRyb2dlbiBzZWxsaW5nIHByaWNlIGZyb20gZXRoYW5vbCBzdGVhbSByZWZvcm1pbmcgaGFzIGJlZW4gZXN0aW1hdGVkIGZvciB0d28gZGlmZmVyZW50IHByb2R1Y3Rpb24gc2NlbmFyaW9zIGluIHRoZSBVbml0ZWQgU3RhdGVzLCBpLmUuIGNlbnRyYWwgcHJvZHVjdGlvbiAoMTUwLDAwMCBrZyBIMi9kYXkpIGFuZCBkaXN0cmlidXRlZCAoZm9yZWNvdXJ0KSBwcm9kdWN0aW9uICgxNTAwIGtnIEgyL2RheSksIGJhc2VkIG9uIGEgcHJvY2VzcyBmbG93Y2hhcnQgZ2VuZXJhdGVkIGJ5IEFzcGVuIFBsdXPCriBpbmNsdWRpbmcgZG93bnN0cmVhbSBwdXJpZmljYXRpb24gc3RlcHMgYW5kIGVjb25vbWljIGFuYWx5c2lzIG1vZGVsIHRlbXBsYXRlIHB1Ymxpc2hlZCBieSB0aGUgVS5TIERlcGFydG1lbnQgb2YgRW5lcmd5IChET0UpIFsxXS4gVGhlIGVmZmVjdCBvZiBzZXZlcmFsIHByb2Nlc3NpbmcgcGFyYW1ldGVycyBhcyB3ZWxsIGFzIGNhdGFseXN0IHByb3BlcnRpZXMgb24gdGhlIGh5ZHJvZ2VuIHNlbGxpbmcgcHJpY2UgaGFzIGJlZW4gZXZhbHVhdGVkLiAkMi42OS9rZyBpcyBlc3RpbWF0ZWQgYXMgdGhlIHNlbGxpbmcgcHJpY2UgZm9yIGEgY2VudHJhbCBwcm9kdWN0aW9uIHByb2Nlc3Mgb2YgMTUwLDAwMCBrZyBIMi9kYXkgYW5kICQ0LjI3L2tnIGZvciBhIGRpc3RyaWJ1dGVkIGh5ZHJvZ2VuIHByb2R1Y3Rpb24gcHJvY2VzcyBhdCBhIHNjYWxlIG9mIDE1MDAga2cgSDIvZGF5LiBBbW9uZyB0aGUgcGFyYW1ldGVycyBpbnZlc3RpZ2F0ZWQgdGhyb3VnaCBzZW5zaXRpdml0eSBhbmFseXNlcywgZXRoYW5vbCBmZWVkc3RvY2sgY29zdCwgY2F0YWx5c3QgY29zdCwgYW5kIGNhdGFseXRpYyBwZXJmb3JtYW5jZSBhcmUgZm91bmQgdG8gcGxheSBhIHNpZ25pZmljYW50IHJvbGUgb24gZGV0ZXJtaW5pbmcgdGhlIGZpbmFsIGh5ZHJvZ2VuIHNlbGxpbmcgcHJpY2UuIMKpIDIwMDkgUHJvZmVzc29yIFQuIE5lamF0IFZlemlyb2dsdS4iLCJwdWJsaXNoZXIiOiJQZXJnYW1vbiIsImlzc3VlIjoiMSIsInZvbHVtZSI6IjM1In0sImlzVGVtcG9yYXJ5IjpmYWxzZX1dfQ==&quot;,&quot;citationItems&quot;:[{&quot;id&quot;:&quot;e88e803f-a7f3-3d8d-b32c-32158b5251a8&quot;,&quot;itemData&quot;:{&quot;type&quot;:&quot;article-journal&quot;,&quot;id&quot;:&quot;e88e803f-a7f3-3d8d-b32c-32158b5251a8&quot;,&quot;title&quot;:&quot;Economic analysis of hydrogen production through a bio-ethanol steam reforming process: Sensitivity analyses and cost estimations&quot;,&quot;author&quot;:[{&quot;family&quot;:&quot;Song&quot;,&quot;given&quot;:&quot;Hua&quot;,&quot;parse-names&quot;:false,&quot;dropping-particle&quot;:&quot;&quot;,&quot;non-dropping-particle&quot;:&quot;&quot;},{&quot;family&quot;:&quot;Ozkan&quot;,&quot;given&quot;:&quot;Umit S.&quot;,&quot;parse-names&quot;:false,&quot;dropping-particle&quot;:&quot;&quot;,&quot;non-dropping-particle&quot;:&quot;&quot;}],&quot;container-title&quot;:&quot;International Journal of Hydrogen Energy&quot;,&quot;container-title-short&quot;:&quot;Int J Hydrogen Energy&quot;,&quot;accessed&quot;:{&quot;date-parts&quot;:[[2023,3,11]]},&quot;DOI&quot;:&quot;10.1016/J.IJHYDENE.2009.10.043&quot;,&quot;ISSN&quot;:&quot;0360-3199&quot;,&quot;issued&quot;:{&quot;date-parts&quot;:[[2010,1,1]]},&quot;page&quot;:&quot;127-134&quot;,&quot;abstract&quot;:&quot;In this study, the hydrogen selling price from ethanol steam reforming has been estimated for two different production scenarios in the United States, i.e. central production (150,000 kg H2/day) and distributed (forecourt) production (1500 kg H2/day), based on a process flowchart generated by Aspen Plus® including downstream purification steps and economic analysis model template published by the U.S Department of Energy (DOE) [1]. The effect of several processing parameters as well as catalyst properties on the hydrogen selling price has been evaluated. $2.69/kg is estimated as the selling price for a central production process of 150,000 kg H2/day and $4.27/kg for a distributed hydrogen production process at a scale of 1500 kg H2/day. Among the parameters investigated through sensitivity analyses, ethanol feedstock cost, catalyst cost, and catalytic performance are found to play a significant role on determining the final hydrogen selling price. © 2009 Professor T. Nejat Veziroglu.&quot;,&quot;publisher&quot;:&quot;Pergamon&quot;,&quot;issue&quot;:&quot;1&quot;,&quot;volume&quot;:&quot;35&quot;},&quot;isTemporary&quot;:false}]},{&quot;citationID&quot;:&quot;MENDELEY_CITATION_6b930b66-63b5-44e7-be2a-4fe1ae4657fb&quot;,&quot;properties&quot;:{&quot;noteIndex&quot;:0},&quot;isEdited&quot;:false,&quot;manualOverride&quot;:{&quot;isManuallyOverridden&quot;:false,&quot;citeprocText&quot;:&quot;&lt;span style=\&quot;baseline\&quot;&gt;(5)&lt;/span&gt;&quot;,&quot;manualOverrideText&quot;:&quot;&quot;},&quot;citationTag&quot;:&quot;MENDELEY_CITATION_v3_eyJjaXRhdGlvbklEIjoiTUVOREVMRVlfQ0lUQVRJT05fNmI5MzBiNjYtNjNiNS00NGU3LWJlMmEtNGZlMWFlNDY1N2ZiIiwicHJvcGVydGllcyI6eyJub3RlSW5kZXgiOjB9LCJpc0VkaXRlZCI6ZmFsc2UsIm1hbnVhbE92ZXJyaWRlIjp7ImlzTWFudWFsbHlPdmVycmlkZGVuIjpmYWxzZSwiY2l0ZXByb2NUZXh0IjoiPHNwYW4gc3R5bGU9XCJiYXNlbGluZVwiPig1KTwvc3Bhbj4iLCJtYW51YWxPdmVycmlkZVRleHQiOiIifSwiY2l0YXRpb25JdGVtcyI6W3siaWQiOiIzZDE0OGRjZS1iYTcxLTM4YmItYTE1NC0yMDg1NmNkY2U0NWUiLCJpdGVtRGF0YSI6eyJ0eXBlIjoiYXJ0aWNsZS1qb3VybmFsIiwiaWQiOiIzZDE0OGRjZS1iYTcxLTM4YmItYTE1NC0yMDg1NmNkY2U0NWUiLCJ0aXRsZSI6IlN5bnRoZXNpcyBvZiBjYXJib24tc3VwcG9ydGVkIG5pY2tlbCBjYXRhbHlzdHMgZm9yIHRoZSBkcnkgcmVmb3JtaW5nIG9mIENINCIsImF1dGhvciI6W3siZmFtaWx5IjoiRmlkYWxnbyIsImdpdmVuIjoiQi4iLCJwYXJzZS1uYW1lcyI6ZmFsc2UsImRyb3BwaW5nLXBhcnRpY2xlIjoiIiwibm9uLWRyb3BwaW5nLXBhcnRpY2xlIjoiIn0seyJmYW1pbHkiOiJadWJpemFycmV0YSIsImdpdmVuIjoiTC4iLCJwYXJzZS1uYW1lcyI6ZmFsc2UsImRyb3BwaW5nLXBhcnRpY2xlIjoiIiwibm9uLWRyb3BwaW5nLXBhcnRpY2xlIjoiIn0seyJmYW1pbHkiOiJCZXJtw7pkZXoiLCJnaXZlbiI6IkouIE0uIiwicGFyc2UtbmFtZXMiOmZhbHNlLCJkcm9wcGluZy1wYXJ0aWNsZSI6IiIsIm5vbi1kcm9wcGluZy1wYXJ0aWNsZSI6IiJ9LHsiZmFtaWx5IjoiQXJlbmlsbGFzIiwiZ2l2ZW4iOiJBLiIsInBhcnNlLW5hbWVzIjpmYWxzZSwiZHJvcHBpbmctcGFydGljbGUiOiIiLCJub24tZHJvcHBpbmctcGFydGljbGUiOiIifSx7ImZhbWlseSI6Ik1lbsOpbmRleiIsImdpdmVuIjoiSi4gQS4iLCJwYXJzZS1uYW1lcyI6ZmFsc2UsImRyb3BwaW5nLXBhcnRpY2xlIjoiIiwibm9uLWRyb3BwaW5nLXBhcnRpY2xlIjoiIn1dLCJjb250YWluZXItdGl0bGUiOiJGdWVsIFByb2Nlc3NpbmcgVGVjaG5vbG9neSIsIkRPSSI6IjEwLjEwMTYvai5mdXByb2MuMjAxMC4wMi4wMTEiLCJJU1NOIjoiMDM3ODM4MjAiLCJpc3N1ZWQiOnsiZGF0ZS1wYXJ0cyI6W1syMDEwLDddXX0sInBhZ2UiOiI3NjUtNzY5IiwiYWJzdHJhY3QiOiJBIHNlcmllcyBvZiBjYXJib24tYmFzZWQgbmlja2VsIChOaSkgY2F0YWx5c3RzIHdhcyBwcmVwYXJlZCBpbiBvcmRlciB0byBpbnZlc3RpZ2F0ZSB0aGUgZWZmZWN0IG9mIHRoZSBwcmVwYXJhdGlvbiBtZXRob2Qgb24gdGhlIGRpc3BlcnNpb24gb2YgTmkgYW5kIGl0cyBmaW5hbCBjYXRhbHl0aWMgYWN0aXZpdHkgaW4gdGhlIGRyeSByZWZvcm1pbmcgb2YgbWV0aGFuZSwgaS5lLiBDSDQgKyBDTzIgPSAySDIgKyAyQ08uIFRocmVlIHBhcmFtZXRlcnMgd2VyZSBzdHVkaWVkOiAoaSkgdGhlIGluZmx1ZW5jZSBvZiB0aGUgc3VyZmFjZSBjaGVtaXN0cnkgb2YgdGhlIGNhcmJvbiB1c2VkIGFzIHN1cHBvcnQ7IChpaSkgdGhlIG1ldGhvZCBvZiBkcnlpbmcgKGNvbnZlbnRpb25hbCB2cy4gbWljcm93YXZlIGRyeWluZyk7IGFuZCwgKGlpaSkgdGhlIHRlbXBlcmF0dXJlIG9mIHRoZSByZWR1Y3Rpb24gc3RhZ2UuIEluIG9yZGVyIHRvIHN0dWR5IHRoZSByb2xlIG9mIHRoZSBzdXJmYWNlIGNoZW1pc3RyeSBvZiB0aGUgY29tbWVyY2lhbCBhY3RpdmF0ZWQgY2FyYm9uIHVzZWQgYXMgc3VwcG9ydCwgdGhlIGFjdGl2ZSBjYXJib24gd2FzIHRlc3RlZCBhcyByZWNlaXZlZCBhbmQgb3hpZGl6ZWQuIEFsdGhvdWdoIGEgYmV0dGVyIE5pIGRpc3BlcnNpb24gd2FzIGFjaGlldmVkIG92ZXIgdGhlIG94aWRpemVkIHN1cHBvcnQsIHRoZSBjb252ZXJzaW9ucyB3ZXJlIG11Y2ggbG93ZXIuIEl0IHdhcyBhbHNvIGZvdW5kIHRoYXQgbWljcm93YXZlIGRyeWluZyBvZmZlcnMgdmFyaW91cyBhZHZhbnRhZ2VzIG92ZXIgY29udmVudGlvbmFsIGRyeWluZywgdGhlIG1haW4gb25lIGJlaW5nIHRoYXQgbGVzcyB0aW1lIGlzIHJlcXVpcmVkIHRvIHByZXBhcmUgdGhlIGNhdGFseXN0LiBUd28gcmVkdWN0aW9uIHRlbXBlcmF0dXJlcyB3ZXJlIHVzZWQgKDMwMCBhbmQgNTAwIMKwQyksIGJlaW5nIGZvdW5kIHRoYXQgaXQgaXMgbmVjZXNzYXJ5IHRvIGFkanVzdCB0aGlzIHBhcmFtZXRlciB0byBwcmV2ZW50IHRoZSBOaSBwYXJ0aWNsZXMgZnJvbSBzaW50ZXJpbmcuIMKpIDIwMTAgRWxzZXZpZXIgQi5WLkFsbCByaWdodHMgcmVzZXJ2ZWQuIiwiaXNzdWUiOiI3Iiwidm9sdW1lIjoiOTEiLCJjb250YWluZXItdGl0bGUtc2hvcnQiOiIifSwiaXNUZW1wb3JhcnkiOmZhbHNlfV19&quot;,&quot;citationItems&quot;:[{&quot;id&quot;:&quot;3d148dce-ba71-38bb-a154-20856cdce45e&quot;,&quot;itemData&quot;:{&quot;type&quot;:&quot;article-journal&quot;,&quot;id&quot;:&quot;3d148dce-ba71-38bb-a154-20856cdce45e&quot;,&quot;title&quot;:&quot;Synthesis of carbon-supported nickel catalysts for the dry reforming of CH4&quot;,&quot;author&quot;:[{&quot;family&quot;:&quot;Fidalgo&quot;,&quot;given&quot;:&quot;B.&quot;,&quot;parse-names&quot;:false,&quot;dropping-particle&quot;:&quot;&quot;,&quot;non-dropping-particle&quot;:&quot;&quot;},{&quot;family&quot;:&quot;Zubizarreta&quot;,&quot;given&quot;:&quot;L.&quot;,&quot;parse-names&quot;:false,&quot;dropping-particle&quot;:&quot;&quot;,&quot;non-dropping-particle&quot;:&quot;&quot;},{&quot;family&quot;:&quot;Bermúdez&quot;,&quot;given&quot;:&quot;J. M.&quot;,&quot;parse-names&quot;:false,&quot;dropping-particle&quot;:&quot;&quot;,&quot;non-dropping-particle&quot;:&quot;&quot;},{&quot;family&quot;:&quot;Arenillas&quot;,&quot;given&quot;:&quot;A.&quot;,&quot;parse-names&quot;:false,&quot;dropping-particle&quot;:&quot;&quot;,&quot;non-dropping-particle&quot;:&quot;&quot;},{&quot;family&quot;:&quot;Menéndez&quot;,&quot;given&quot;:&quot;J. A.&quot;,&quot;parse-names&quot;:false,&quot;dropping-particle&quot;:&quot;&quot;,&quot;non-dropping-particle&quot;:&quot;&quot;}],&quot;container-title&quot;:&quot;Fuel Processing Technology&quot;,&quot;DOI&quot;:&quot;10.1016/j.fuproc.2010.02.011&quot;,&quot;ISSN&quot;:&quot;03783820&quot;,&quot;issued&quot;:{&quot;date-parts&quot;:[[2010,7]]},&quot;page&quot;:&quot;765-769&quot;,&quot;abstract&quot;:&quot;A series of carbon-based nickel (Ni) catalysts was prepared in order to investigate the effect of the preparation method on the dispersion of Ni and its final catalytic activity in the dry reforming of methane, i.e. CH4 + CO2 = 2H2 + 2CO. Three parameters were studied: (i) the influence of the surface chemistry of the carbon used as support; (ii) the method of drying (conventional vs. microwave drying); and, (iii) the temperature of the reduction stage. In order to study the role of the surface chemistry of the commercial activated carbon used as support, the active carbon was tested as received and oxidized. Although a better Ni dispersion was achieved over the oxidized support, the conversions were much lower. It was also found that microwave drying offers various advantages over conventional drying, the main one being that less time is required to prepare the catalyst. Two reduction temperatures were used (300 and 500 °C), being found that it is necessary to adjust this parameter to prevent the Ni particles from sintering. © 2010 Elsevier B.V.All rights reserved.&quot;,&quot;issue&quot;:&quot;7&quot;,&quot;volume&quot;:&quot;91&quot;,&quot;container-title-short&quot;:&quot;&quot;},&quot;isTemporary&quot;:false}]},{&quot;citationID&quot;:&quot;MENDELEY_CITATION_697ab206-7164-425d-9b3a-0d520f8c8271&quot;,&quot;properties&quot;:{&quot;noteIndex&quot;:0},&quot;isEdited&quot;:false,&quot;manualOverride&quot;:{&quot;isManuallyOverridden&quot;:false,&quot;citeprocText&quot;:&quot;&lt;span style=\&quot;baseline\&quot;&gt;(6)&lt;/span&gt;&quot;,&quot;manualOverrideText&quot;:&quot;&quot;},&quot;citationTag&quot;:&quot;MENDELEY_CITATION_v3_eyJjaXRhdGlvbklEIjoiTUVOREVMRVlfQ0lUQVRJT05fNjk3YWIyMDYtNzE2NC00MjVkLTliM2EtMGQ1MjBmOGM4MjcxIiwicHJvcGVydGllcyI6eyJub3RlSW5kZXgiOjB9LCJpc0VkaXRlZCI6ZmFsc2UsIm1hbnVhbE92ZXJyaWRlIjp7ImlzTWFudWFsbHlPdmVycmlkZGVuIjpmYWxzZSwiY2l0ZXByb2NUZXh0IjoiPHNwYW4gc3R5bGU9XCJiYXNlbGluZVwiPig2KTwvc3Bhbj4iLCJtYW51YWxPdmVycmlkZVRleHQiOiIifSwiY2l0YXRpb25JdGVtcyI6W3siaWQiOiJkYTVkODYxMy02YmZjLTMyZDQtODM0Yy0yZGE3ZWMzOGFiODIiLCJpdGVtRGF0YSI6eyJ0eXBlIjoiYXJ0aWNsZS1qb3VybmFsIiwiaWQiOiJkYTVkODYxMy02YmZjLTMyZDQtODM0Yy0yZGE3ZWMzOGFiODIiLCJ0aXRsZSI6IlN0YWJpbGl0aWVzIG9mIHplb2xpdGUtc3VwcG9ydGVkIE5pIGNhdGFseXN0cyBmb3IgZHJ5IHJlZm9ybWluZyBvZiBtZXRoYW5lIiwiYXV0aG9yIjpbeyJmYW1pbHkiOiJGYWtlZWhhIiwiZ2l2ZW4iOiJBbmlzIEguIiwicGFyc2UtbmFtZXMiOmZhbHNlLCJkcm9wcGluZy1wYXJ0aWNsZSI6IiIsIm5vbi1kcm9wcGluZy1wYXJ0aWNsZSI6IiJ9LHsiZmFtaWx5IjoiS2hhbiIsImdpdmVuIjoiV2FzaW0gVS4iLCJwYXJzZS1uYW1lcyI6ZmFsc2UsImRyb3BwaW5nLXBhcnRpY2xlIjoiIiwibm9uLWRyb3BwaW5nLXBhcnRpY2xlIjoiIn0seyJmYW1pbHkiOiJBbC1GYXRlc2giLCJnaXZlbiI6IkFobWVkIFMuIiwicGFyc2UtbmFtZXMiOmZhbHNlLCJkcm9wcGluZy1wYXJ0aWNsZSI6IiIsIm5vbi1kcm9wcGluZy1wYXJ0aWNsZSI6IiJ9LHsiZmFtaWx5IjoiQWJhc2FlZWQiLCJnaXZlbiI6IkFobWVkIEUuIiwicGFyc2UtbmFtZXMiOmZhbHNlLCJkcm9wcGluZy1wYXJ0aWNsZSI6IiIsIm5vbi1kcm9wcGluZy1wYXJ0aWNsZSI6IiJ9XSwiY29udGFpbmVyLXRpdGxlIjoiQ3VpaHVhIFh1ZWJhby9DaGluZXNlIEpvdXJuYWwgb2YgQ2F0YWx5c2lzIiwiRE9JIjoiMTAuMTAxNi9zMTg3Mi0yMDY3KDEyKTYwNTU0LTMiLCJJU1NOIjoiMDI1Mzk4MzciLCJpc3N1ZWQiOnsiZGF0ZS1wYXJ0cyI6W1syMDEzXV19LCJwYWdlIjoiNzY0LTc2OCIsImFic3RyYWN0IjoiTmkvzrMtQWwyTzMsIE5pL1ktemVvbGl0ZSwgYW5kIE5pL0gtWlNNLTUgY2F0YWx5c3RzIHdlcmUgcHJlcGFyZWQgdXNpbmcgdGhlIGluY2lwaWVudCB3ZXRuZXNzIGltcHJlZ25hdGlvbiBtZXRob2QuIFRoZWlyIGNhdGFseXRpYyBwZXJmb3JtYW5jZSBpbiBkcnkgcmVmb3JtaW5nIG9mIG1ldGhhbmUgd2FzIHN0dWRpZWQuIFRoZSBmcmVzaCBhbmQgdXNlZCBjYXRhbHlzdHMgYW5kIGRlcG9zaXRlZCBjYXJib24gd2VyZSBjaGFyYWN0ZXJpemVkIHVzaW5nIEgyIHRlbXBlcmF0dXJlLXByb2dyYW1tZWQgcmVkdWN0aW9uLCB0ZW1wZXJhdHVyZS1wcm9ncmFtbWVkIG94aWRhdGlvbiwgTjIgYWRzb3JwdGlvbi1kZXNvcnB0aW9uLCBYLXJheSBkaWZmcmFjdGlvbiwgYW5kIHRoZXJtb2dyYXZpbWV0cmljIGFuYWx5c2lzLiBUaGUgSC1aU00tNS1zdXBwb3J0ZWQgTmkgY2F0YWx5c3QgcHJvdmVkIHRvIGJlIG1vcmUgc3RhYmxlIHRoYW4gdGhlIG90aGVyIHR3byBjYXRhbHlzdHMsIGFzIGl0IGhhZCB0aGUgbG93ZXN0IGNhcmJvbiBkZXBvc2l0aW9uLiDCqSAyMDEzLCBEYWxpYW4gSW5zdGl0dXRlIG9mIENoZW1pY2FsIFBoeXNpY3MsIENoaW5lc2UgQWNhZGVteSBvZiBTY2llbmNlcy4gUHVibGlzaGVkIGJ5IEVsc2V2aWVyIEIuVi4gQWxsIHJpZ2h0cyByZXNlcnZlZC4iLCJwdWJsaXNoZXIiOiJTY2llbmNlIFByZXNzIiwiaXNzdWUiOiI0Iiwidm9sdW1lIjoiMzQiLCJjb250YWluZXItdGl0bGUtc2hvcnQiOiIifSwiaXNUZW1wb3JhcnkiOmZhbHNlfV19&quot;,&quot;citationItems&quot;:[{&quot;id&quot;:&quot;da5d8613-6bfc-32d4-834c-2da7ec38ab82&quot;,&quot;itemData&quot;:{&quot;type&quot;:&quot;article-journal&quot;,&quot;id&quot;:&quot;da5d8613-6bfc-32d4-834c-2da7ec38ab82&quot;,&quot;title&quot;:&quot;Stabilities of zeolite-supported Ni catalysts for dry reforming of methane&quot;,&quot;author&quot;:[{&quot;family&quot;:&quot;Fakeeha&quot;,&quot;given&quot;:&quot;Anis H.&quot;,&quot;parse-names&quot;:false,&quot;dropping-particle&quot;:&quot;&quot;,&quot;non-dropping-particle&quot;:&quot;&quot;},{&quot;family&quot;:&quot;Khan&quot;,&quot;given&quot;:&quot;Wasim U.&quot;,&quot;parse-names&quot;:false,&quot;dropping-particle&quot;:&quot;&quot;,&quot;non-dropping-particle&quot;:&quot;&quot;},{&quot;family&quot;:&quot;Al-Fatesh&quot;,&quot;given&quot;:&quot;Ahmed S.&quot;,&quot;parse-names&quot;:false,&quot;dropping-particle&quot;:&quot;&quot;,&quot;non-dropping-particle&quot;:&quot;&quot;},{&quot;family&quot;:&quot;Abasaeed&quot;,&quot;given&quot;:&quot;Ahmed E.&quot;,&quot;parse-names&quot;:false,&quot;dropping-particle&quot;:&quot;&quot;,&quot;non-dropping-particle&quot;:&quot;&quot;}],&quot;container-title&quot;:&quot;Cuihua Xuebao/Chinese Journal of Catalysis&quot;,&quot;DOI&quot;:&quot;10.1016/s1872-2067(12)60554-3&quot;,&quot;ISSN&quot;:&quot;02539837&quot;,&quot;issued&quot;:{&quot;date-parts&quot;:[[2013]]},&quot;page&quot;:&quot;764-768&quot;,&quot;abstract&quot;:&quot;Ni/γ-Al2O3, Ni/Y-zeolite, and Ni/H-ZSM-5 catalysts were prepared using the incipient wetness impregnation method. Their catalytic performance in dry reforming of methane was studied. The fresh and used catalysts and deposited carbon were characterized using H2 temperature-programmed reduction, temperature-programmed oxidation, N2 adsorption-desorption, X-ray diffraction, and thermogravimetric analysis. The H-ZSM-5-supported Ni catalyst proved to be more stable than the other two catalysts, as it had the lowest carbon deposition. © 2013, Dalian Institute of Chemical Physics, Chinese Academy of Sciences. Published by Elsevier B.V. All rights reserved.&quot;,&quot;publisher&quot;:&quot;Science Press&quot;,&quot;issue&quot;:&quot;4&quot;,&quot;volume&quot;:&quot;34&quot;,&quot;container-title-short&quot;:&quot;&quot;},&quot;isTemporary&quot;:false}]},{&quot;citationID&quot;:&quot;MENDELEY_CITATION_eaeaf17b-3dcb-4256-bdbc-bd2438d72f30&quot;,&quot;properties&quot;:{&quot;noteIndex&quot;:0},&quot;isEdited&quot;:false,&quot;manualOverride&quot;:{&quot;isManuallyOverridden&quot;:false,&quot;citeprocText&quot;:&quot;&lt;span style=\&quot;baseline\&quot;&gt;(7,8)&lt;/span&gt;&quot;,&quot;manualOverrideText&quot;:&quot;&quot;},&quot;citationTag&quot;:&quot;MENDELEY_CITATION_v3_eyJjaXRhdGlvbklEIjoiTUVOREVMRVlfQ0lUQVRJT05fZWFlYWYxN2ItM2RjYi00MjU2LWJkYmMtYmQyNDM4ZDcyZjMwIiwicHJvcGVydGllcyI6eyJub3RlSW5kZXgiOjB9LCJpc0VkaXRlZCI6ZmFsc2UsIm1hbnVhbE92ZXJyaWRlIjp7ImlzTWFudWFsbHlPdmVycmlkZGVuIjpmYWxzZSwiY2l0ZXByb2NUZXh0IjoiPHNwYW4gc3R5bGU9XCJiYXNlbGluZVwiPig3LDgpPC9zcGFuPiIsIm1hbnVhbE92ZXJyaWRlVGV4dCI6IiJ9LCJjaXRhdGlvbkl0ZW1zIjpbeyJpZCI6ImRmYjIzMjU5LTZhYmYtM2Q1YS05NzI4LTc0MjMyNmIxMGVhZiIsIml0ZW1EYXRhIjp7InR5cGUiOiJhcnRpY2xlIiwiaWQiOiJkZmIyMzI1OS02YWJmLTNkNWEtOTcyOC03NDIzMjZiMTBlYWYiLCJ0aXRsZSI6IkVuZ2luZWVyaW5nIG9mIFRyYW5zaXRpb24gTWV0YWwgQ2F0YWx5c3RzIENvbmZpbmVkIGluIFplb2xpdGVzIiwiYXV0aG9yIjpbeyJmYW1pbHkiOiJLb3Npbm92IiwiZ2l2ZW4iOiJOaWtvbGF5IiwicGFyc2UtbmFtZXMiOmZhbHNlLCJkcm9wcGluZy1wYXJ0aWNsZSI6IiIsIm5vbi1kcm9wcGluZy1wYXJ0aWNsZSI6IiJ9LHsiZmFtaWx5IjoiTGl1IiwiZ2l2ZW4iOiJDaG9uZyIsInBhcnNlLW5hbWVzIjpmYWxzZSwiZHJvcHBpbmctcGFydGljbGUiOiIiLCJub24tZHJvcHBpbmctcGFydGljbGUiOiIifSx7ImZhbWlseSI6IkhlbnNlbiIsImdpdmVuIjoiRW1pZWwgSi5NLiIsInBhcnNlLW5hbWVzIjpmYWxzZSwiZHJvcHBpbmctcGFydGljbGUiOiIiLCJub24tZHJvcHBpbmctcGFydGljbGUiOiIifSx7ImZhbWlseSI6IlBpZGtvIiwiZ2l2ZW4iOiJFdmdlbnkgQS4iLCJwYXJzZS1uYW1lcyI6ZmFsc2UsImRyb3BwaW5nLXBhcnRpY2xlIjoiIiwibm9uLWRyb3BwaW5nLXBhcnRpY2xlIjoiIn1dLCJjb250YWluZXItdGl0bGUiOiJDaGVtaXN0cnkgb2YgTWF0ZXJpYWxzIiwiRE9JIjoiMTAuMTAyMS9hY3MuY2hlbW1hdGVyLjhiMDEzMTEiLCJJU1NOIjoiMTUyMDUwMDIiLCJpc3N1ZWQiOnsiZGF0ZS1wYXJ0cyI6W1syMDE4LDUsMjJdXX0sInBhZ2UiOiIzMTc3LTMxOTgiLCJhYnN0cmFjdCI6IlRyYW5zaXRpb24gbWV0YWwtemVvbGl0ZSBjb21wb3NpdGVzIGFyZSB2ZXJzYXRpbGUgY2F0YWx5dGljIG1hdGVyaWFscyBmb3IgYSB3aWRlIHJhbmdlIG9mIGluZHVzdHJpYWwgYW5kIGxhYi1zY2FsZSBwcm9jZXNzZXMuIFNpZ25pZmljYW50IGFkdmFuY2VzIGluIGZhYnJpY2F0aW9uIGFuZCBjaGFyYWN0ZXJpemF0aW9uIG9mIHdlbGwtZGVmaW5lZCBtZXRhbCBjZW50ZXJzIGNvbmZpbmVkIGluIHplb2xpdGUgbWF0cml4ZXMgaGF2ZSBncmVhdGx5IGV4cGFuZGVkIHRoZSBsaWJyYXJ5IG9mIGF2YWlsYWJsZSBtYXRlcmlhbHMgYW5kLCBhY2NvcmRpbmdseSwgdGhlaXIgY2F0YWx5dGljIHV0aWxpdHkuIEluIHRoaXMgcmV2aWV3LCB3ZSBzdW1tYXJpemUgcmVjZW50IGRldmVsb3BtZW50cyBpbiB0aGUgZmllbGQgZnJvbSB0aGUgcGVyc3BlY3RpdmUgb2YgbWF0ZXJpYWxzIGNoZW1pc3RyeSwgZm9jdXNpbmcgb24gc3ludGhlc2lzLCBwb3N0c3ludGhlc2lzIG1vZGlmaWNhdGlvbiwgKG9wZXJhbmRvKSBzcGVjdHJvc2NvcHkgY2hhcmFjdGVyaXphdGlvbiwgYW5kIGNvbXB1dGF0aW9uYWwgbW9kZWxpbmcgb2YgdHJhbnNpdGlvbiBtZXRhbC16ZW9saXRlIGNhdGFseXN0cy4iLCJwdWJsaXNoZXIiOiJBbWVyaWNhbiBDaGVtaWNhbCBTb2NpZXR5IiwiaXNzdWUiOiIxMCIsInZvbHVtZSI6IjMwIiwiY29udGFpbmVyLXRpdGxlLXNob3J0IjoiIn0sImlzVGVtcG9yYXJ5IjpmYWxzZX0seyJpZCI6IjRmZTkwZjU0LTY4Y2MtMzE2Mi1iZWU4LTA5ZGU2YTE2NGFhMiIsIml0ZW1EYXRhIjp7InR5cGUiOiJhcnRpY2xlLWpvdXJuYWwiLCJpZCI6IjRmZTkwZjU0LTY4Y2MtMzE2Mi1iZWU4LTA5ZGU2YTE2NGFhMiIsInRpdGxlIjoiSGllcmFyY2hpY2FsIHplb2xpdGVzOiBTeW50aGVzaXMgYW5kIGNhdGFseXRpYyBwcm9wZXJ0aWVzIiwiYXV0aG9yIjpbeyJmYW1pbHkiOiJGZWxpY3phay1HdXppayIsImdpdmVuIjoiQWduaWVzemthIiwicGFyc2UtbmFtZXMiOmZhbHNlLCJkcm9wcGluZy1wYXJ0aWNsZSI6IiIsIm5vbi1kcm9wcGluZy1wYXJ0aWNsZSI6IiJ9XSwiY29udGFpbmVyLXRpdGxlIjoiTWljcm9wb3JvdXMgYW5kIE1lc29wb3JvdXMgTWF0ZXJpYWxzIiwiYWNjZXNzZWQiOnsiZGF0ZS1wYXJ0cyI6W1syMDIzLDMsMTldXX0sIkRPSSI6IjEwLjEwMTYvSi5NSUNST01FU08uMjAxNy4wOS4wMzAiLCJJU1NOIjoiMTM4Ny0xODExIiwiaXNzdWVkIjp7ImRhdGUtcGFydHMiOltbMjAxOCwzLDE1XV19LCJwYWdlIjoiMzMtNDUiLCJhYnN0cmFjdCI6IlN5bnRoZXNpcywgY2hhcmFjdGVyaXphdGlvbiBhbmQgYXBwbGljYXRpb24gb2YgaGllcmFyY2hpY2FsIHplb2xpdGVzIGFyZSBiZWNvbWluZyBhIHN1YmplY3Qgb2YgaW5jcmVhc2luZyBpbnRlcmVzdCBhbW9uZyBzY2llbnRpc3RzLiBIaWVyYXJjaGljYWwgemVvbGl0ZXMgcG9zc2Vzc2luZyBzZWNvbmRhcnkgcG9yb3NpdHkgYXQgbWVzby0gYW5kIG1hY3Jvc2NhbGUsIGltcG9zZWQgb24gcHJpbWFyeSBtaWNyb3Bvcm91cyBzdHJ1Y3R1cmVzIGFyZSBhbiBvcmlnaW5hbCBjbGFzcyBvZiBwb3JvdXMgbWF0ZXJpYWxzIGV4aGliaXRpbmcgYm90aCBtb2xlY3VsYXIgc2lldmluZyBhYmlsaXR5IGFuZCBmYXN0IG1hc3MgdHJhbnNwb3J0LiBUaGVzZSBtYXRlcmlhbHMsIGR1ZSB0byB0aGUgY29tYmluYXRpb24gb2YgY2F0YWx5dGljIHByb3BlcnRpZXMgb2YgY29udmVudGlvbmFsIHplb2xpdGVzIHdpdGggZW5oYW5jZWQgYWNjZXNzIGFuZCB0cmFuc3BvcnQgb2YgcmVhZ2VudHMgaW4gYWRkaXRpb25hbCBtZXNvLSBvciBtaWNyb3Bvcm9zaXR5LCBjb25zdGl0dXRlIGFuIGVmZmVjdGl2ZSBzb2x1dGlvbiB0byB0aGUgcHJvYmxlbSBvZiBtYXNzIHRyYW5zcG9ydCwgd2hpY2ggb2NjdXJzIHdoaWxlIHVzaW5nIGNvbnZlbnRpb25hbCB6ZW9saXRlcyBpbiBjYXRhbHl0aWMgcmVhY3Rpb25zLiBUaGUgbGF0dGVyIGFsbG93cyBtb2xlY3VsZXMgb2Ygc3Vic3RyYXRlcyB0byBhY2Nlc3MgdGhlIGFjdGl2ZSBzaXRlcyB0aGF0IGFyZSBsb2NhdGVkIHdpdGhpbiBtaWNyb3BvcmVzIGFuZCByZWR1Y2UgdGhlIGNhdGFseXN0cywgbGVhZGluZyB0byBpbmNyZWFzZSByZWFjdGlvbiByYXRlcyBhbmQgY2F0YWx5c3QgbGlmZS10aW1lIChzbG93ZXIgZGVhY3RpdmF0aW9uIHJlbW92YWwgdGltZSBvZiBwcm9kdWN0IG1vbGVjdWxlcykuIEJlc2lkZXMsIHNlY29uZGFyeSBwb3Jvc2l0eSBvZiBoaWVyYXJjaGljYWwgemVvbGl0ZXMgY3JlYXRlcyBhbiBpZGVhbCBzcGFjZSBmb3IgZGVwb3NpdGlvbiBvZiBhY3RpdmUgY2F0YWx5dGljIHBoYXNlcyBjb250cm9sbGluZyB0aGVpciBzaXplIGFuZCBhbGxvd3MgYXR0YWluaW5nIGhpZ2ggZGlzcGVyc2lvbiBhbmQgc3Ryb25nIGludGVyYWN0aW9uIGJldHdlZW4gemVvbGl0ZSBhbmQgdGhlIG1lZGl1bS4gVGhpcyB3b3JrIGZvY3VzZXMgb24gdGhlIHJldmlldyBvZiBzeW50aGVzaXMgbWV0aG9kcyBvZiBoaWVyYXJjaGljYWwgemVvbGl0ZXMgYW5kIHRoZWlyIGFwcGxpY2F0aW9uIGluIHNlbGVjdGVkIGNhdGFseXRpYyByZWFjdGlvbnMuIiwicHVibGlzaGVyIjoiRWxzZXZpZXIiLCJ2b2x1bWUiOiIyNTkiLCJjb250YWluZXItdGl0bGUtc2hvcnQiOiIifSwiaXNUZW1wb3JhcnkiOmZhbHNlfV19&quot;,&quot;citationItems&quot;:[{&quot;id&quot;:&quot;dfb23259-6abf-3d5a-9728-742326b10eaf&quot;,&quot;itemData&quot;:{&quot;type&quot;:&quot;article&quot;,&quot;id&quot;:&quot;dfb23259-6abf-3d5a-9728-742326b10eaf&quot;,&quot;title&quot;:&quot;Engineering of Transition Metal Catalysts Confined in Zeolites&quot;,&quot;author&quot;:[{&quot;family&quot;:&quot;Kosinov&quot;,&quot;given&quot;:&quot;Nikolay&quot;,&quot;parse-names&quot;:false,&quot;dropping-particle&quot;:&quot;&quot;,&quot;non-dropping-particle&quot;:&quot;&quot;},{&quot;family&quot;:&quot;Liu&quot;,&quot;given&quot;:&quot;Chong&quot;,&quot;parse-names&quot;:false,&quot;dropping-particle&quot;:&quot;&quot;,&quot;non-dropping-particle&quot;:&quot;&quot;},{&quot;family&quot;:&quot;Hensen&quot;,&quot;given&quot;:&quot;Emiel J.M.&quot;,&quot;parse-names&quot;:false,&quot;dropping-particle&quot;:&quot;&quot;,&quot;non-dropping-particle&quot;:&quot;&quot;},{&quot;family&quot;:&quot;Pidko&quot;,&quot;given&quot;:&quot;Evgeny A.&quot;,&quot;parse-names&quot;:false,&quot;dropping-particle&quot;:&quot;&quot;,&quot;non-dropping-particle&quot;:&quot;&quot;}],&quot;container-title&quot;:&quot;Chemistry of Materials&quot;,&quot;DOI&quot;:&quot;10.1021/acs.chemmater.8b01311&quot;,&quot;ISSN&quot;:&quot;15205002&quot;,&quot;issued&quot;:{&quot;date-parts&quot;:[[2018,5,22]]},&quot;page&quot;:&quot;3177-3198&quot;,&quot;abstract&quot;:&quot;Transition metal-zeolite composites are versatile catalytic materials for a wide range of industrial and lab-scale processes. Significant advances in fabrication and characterization of well-defined metal centers confined in zeolite matrixes have greatly expanded the library of available materials and, accordingly, their catalytic utility. In this review, we summarize recent developments in the field from the perspective of materials chemistry, focusing on synthesis, postsynthesis modification, (operando) spectroscopy characterization, and computational modeling of transition metal-zeolite catalysts.&quot;,&quot;publisher&quot;:&quot;American Chemical Society&quot;,&quot;issue&quot;:&quot;10&quot;,&quot;volume&quot;:&quot;30&quot;,&quot;container-title-short&quot;:&quot;&quot;},&quot;isTemporary&quot;:false},{&quot;id&quot;:&quot;4fe90f54-68cc-3162-bee8-09de6a164aa2&quot;,&quot;itemData&quot;:{&quot;type&quot;:&quot;article-journal&quot;,&quot;id&quot;:&quot;4fe90f54-68cc-3162-bee8-09de6a164aa2&quot;,&quot;title&quot;:&quot;Hierarchical zeolites: Synthesis and catalytic properties&quot;,&quot;author&quot;:[{&quot;family&quot;:&quot;Feliczak-Guzik&quot;,&quot;given&quot;:&quot;Agnieszka&quot;,&quot;parse-names&quot;:false,&quot;dropping-particle&quot;:&quot;&quot;,&quot;non-dropping-particle&quot;:&quot;&quot;}],&quot;container-title&quot;:&quot;Microporous and Mesoporous Materials&quot;,&quot;accessed&quot;:{&quot;date-parts&quot;:[[2023,3,19]]},&quot;DOI&quot;:&quot;10.1016/J.MICROMESO.2017.09.030&quot;,&quot;ISSN&quot;:&quot;1387-1811&quot;,&quot;issued&quot;:{&quot;date-parts&quot;:[[2018,3,15]]},&quot;page&quot;:&quot;33-45&quot;,&quot;abstract&quot;:&quot;Synthesis, characterization and application of hierarchical zeolites are becoming a subject of increasing interest among scientists. Hierarchical zeolites possessing secondary porosity at meso- and macroscale, imposed on primary microporous structures are an original class of porous materials exhibiting both molecular sieving ability and fast mass transport. These materials, due to the combination of catalytic properties of conventional zeolites with enhanced access and transport of reagents in additional meso- or microporosity, constitute an effective solution to the problem of mass transport, which occurs while using conventional zeolites in catalytic reactions. The latter allows molecules of substrates to access the active sites that are located within micropores and reduce the catalysts, leading to increase reaction rates and catalyst life-time (slower deactivation removal time of product molecules). Besides, secondary porosity of hierarchical zeolites creates an ideal space for deposition of active catalytic phases controlling their size and allows attaining high dispersion and strong interaction between zeolite and the medium. This work focuses on the review of synthesis methods of hierarchical zeolites and their application in selected catalytic reactions.&quot;,&quot;publisher&quot;:&quot;Elsevier&quot;,&quot;volume&quot;:&quot;259&quot;,&quot;container-title-short&quot;:&quot;&quot;},&quot;isTemporary&quot;:false}]},{&quot;citationID&quot;:&quot;MENDELEY_CITATION_1416eeb8-b0a5-48be-8fed-5ff589a153e8&quot;,&quot;properties&quot;:{&quot;noteIndex&quot;:0},&quot;isEdited&quot;:false,&quot;manualOverride&quot;:{&quot;isManuallyOverridden&quot;:false,&quot;citeprocText&quot;:&quot;&lt;span style=\&quot;baseline\&quot;&gt;(9)&lt;/span&gt;&quot;,&quot;manualOverrideText&quot;:&quot;&quot;},&quot;citationTag&quot;:&quot;MENDELEY_CITATION_v3_eyJjaXRhdGlvbklEIjoiTUVOREVMRVlfQ0lUQVRJT05fMTQxNmVlYjgtYjBhNS00OGJlLThmZWQtNWZmNTg5YTE1M2U4IiwicHJvcGVydGllcyI6eyJub3RlSW5kZXgiOjB9LCJpc0VkaXRlZCI6ZmFsc2UsIm1hbnVhbE92ZXJyaWRlIjp7ImlzTWFudWFsbHlPdmVycmlkZGVuIjpmYWxzZSwiY2l0ZXByb2NUZXh0IjoiPHNwYW4gc3R5bGU9XCJiYXNlbGluZVwiPig5KTwvc3Bhbj4iLCJtYW51YWxPdmVycmlkZVRleHQiOiIifSwiY2l0YXRpb25JdGVtcyI6W3siaWQiOiIyMDBhMWUwZC1hY2EwLTM1YmQtOTg5Yy0xMWMzM2IzY2VhNTgiLCJpdGVtRGF0YSI6eyJ0eXBlIjoiYXJ0aWNsZS1qb3VybmFsIiwiaWQiOiIyMDBhMWUwZC1hY2EwLTM1YmQtOTg5Yy0xMWMzM2IzY2VhNTgiLCJ0aXRsZSI6IkFsa2FsaW5lIG1vZGlmaWNhdGlvbiBvZiBaU00tNSBjYXRhbHlzdHMgZm9yIG1ldGhhbm9sIGFyb21hdGl6YXRpb246IFRoZSBlZmZlY3Qgb2YgdGhlIGFsa2FsaW5lIGNvbmNlbnRyYXRpb24iLCJhdXRob3IiOlt7ImZhbWlseSI6IldlaSIsImdpdmVuIjoiWmhlbmhhbyIsInBhcnNlLW5hbWVzIjpmYWxzZSwiZHJvcHBpbmctcGFydGljbGUiOiIiLCJub24tZHJvcHBpbmctcGFydGljbGUiOiIifSx7ImZhbWlseSI6IlhpYSIsImdpdmVuIjoiVGVuZ2ZlaSIsInBhcnNlLW5hbWVzIjpmYWxzZSwiZHJvcHBpbmctcGFydGljbGUiOiIiLCJub24tZHJvcHBpbmctcGFydGljbGUiOiIifSx7ImZhbWlseSI6IkxpdSIsImdpdmVuIjoiTWluZ2h1aSIsInBhcnNlLW5hbWVzIjpmYWxzZSwiZHJvcHBpbmctcGFydGljbGUiOiIiLCJub24tZHJvcHBpbmctcGFydGljbGUiOiIifSx7ImZhbWlseSI6IkNhbyIsImdpdmVuIjoiUWluZ3NoZW5nIiwicGFyc2UtbmFtZXMiOmZhbHNlLCJkcm9wcGluZy1wYXJ0aWNsZSI6IiIsIm5vbi1kcm9wcGluZy1wYXJ0aWNsZSI6IiJ9LHsiZmFtaWx5IjoiWHUiLCJnaXZlbiI6Illhcm9uZyIsInBhcnNlLW5hbWVzIjpmYWxzZSwiZHJvcHBpbmctcGFydGljbGUiOiIiLCJub24tZHJvcHBpbmctcGFydGljbGUiOiIifSx7ImZhbWlseSI6IlpodSIsImdpdmVuIjoiS2FrZSIsInBhcnNlLW5hbWVzIjpmYWxzZSwiZHJvcHBpbmctcGFydGljbGUiOiIiLCJub24tZHJvcHBpbmctcGFydGljbGUiOiIifSx7ImZhbWlseSI6IlpodSIsImdpdmVuIjoiWHVlZG9uZyIsInBhcnNlLW5hbWVzIjpmYWxzZSwiZHJvcHBpbmctcGFydGljbGUiOiIiLCJub24tZHJvcHBpbmctcGFydGljbGUiOiIifV0sImNvbnRhaW5lci10aXRsZSI6IkZyb250aWVycyBvZiBDaGVtaWNhbCBTY2llbmNlIGFuZCBFbmdpbmVlcmluZyIsImNvbnRhaW5lci10aXRsZS1zaG9ydCI6IkZyb250IENoZW0gU2NpIEVuZyIsIkRPSSI6IjEwLjEwMDcvczExNzA1LTAxNS0xNTQyLTIiLCJJU1NOIjoiMjA5NTAxODciLCJpc3N1ZWQiOnsiZGF0ZS1wYXJ0cyI6W1syMDE1LDEyLDFdXX0sInBhZ2UiOiI0NTAtNDYwIiwiYWJzdHJhY3QiOiJUaGUgZWZmZWN0cyBvZiBhbGthbGluZSB0cmVhdG1lbnQgb24gdGhlIHBoeXNpY2FsIHByb3BlcnRpZXMgb2YgWlNNLTUgY2F0YWx5c3RzIGFuZCBvbiB0aGVpciBhY3Rpdml0aWVzIGZvciBtZXRoYW5vbCB0byBhcm9tYXRpY3MgY29udmVyc2lvbiBoYXZlIGJlZW4gaW52ZXN0aWdhdGVkLiBBIG1pbGQgYWxrYWxpbmUgdHJlYXRtZW50ICgwLjIgYW5kIDAuMyBtb2wvTCBOYU9IKSBjcmVhdGVkIG1lc29wb3JlcyBpbiB0aGUgcGFyZW50IHplb2xpdGUgd2l0aCBubyBvYnZpb3VzIGVmZmVjdCBvbiBhY2lkaXR5LiBUaGUgcHJlc2VuY2Ugb2YgbWVzb3BvcmVzIGdpdmVzIHRoZSBjYXRhbHlzdCBhIGxvbmdlciBsaWZldGltZSBhbmQgaGlnaGVyIHNlbGVjdGl2aXR5IGZvciBhcm9tYXRpY3MuIFRyZWF0bWVudCB3aXRoIDAuNCBtb2wvTCBOYU9IIGRlY3JlYXNlZCB0aGUgbnVtYmVyIG9mIEJyw7huc3RlZCBhY2lkIHNpdGVzIGR1ZSB0byBkZWFsdW1pbmF0aW9uIGFuZCBkZXNpbGljYXRpb24sIHdoaWNoIHJlc3VsdGVkIGluIGEgbG93ZXIgZGVhY3RpdmF0aW9uIHJhdGUuIEluIGFkZGl0aW9uLCBtb3JlIG1lc29wb3JlcyB3ZXJlIHByb2R1Y2VkIHRoYW4gd2l0aCB0aGUgbWlsZCBhbGthbGluZSB0cmVhdG1lbnQuIEFzIGEgcmVzdWx0LCB0aGUgbGlmZXRpbWUgb2YgdGhlIHNhbXBsZSB0cmVhdGVkIHdpdGggMC40IG1vbC9MIE5hT0ggd2FzIGFsbW9zdCBmaXZlIHRpbWVzIHRoYXQgb2YgdGhlIHBhcmVudCBaU00tNS4gVHJlYXRtZW50IHdpdGggYSBoaWdoZXIgYWxrYWxpbmUgY29uY2VudHJhdGlvbiAoMC41IG1vbC9MKSBncmVhdGx5IHJlZHVjZWQgdGhlIG51bWJlciBvZiBCcsO4bnN0ZWQgYWNpZCBzaXRlcyBhbmQgdGhlIG51bWJlciBvZiBtaWNyb3BvcmVzIHJlc3VsdGluZyBpbiBpbmNvbXBsZXRlIG1ldGhhbm9sIGNvbnZlcnNpb24uIFdoZW4gdGhlIGFsa2FsaW5lLXRyZWF0ZWQgY2F0YWx5c3RzIHdlcmUgd2FzaGVkIHdpdGggYWNpZCwgc29tZSBvZiB0aGUgcG9yb3NpdHkgd2FzIHJlc3RvcmVkIGFuZCBhIHNsaWdodCBpbmNyZWFzZSBpbiBzZWxlY3Rpdml0eSBmb3IgYXJvbWF0aWNzIHdhcyBvYnRhaW5lZC4gW0ZpZ3VyZSBub3QgYXZhaWxhYmxlOiBzZWUgZnVsbHRleHQuXSIsInB1Ymxpc2hlciI6IkhpZ2hlciBFZHVjYXRpb24gUHJlc3MiLCJpc3N1ZSI6IjQiLCJ2b2x1bWUiOiI5In0sImlzVGVtcG9yYXJ5IjpmYWxzZX1dfQ==&quot;,&quot;citationItems&quot;:[{&quot;id&quot;:&quot;200a1e0d-aca0-35bd-989c-11c33b3cea58&quot;,&quot;itemData&quot;:{&quot;type&quot;:&quot;article-journal&quot;,&quot;id&quot;:&quot;200a1e0d-aca0-35bd-989c-11c33b3cea58&quot;,&quot;title&quot;:&quot;Alkaline modification of ZSM-5 catalysts for methanol aromatization: The effect of the alkaline concentration&quot;,&quot;author&quot;:[{&quot;family&quot;:&quot;Wei&quot;,&quot;given&quot;:&quot;Zhenhao&quot;,&quot;parse-names&quot;:false,&quot;dropping-particle&quot;:&quot;&quot;,&quot;non-dropping-particle&quot;:&quot;&quot;},{&quot;family&quot;:&quot;Xia&quot;,&quot;given&quot;:&quot;Tengfei&quot;,&quot;parse-names&quot;:false,&quot;dropping-particle&quot;:&quot;&quot;,&quot;non-dropping-particle&quot;:&quot;&quot;},{&quot;family&quot;:&quot;Liu&quot;,&quot;given&quot;:&quot;Minghui&quot;,&quot;parse-names&quot;:false,&quot;dropping-particle&quot;:&quot;&quot;,&quot;non-dropping-particle&quot;:&quot;&quot;},{&quot;family&quot;:&quot;Cao&quot;,&quot;given&quot;:&quot;Qingsheng&quot;,&quot;parse-names&quot;:false,&quot;dropping-particle&quot;:&quot;&quot;,&quot;non-dropping-particle&quot;:&quot;&quot;},{&quot;family&quot;:&quot;Xu&quot;,&quot;given&quot;:&quot;Yarong&quot;,&quot;parse-names&quot;:false,&quot;dropping-particle&quot;:&quot;&quot;,&quot;non-dropping-particle&quot;:&quot;&quot;},{&quot;family&quot;:&quot;Zhu&quot;,&quot;given&quot;:&quot;Kake&quot;,&quot;parse-names&quot;:false,&quot;dropping-particle&quot;:&quot;&quot;,&quot;non-dropping-particle&quot;:&quot;&quot;},{&quot;family&quot;:&quot;Zhu&quot;,&quot;given&quot;:&quot;Xuedong&quot;,&quot;parse-names&quot;:false,&quot;dropping-particle&quot;:&quot;&quot;,&quot;non-dropping-particle&quot;:&quot;&quot;}],&quot;container-title&quot;:&quot;Frontiers of Chemical Science and Engineering&quot;,&quot;container-title-short&quot;:&quot;Front Chem Sci Eng&quot;,&quot;DOI&quot;:&quot;10.1007/s11705-015-1542-2&quot;,&quot;ISSN&quot;:&quot;20950187&quot;,&quot;issued&quot;:{&quot;date-parts&quot;:[[2015,12,1]]},&quot;page&quot;:&quot;450-460&quot;,&quot;abstract&quot;:&quot;The effects of alkaline treatment on the physical properties of ZSM-5 catalysts and on their activities for methanol to aromatics conversion have been investigated. A mild alkaline treatment (0.2 and 0.3 mol/L NaOH) created mesopores in the parent zeolite with no obvious effect on acidity. The presence of mesopores gives the catalyst a longer lifetime and higher selectivity for aromatics. Treatment with 0.4 mol/L NaOH decreased the number of Brønsted acid sites due to dealumination and desilication, which resulted in a lower deactivation rate. In addition, more mesopores were produced than with the mild alkaline treatment. As a result, the lifetime of the sample treated with 0.4 mol/L NaOH was almost five times that of the parent ZSM-5. Treatment with a higher alkaline concentration (0.5 mol/L) greatly reduced the number of Brønsted acid sites and the number of micropores resulting in incomplete methanol conversion. When the alkaline-treated catalysts were washed with acid, some of the porosity was restored and a slight increase in selectivity for aromatics was obtained. [Figure not available: see fulltext.]&quot;,&quot;publisher&quot;:&quot;Higher Education Press&quot;,&quot;issue&quot;:&quot;4&quot;,&quot;volume&quot;:&quot;9&quot;},&quot;isTemporary&quot;:false}]},{&quot;citationID&quot;:&quot;MENDELEY_CITATION_dbc5037b-a354-4bfe-ba6f-f6d4c00a42e6&quot;,&quot;properties&quot;:{&quot;noteIndex&quot;:0},&quot;isEdited&quot;:false,&quot;manualOverride&quot;:{&quot;isManuallyOverridden&quot;:false,&quot;citeprocText&quot;:&quot;&lt;span style=\&quot;baseline\&quot;&gt;(10,11)&lt;/span&gt;&quot;,&quot;manualOverrideText&quot;:&quot;&quot;},&quot;citationTag&quot;:&quot;MENDELEY_CITATION_v3_eyJjaXRhdGlvbklEIjoiTUVOREVMRVlfQ0lUQVRJT05fZGJjNTAzN2ItYTM1NC00YmZlLWJhNmYtZjZkNGMwMGE0MmU2IiwicHJvcGVydGllcyI6eyJub3RlSW5kZXgiOjB9LCJpc0VkaXRlZCI6ZmFsc2UsIm1hbnVhbE92ZXJyaWRlIjp7ImlzTWFudWFsbHlPdmVycmlkZGVuIjpmYWxzZSwiY2l0ZXByb2NUZXh0IjoiPHNwYW4gc3R5bGU9XCJiYXNlbGluZVwiPigxMCwxMSk8L3NwYW4+IiwibWFudWFsT3ZlcnJpZGVUZXh0IjoiIn0sImNpdGF0aW9uSXRlbXMiOlt7ImlkIjoiYjY1MDQyNDctNzUwNy0zZTE2LTk5NWMtZTQxNjMzMDRjN2M5IiwiaXRlbURhdGEiOnsidHlwZSI6ImFydGljbGUtam91cm5hbCIsImlkIjoiYjY1MDQyNDctNzUwNy0zZTE2LTk5NWMtZTQxNjMzMDRjN2M5IiwidGl0bGUiOiJIaWVyYXJjaGljYWwgeSBhbmQgVVNZIHplb2xpdGVzIGRlc2lnbmVkIGJ5IHBvc3Qtc3ludGhldGljIHN0cmF0ZWdpZXMiLCJhdXRob3IiOlt7ImZhbWlseSI6IlZlcmJvZWtlbmQiLCJnaXZlbiI6IkRhbm55IiwicGFyc2UtbmFtZXMiOmZhbHNlLCJkcm9wcGluZy1wYXJ0aWNsZSI6IiIsIm5vbi1kcm9wcGluZy1wYXJ0aWNsZSI6IiJ9LHsiZmFtaWx5IjoiVmlsw6kiLCJnaXZlbiI6IkdpYW52aXRvIiwicGFyc2UtbmFtZXMiOmZhbHNlLCJkcm9wcGluZy1wYXJ0aWNsZSI6IiIsIm5vbi1kcm9wcGluZy1wYXJ0aWNsZSI6IiJ9LHsiZmFtaWx5IjoiUMOpcmV6LVJhbcOtcmV6IiwiZ2l2ZW4iOiJKYXZpZXIiLCJwYXJzZS1uYW1lcyI6ZmFsc2UsImRyb3BwaW5nLXBhcnRpY2xlIjoiIiwibm9uLWRyb3BwaW5nLXBhcnRpY2xlIjoiIn1dLCJjb250YWluZXItdGl0bGUiOiJBZHZhbmNlZCBGdW5jdGlvbmFsIE1hdGVyaWFscyIsImNvbnRhaW5lci10aXRsZS1zaG9ydCI6IkFkdiBGdW5jdCBNYXRlciIsIkRPSSI6IjEwLjEwMDIvYWRmbS4yMDExMDI0MTEiLCJJU1NOIjoiMTYxNjMwMVgiLCJpc3N1ZWQiOnsiZGF0ZS1wYXJ0cyI6W1syMDEyLDMsN11dfSwicGFnZSI6IjkxNi05MjgiLCJhYnN0cmFjdCI6IlN0cmF0ZWdpYyBjb21iaW5hdGlvbnMgb2YgYWZmb3JkYWJsZSBhbmQgc2NhbGFibGUgcG9zdC1zeW50aGV0aWMgbW9kaWZpY2F0aW9ucyBlbmFibGVkIHRvIGRlc2lnbiBhIGJyb2FkIGZhbWlseSBvZiBoaWVyYXJjaGljYWwgWSBhbmQgVVNZIHplb2xpdGVzIChGQVUgdG9wb2xvZ3kpIGluZGVwZW5kZW50IG9uIHRoZSBTaS9BbCByYXRpby4gUHJpc3RpbmUgKFksIFNpL0FsID0gMi40KSwgc3RlYW1lZCAoVVNZLCBTaS9BbCA9IDIuNiksIGFuZCBzdGVhbWVkIGFuZCBkZWFsdW1pbmF0ZWQgKFVTWSwgU2kvQWwgPSAxNSBhbmQgMzApIHplb2xpdGVzIHdlcmUgZXhwb3NlZCB0byBhIHZhcmlldHkgb2YgYWNpZCAoSCA0RURUQSBhbmQgTmEgMkggMkVEVEEpIGFuZCBiYXNlIChOYU9IKSB0cmVhdG1lbnRzLCB3aGljaCBsZWQgdG8gdGhlIGludHJvZHVjdGlvbiBvZiBtZXNvcG9yZSBzdXJmYWNlcyB1cCB0byA1MDAgbSAyIGcgLTEsIHdoaWxlIHByZXNlcnZpbmcgdGhlIGludHJpbnNpYyB6ZW9saXRlIHByb3BlcnRpZXMuIFByaXN0aW5lIFkgYW5kIFVTWSB6ZW9saXRlcyAoU2kvQWwg4oi8IDIuNSkgcmVxdWlyZWQgbWlsZCBkZWFsdW1pbmF0aW9uICh0byBTaS9BbCA+IDQgaW4gdGhlIGNhc2Ugb2YgWSkgdG8gZmFjaWxpdGF0ZSBzdWJzZXF1ZW50IGVmZmljaWVudCBkZXNpbGljYXRpb24uIEFsa2FsaW5lIHRyZWF0bWVudCBvZiBZIGFuZCBVU1kgemVvbGl0ZXMgd2l0aCBsb3cgU2kvQWwgcmF0aW9zICjiiLw0LTYpIGxlZCB0byBhbiBhYnVuZGFuY2Ugb2YgQWwtcmljaCBkZWJyaXMsIHdoaWNoIGNvdWxkIGJlIHJlbW92ZWQgYnkgYSBzdWJzZXF1ZW50IG1pbGQgYWNpZCB3YXNoLiBPbiB0aGUgb3RoZXIgaGFuZCwgc2V2ZXJlbHkgc3RlYW1lZCBhbmQgZGVhbHVtaW5hdGVkLCBoZW5jZSBTaS1yaWNoLCBVU1kgemVvbGl0ZXMgKFNpL0FsID0gMTUgYW5kIDMwKSBwcm92ZWQgZXh0cmVtZWx5IHNlbnNpdGl2ZSB0byB0aGUgYWxrYWxpbmUgc29sdXRpb24sIGRpc3BsYXlpbmcgZmFjaWxlIGRpc3NvbHV0aW9uIGFuZCBzdWJzdGFudGlhbCBhbW9ycGhpemF0aW9uLiBGb3IgdGhlIGxhdHRlciBncm91cCBvZiB1bHRyYS1zdGFibGUgWSB6ZW9saXRlcywgdGhlIHByZXNlbmNlIG9mIFRQQSArIGluIHRoZSBhbGthbGluZSBzb2x1dGlvbiBlbmFibGVzIHRvIHByb3RlY3QgdGhlIHplb2xpdGUgc3RydWN0dXJlcyB1cG9uIHRoZSBpbnRyb2R1Y3Rpb24gb2YgbWVzb3Bvcm9zaXR5IGJ5IGRlc2lsaWNhdGlvbiwgcHJlc2VydmluZyBjcnlzdGFsbGluaXR5IGFuZCBtaWNyb3BvcmUgdm9sdW1lLiBUaGUgc29ycHRpb24gYW5kIGNhdGFseXRpYyBwcm9wZXJ0aWVzIG9mIHRoZSBoaWVyYXJjaGljYWwgWSBhbmQgVVNZIHplb2xpdGVzIHdlcmUgc3VwZXJpb3IgY29tcGFyZWQgdG8gdGhlIGNvbnZlbnRpb25hbCBjb3VudGVycGFydHMuIMKpIDIwMTIgV0lMRVktVkNIIFZlcmxhZyBHbWJIICYgQ28uIEtHYUEsIFdlaW5oZWltLiIsImlzc3VlIjoiNSIsInZvbHVtZSI6IjIyIn0sImlzVGVtcG9yYXJ5IjpmYWxzZX0seyJpZCI6Ijc0MjM2MjZhLWEyNDEtM2YxOC1iZjZiLWZkMjgyM2I4NmU4YSIsIml0ZW1EYXRhIjp7InR5cGUiOiJhcnRpY2xlLWpvdXJuYWwiLCJpZCI6Ijc0MjM2MjZhLWEyNDEtM2YxOC1iZjZiLWZkMjgyM2I4NmU4YSIsInRpdGxlIjoiRW5oYW5jZWQgYWRzb3JwdGlvbiBkZXN1bGZ1cml6YXRpb24gcGVyZm9ybWFuY2Ugb3ZlciBoaWVyYXJjaGljYWxseSBzdHJ1Y3R1cmVkIHplb2xpdGUgeSIsImF1dGhvciI6W3siZmFtaWx5IjoiVGlhbiIsImdpdmVuIjoiRnVwaW5nIiwicGFyc2UtbmFtZXMiOmZhbHNlLCJkcm9wcGluZy1wYXJ0aWNsZSI6IiIsIm5vbi1kcm9wcGluZy1wYXJ0aWNsZSI6IiJ9LHsiZmFtaWx5IjoiU2hlbiIsImdpdmVuIjoiUWljaGVuZyIsInBhcnNlLW5hbWVzIjpmYWxzZSwiZHJvcHBpbmctcGFydGljbGUiOiIiLCJub24tZHJvcHBpbmctcGFydGljbGUiOiIifSx7ImZhbWlseSI6IkZ1IiwiZ2l2ZW4iOiJaaGlrYWkiLCJwYXJzZS1uYW1lcyI6ZmFsc2UsImRyb3BwaW5nLXBhcnRpY2xlIjoiIiwibm9uLWRyb3BwaW5nLXBhcnRpY2xlIjoiIn0seyJmYW1pbHkiOiJXdSIsImdpdmVuIjoiWWlodWkiLCJwYXJzZS1uYW1lcyI6ZmFsc2UsImRyb3BwaW5nLXBhcnRpY2xlIjoiIiwibm9uLWRyb3BwaW5nLXBhcnRpY2xlIjoiIn0seyJmYW1pbHkiOiJKaWEiLCJnaXZlbiI6IkN1aXlpbmciLCJwYXJzZS1uYW1lcyI6ZmFsc2UsImRyb3BwaW5nLXBhcnRpY2xlIjoiIiwibm9uLWRyb3BwaW5nLXBhcnRpY2xlIjoiIn1dLCJjb250YWluZXItdGl0bGUiOiJGdWVsIFByb2Nlc3NpbmcgVGVjaG5vbG9neSIsIkRPSSI6IjEwLjEwMTYvai5mdXByb2MuMjAxNC4wNy4wMTgiLCJJU1NOIjoiMDM3ODM4MjAiLCJpc3N1ZWQiOnsiZGF0ZS1wYXJ0cyI6W1syMDE0XV19LCJwYWdlIjoiMTc2LTE4MiIsImFic3RyYWN0IjoiSGllcmFyY2hpY2FsbHkgc3RydWN0dXJlZCB6ZW9saXRlIFkgKG1lc28tWSkgd2FzIHN1Y2Nlc3NmdWxseSBhY2hpZXZlZCBieSB0cmVhdGluZyBwYXJlbnQgTmFZIChTaS9BbCA9IDIuNikgYnkgc2VxdWVudGlhbCBkZWFsdW1pbmF0aW9uLWRlc2lsaWNhdGlvbi4gVGhlIG9idGFpbmVkIHNhbXBsZSB3YXMgY2hhcmFjdGVyaXplZCBieSBYLXJheSBkaWZmcmFjdGlvbiwgTjIgc29ycHRpb24sIFRyYW5zbWlzc2lvbiBlbGVjdHJvbiBtaWNyb3Njb3B5LCBYLXJheSBmbHVvcmVzY2VuY2UsIHB5cmlkaW5lLUZvdXJpZXIgdHJhbnNmb3JtIGluZnJhcmVkIGFuZCAyOVNpIE1hZ2ljIGFuZ2xlIHNwaW5uaW5nIG51Y2xlYXIgbWFnbmV0aWMgcmVzb25hbmNlIHRlY2huaXF1ZXMuIFRoZSBtZXNvcG9yZSBzdXJmYWNlIGFyZWEgdXAgdG8gMTEwIG0yIGctIDEgd2FzIG9idGFpbmVkIGZvciBtZXNvLVkgd2hlbiB0aGUgcGFyZW50IHplb2xpdGUgWSB3YXMgc3ViamVjdGVkIHRvIHNlcXVlbnRpYWwgdHJlYXRtZW50IGJ5IGV0aHlsZW5lZGlhbWluZXRldHJhYWNldGljIGFjaWQgYW5kIE5hT0gsIHdpdGggdGhlIHByZXNlcnZpbmcgb2YgdGhlIGludHJpbnNpYyBjcnlzdGFsbGluaXR5LiBUaGUgYWRzb3JwdGlvbiBkZXN1bGZ1cml6YXRpb24gcmVzdWx0cyBzaG93ZWQgdGhhdCBoaWVyYXJjaGljYWxseSBzdHJ1Y3R1cmVkIENlWSAobWVzby1DZVkpIGV4aGliaXRlZCBtdWNoIGhpZ2hlciBkZXN1bGZ1cml6YXRpb24gcGVyZm9ybWFuY2UgdGhhbiBtaWNyb3Bvcm91cyBDZVkgaW4gdGhlIHByZXNlbmNlIG9mIGxhcmdlIGFtb3VudCBvZiB0b2x1ZW5lIG9yIGN5Y2xvaGV4ZW5lLCBldmVuIGluIGZsdWlkIGNhdGFseXRpYyBjcmFja2luZyBnYXNvbGluZS4gRlRJUiBzdHVkaWVzIGFuZCBzdHJ1Y3R1cmUgY2hhcmFjdGVyaXphdGlvbiBpbmRpY2F0ZSB0aGF0IHRoZSBtZXNvcG9yZSBvZiB0aGUgYWRzb3JiZW50IGlzIGJlbmVmaXQgdG8gdGhlIHNlbGVjdGl2ZSBhZHNvcnB0aW9uIGRlc3VsZnVyaXphdGlvbiwgcG9zc2libHkgYmVjYXVzZSB0aGUgZW5sYXJnZWQgcG9yZSBzaXplIHdlYWtlbnMgdGhlIG1pY3JvcG9yZS1maWxsaW5nIGVmZmVjdCBvZiB0aGUgbWljcm9wb3JvdXMgYWRzb3JiZW50LCBhbmQgdGh1cyBkZXByZXNzZXMgdGhlIG5vbi1zZWxlY3RpdmUgYWRzb3JwdGlvbiBvZiB0b2x1ZW5lIGFuZCBjeWNsb2hleGVuZS4gwqkgMjAxNCBFbHNldmllciBCLlYuIiwicHVibGlzaGVyIjoiRWxzZXZpZXIiLCJ2b2x1bWUiOiIxMjgiLCJjb250YWluZXItdGl0bGUtc2hvcnQiOiIifSwiaXNUZW1wb3JhcnkiOmZhbHNlfV19&quot;,&quot;citationItems&quot;:[{&quot;id&quot;:&quot;b6504247-7507-3e16-995c-e4163304c7c9&quot;,&quot;itemData&quot;:{&quot;type&quot;:&quot;article-journal&quot;,&quot;id&quot;:&quot;b6504247-7507-3e16-995c-e4163304c7c9&quot;,&quot;title&quot;:&quot;Hierarchical y and USY zeolites designed by post-synthetic strategies&quot;,&quot;author&quot;:[{&quot;family&quot;:&quot;Verboekend&quot;,&quot;given&quot;:&quot;Danny&quot;,&quot;parse-names&quot;:false,&quot;dropping-particle&quot;:&quot;&quot;,&quot;non-dropping-particle&quot;:&quot;&quot;},{&quot;family&quot;:&quot;Vilé&quot;,&quot;given&quot;:&quot;Gianvito&quot;,&quot;parse-names&quot;:false,&quot;dropping-particle&quot;:&quot;&quot;,&quot;non-dropping-particle&quot;:&quot;&quot;},{&quot;family&quot;:&quot;Pérez-Ramírez&quot;,&quot;given&quot;:&quot;Javier&quot;,&quot;parse-names&quot;:false,&quot;dropping-particle&quot;:&quot;&quot;,&quot;non-dropping-particle&quot;:&quot;&quot;}],&quot;container-title&quot;:&quot;Advanced Functional Materials&quot;,&quot;container-title-short&quot;:&quot;Adv Funct Mater&quot;,&quot;DOI&quot;:&quot;10.1002/adfm.201102411&quot;,&quot;ISSN&quot;:&quot;1616301X&quot;,&quot;issued&quot;:{&quot;date-parts&quot;:[[2012,3,7]]},&quot;page&quot;:&quot;916-928&quot;,&quot;abstract&quot;:&quot;Strategic combinations of affordable and scalable post-synthetic modifications enabled to design a broad family of hierarchical Y and USY zeolites (FAU topology) independent on the Si/Al ratio. Pristine (Y, Si/Al = 2.4), steamed (USY, Si/Al = 2.6), and steamed and dealuminated (USY, Si/Al = 15 and 30) zeolites were exposed to a variety of acid (H 4EDTA and Na 2H 2EDTA) and base (NaOH) treatments, which led to the introduction of mesopore surfaces up to 500 m 2 g -1, while preserving the intrinsic zeolite properties. Pristine Y and USY zeolites (Si/Al ∼ 2.5) required mild dealumination (to Si/Al &gt; 4 in the case of Y) to facilitate subsequent efficient desilication. Alkaline treatment of Y and USY zeolites with low Si/Al ratios (∼4-6) led to an abundance of Al-rich debris, which could be removed by a subsequent mild acid wash. On the other hand, severely steamed and dealuminated, hence Si-rich, USY zeolites (Si/Al = 15 and 30) proved extremely sensitive to the alkaline solution, displaying facile dissolution and substantial amorphization. For the latter group of ultra-stable Y zeolites, the presence of TPA + in the alkaline solution enables to protect the zeolite structures upon the introduction of mesoporosity by desilication, preserving crystallinity and micropore volume. The sorption and catalytic properties of the hierarchical Y and USY zeolites were superior compared to the conventional counterparts. © 2012 WILEY-VCH Verlag GmbH &amp; Co. KGaA, Weinheim.&quot;,&quot;issue&quot;:&quot;5&quot;,&quot;volume&quot;:&quot;22&quot;},&quot;isTemporary&quot;:false},{&quot;id&quot;:&quot;7423626a-a241-3f18-bf6b-fd2823b86e8a&quot;,&quot;itemData&quot;:{&quot;type&quot;:&quot;article-journal&quot;,&quot;id&quot;:&quot;7423626a-a241-3f18-bf6b-fd2823b86e8a&quot;,&quot;title&quot;:&quot;Enhanced adsorption desulfurization performance over hierarchically structured zeolite y&quot;,&quot;author&quot;:[{&quot;family&quot;:&quot;Tian&quot;,&quot;given&quot;:&quot;Fuping&quot;,&quot;parse-names&quot;:false,&quot;dropping-particle&quot;:&quot;&quot;,&quot;non-dropping-particle&quot;:&quot;&quot;},{&quot;family&quot;:&quot;Shen&quot;,&quot;given&quot;:&quot;Qicheng&quot;,&quot;parse-names&quot;:false,&quot;dropping-particle&quot;:&quot;&quot;,&quot;non-dropping-particle&quot;:&quot;&quot;},{&quot;family&quot;:&quot;Fu&quot;,&quot;given&quot;:&quot;Zhikai&quot;,&quot;parse-names&quot;:false,&quot;dropping-particle&quot;:&quot;&quot;,&quot;non-dropping-particle&quot;:&quot;&quot;},{&quot;family&quot;:&quot;Wu&quot;,&quot;given&quot;:&quot;Yihui&quot;,&quot;parse-names&quot;:false,&quot;dropping-particle&quot;:&quot;&quot;,&quot;non-dropping-particle&quot;:&quot;&quot;},{&quot;family&quot;:&quot;Jia&quot;,&quot;given&quot;:&quot;Cuiying&quot;,&quot;parse-names&quot;:false,&quot;dropping-particle&quot;:&quot;&quot;,&quot;non-dropping-particle&quot;:&quot;&quot;}],&quot;container-title&quot;:&quot;Fuel Processing Technology&quot;,&quot;DOI&quot;:&quot;10.1016/j.fuproc.2014.07.018&quot;,&quot;ISSN&quot;:&quot;03783820&quot;,&quot;issued&quot;:{&quot;date-parts&quot;:[[2014]]},&quot;page&quot;:&quot;176-182&quot;,&quot;abstract&quot;:&quot;Hierarchically structured zeolite Y (meso-Y) was successfully achieved by treating parent NaY (Si/Al = 2.6) by sequential dealumination-desilication. The obtained sample was characterized by X-ray diffraction, N2 sorption, Transmission electron microscopy, X-ray fluorescence, pyridine-Fourier transform infrared and 29Si Magic angle spinning nuclear magnetic resonance techniques. The mesopore surface area up to 110 m2 g- 1 was obtained for meso-Y when the parent zeolite Y was subjected to sequential treatment by ethylenediaminetetraacetic acid and NaOH, with the preserving of the intrinsic crystallinity. The adsorption desulfurization results showed that hierarchically structured CeY (meso-CeY) exhibited much higher desulfurization performance than microporous CeY in the presence of large amount of toluene or cyclohexene, even in fluid catalytic cracking gasoline. FTIR studies and structure characterization indicate that the mesopore of the adsorbent is benefit to the selective adsorption desulfurization, possibly because the enlarged pore size weakens the micropore-filling effect of the microporous adsorbent, and thus depresses the non-selective adsorption of toluene and cyclohexene. © 2014 Elsevier B.V.&quot;,&quot;publisher&quot;:&quot;Elsevier&quot;,&quot;volume&quot;:&quot;128&quot;,&quot;container-title-short&quot;:&quot;&quot;},&quot;isTemporary&quot;:false}]},{&quot;citationID&quot;:&quot;MENDELEY_CITATION_cb1307f6-539d-4da0-a46a-93e0cd9b9919&quot;,&quot;properties&quot;:{&quot;noteIndex&quot;:0},&quot;isEdited&quot;:false,&quot;manualOverride&quot;:{&quot;isManuallyOverridden&quot;:false,&quot;citeprocText&quot;:&quot;&lt;span style=\&quot;baseline\&quot;&gt;(12)&lt;/span&gt;&quot;,&quot;manualOverrideText&quot;:&quot;&quot;},&quot;citationTag&quot;:&quot;MENDELEY_CITATION_v3_eyJjaXRhdGlvbklEIjoiTUVOREVMRVlfQ0lUQVRJT05fY2IxMzA3ZjYtNTM5ZC00ZGEwLWE0NmEtOTNlMGNkOWI5OTE5IiwicHJvcGVydGllcyI6eyJub3RlSW5kZXgiOjB9LCJpc0VkaXRlZCI6ZmFsc2UsIm1hbnVhbE92ZXJyaWRlIjp7ImlzTWFudWFsbHlPdmVycmlkZGVuIjpmYWxzZSwiY2l0ZXByb2NUZXh0IjoiPHNwYW4gc3R5bGU9XCJiYXNlbGluZVwiPigxMik8L3NwYW4+IiwibWFudWFsT3ZlcnJpZGVUZXh0IjoiIn0sImNpdGF0aW9uSXRlbXMiOlt7ImlkIjoiNjRkNzliOTktMmExZC0zN2U0LTgxMWYtOWY0Y2VkNmE4ZDEwIiwiaXRlbURhdGEiOnsidHlwZSI6ImFydGljbGUtam91cm5hbCIsImlkIjoiNjRkNzliOTktMmExZC0zN2U0LTgxMWYtOWY0Y2VkNmE4ZDEwIiwidGl0bGUiOiJQbGF0aW51bSBuYW5vcGFydGljbGVzIGVudHJhcHBlZCBpbiB6ZW9saXRlIG5hbm9zaGVsbHMgYXMgYWN0aXZlIGFuZCBzaW50ZXJpbmctcmVzaXN0YW50IGFyZW5lIGh5ZHJvZ2VuYXRpb24gY2F0YWx5c3RzIiwiYXV0aG9yIjpbeyJmYW1pbHkiOiJMaSIsImdpdmVuIjoiU2hpd2VuIiwicGFyc2UtbmFtZXMiOmZhbHNlLCJkcm9wcGluZy1wYXJ0aWNsZSI6IiIsIm5vbi1kcm9wcGluZy1wYXJ0aWNsZSI6IiJ9LHsiZmFtaWx5IjoiVHVlbCIsImdpdmVuIjoiQWxhaW4iLCJwYXJzZS1uYW1lcyI6ZmFsc2UsImRyb3BwaW5nLXBhcnRpY2xlIjoiIiwibm9uLWRyb3BwaW5nLXBhcnRpY2xlIjoiIn0seyJmYW1pbHkiOiJNZXVuaWVyIiwiZ2l2ZW4iOiJGcsOpZMOpcmljIiwicGFyc2UtbmFtZXMiOmZhbHNlLCJkcm9wcGluZy1wYXJ0aWNsZSI6IiIsIm5vbi1kcm9wcGluZy1wYXJ0aWNsZSI6IiJ9LHsiZmFtaWx5IjoiQW91aW5lIiwiZ2l2ZW4iOiJNaW1vdW4iLCJwYXJzZS1uYW1lcyI6ZmFsc2UsImRyb3BwaW5nLXBhcnRpY2xlIjoiIiwibm9uLWRyb3BwaW5nLXBhcnRpY2xlIjoiIn0seyJmYW1pbHkiOiJGYXJydXNzZW5nIiwiZ2l2ZW4iOiJEYXZpZCIsInBhcnNlLW5hbWVzIjpmYWxzZSwiZHJvcHBpbmctcGFydGljbGUiOiIiLCJub24tZHJvcHBpbmctcGFydGljbGUiOiIifV0sImNvbnRhaW5lci10aXRsZSI6IkpvdXJuYWwgb2YgQ2F0YWx5c2lzIiwiY29udGFpbmVyLXRpdGxlLXNob3J0IjoiSiBDYXRhbCIsIkRPSSI6IjEwLjEwMTYvai5qY2F0LjIwMTUuMDkuMDA2IiwiSVNTTiI6IjEwOTAyNjk0IiwiaXNzdWVkIjp7ImRhdGUtcGFydHMiOltbMjAxNSwxMiwxXV19LCJwYWdlIjoiMjUtMzAiLCJhYnN0cmFjdCI6IlB0IG5hbm9wYXJ0aWNsZXMgc3VwcG9ydGVkIG9uIFpTTS01IG5hbm9zaGVsbHMgaGF2ZSBiZWVuIHByZXBhcmVkIGJ5IGEgbWlsZCBkZXNpbGljYXRpb24gbWV0aG9kLiBUaGUgemVvbGl0ZSBzdXBwb3J0IGlzIGEgWlNNLTUgY3J5c3RhbCB3aXRoIGV4dHJlbWVseSB0aGluIHdhbGxzIChjYS4gMTUgbm0pIHRoYXQgY29udGFpbiBtZXNvL21pY3JvcG9yb3VzIGRlZmVjdHMuIFRoZSAyLTMgbm0gZGlhbWV0ZXIgUHQgbmFub3BhcnRpY2xlcyBhcmUgZW50cmFwcGVkIGFuZCBoaWdobHkgZGlzcGVyc2VkIGluIHRoZXNlIFpTTS01IG5hbm9zaGVsbHMuIFRoZSBwYXJ0aWNsZXMgYXJlIHN0YWJsZSB1cCB0byA3NTAgwrBDIGluIEgyIG93aW5nIHRvIHRoaXMgaW1tb2JpbGl6YXRpb24uIENhdGFseXRpYyBhY3Rpdml0aWVzIGZvciB0b2x1ZW5lIGh5ZHJvZ2VuYXRpb24gd2VyZSBjb21wYXJlZCB3aXRoIHRob3NlIG9mIHJlZmVyZW5jZSBQdC1iYXNlZCBjYXRhbHlzdHMuIFRoZSByZWFjdGlvbiByYXRlcyBvYnRhaW5lZCBvbiB0aGUgbm92ZWwgUHQtWlNNLTUgbmFub3NoZWxscyBjYXRhbHlzdCB3ZXJlIGFib3V0IDEwMCB0aW1lcyBoaWdoZXIgdGhhbiB0aG9zZSBtZWFzdXJlZCBvdmVyIGNvbnZlbnRpb25hbCBQdC1aU00tNSBjYXRhbHlzdHMuIFRoZSBoaWdobHkgZGVmZWN0aXZlIHplb2xpdGUgbmFub3NoZWxsIGFsbG93ZWQgZXZlbiBidWxreSBtb2xlY3VsZXMgc3VjaCBhcyBtZXNpdHlsZW5lIHRvIGFjY2VzcyBhbGwgdGhlIFB0IHBhcnRpY2xlcy4gVGhpcyB3YXMgaW4gY29udHJhc3QgdG8gUHQgbmFub3BhcnRpY2xlcyBlbmNhcHN1bGF0ZWQgaW4gWlNNLTUgaG9sbG93IHNpbmdsZSBjcnlzdGFscywgd2hpY2ggd2VyZSB0b3RhbGx5IGluYWN0aXZlIGR1ZSB0byBtb2xlY3VsYXIgc2lldmluZy4gVGhpcyBub3ZlbCBQdC1aU00tNSBuYW5vc2hlbGwgY2F0YWx5c3Qgc2hvd3Mgb3V0c3RhbmRpbmcgc2ludGVyaW5nLXJlc2lzdGFuY2UgYW5kIG1hc3MgdHJhbnNmZXIgcHJvcGVydGllcyBvd2luZyB0byBpdHMgaGllcmFyY2hpY2FsIGRlc2lnbi4iLCJwdWJsaXNoZXIiOiJBY2FkZW1pYyBQcmVzcyBJbmMuIiwidm9sdW1lIjoiMzMyIn0sImlzVGVtcG9yYXJ5IjpmYWxzZX1dfQ==&quot;,&quot;citationItems&quot;:[{&quot;id&quot;:&quot;64d79b99-2a1d-37e4-811f-9f4ced6a8d10&quot;,&quot;itemData&quot;:{&quot;type&quot;:&quot;article-journal&quot;,&quot;id&quot;:&quot;64d79b99-2a1d-37e4-811f-9f4ced6a8d10&quot;,&quot;title&quot;:&quot;Platinum nanoparticles entrapped in zeolite nanoshells as active and sintering-resistant arene hydrogenation catalysts&quot;,&quot;author&quot;:[{&quot;family&quot;:&quot;Li&quot;,&quot;given&quot;:&quot;Shiwen&quot;,&quot;parse-names&quot;:false,&quot;dropping-particle&quot;:&quot;&quot;,&quot;non-dropping-particle&quot;:&quot;&quot;},{&quot;family&quot;:&quot;Tuel&quot;,&quot;given&quot;:&quot;Alain&quot;,&quot;parse-names&quot;:false,&quot;dropping-particle&quot;:&quot;&quot;,&quot;non-dropping-particle&quot;:&quot;&quot;},{&quot;family&quot;:&quot;Meunier&quot;,&quot;given&quot;:&quot;Frédéric&quot;,&quot;parse-names&quot;:false,&quot;dropping-particle&quot;:&quot;&quot;,&quot;non-dropping-particle&quot;:&quot;&quot;},{&quot;family&quot;:&quot;Aouine&quot;,&quot;given&quot;:&quot;Mimoun&quot;,&quot;parse-names&quot;:false,&quot;dropping-particle&quot;:&quot;&quot;,&quot;non-dropping-particle&quot;:&quot;&quot;},{&quot;family&quot;:&quot;Farrusseng&quot;,&quot;given&quot;:&quot;David&quot;,&quot;parse-names&quot;:false,&quot;dropping-particle&quot;:&quot;&quot;,&quot;non-dropping-particle&quot;:&quot;&quot;}],&quot;container-title&quot;:&quot;Journal of Catalysis&quot;,&quot;container-title-short&quot;:&quot;J Catal&quot;,&quot;DOI&quot;:&quot;10.1016/j.jcat.2015.09.006&quot;,&quot;ISSN&quot;:&quot;10902694&quot;,&quot;issued&quot;:{&quot;date-parts&quot;:[[2015,12,1]]},&quot;page&quot;:&quot;25-30&quot;,&quot;abstract&quot;:&quot;Pt nanoparticles supported on ZSM-5 nanoshells have been prepared by a mild desilication method. The zeolite support is a ZSM-5 crystal with extremely thin walls (ca. 15 nm) that contain meso/microporous defects. The 2-3 nm diameter Pt nanoparticles are entrapped and highly dispersed in these ZSM-5 nanoshells. The particles are stable up to 750 °C in H2 owing to this immobilization. Catalytic activities for toluene hydrogenation were compared with those of reference Pt-based catalysts. The reaction rates obtained on the novel Pt-ZSM-5 nanoshells catalyst were about 100 times higher than those measured over conventional Pt-ZSM-5 catalysts. The highly defective zeolite nanoshell allowed even bulky molecules such as mesitylene to access all the Pt particles. This was in contrast to Pt nanoparticles encapsulated in ZSM-5 hollow single crystals, which were totally inactive due to molecular sieving. This novel Pt-ZSM-5 nanoshell catalyst shows outstanding sintering-resistance and mass transfer properties owing to its hierarchical design.&quot;,&quot;publisher&quot;:&quot;Academic Press Inc.&quot;,&quot;volume&quot;:&quot;332&quot;},&quot;isTemporary&quot;:false}]},{&quot;citationID&quot;:&quot;MENDELEY_CITATION_7edef9a5-069d-4131-81e5-11d8f597e8ae&quot;,&quot;properties&quot;:{&quot;noteIndex&quot;:0},&quot;isEdited&quot;:false,&quot;manualOverride&quot;:{&quot;isManuallyOverridden&quot;:false,&quot;citeprocText&quot;:&quot;&lt;span style=\&quot;baseline\&quot;&gt;(10)&lt;/span&gt;&quot;,&quot;manualOverrideText&quot;:&quot;&quot;},&quot;citationTag&quot;:&quot;MENDELEY_CITATION_v3_eyJjaXRhdGlvbklEIjoiTUVOREVMRVlfQ0lUQVRJT05fN2VkZWY5YTUtMDY5ZC00MTMxLTgxZTUtMTFkOGY1OTdlOGFlIiwicHJvcGVydGllcyI6eyJub3RlSW5kZXgiOjB9LCJpc0VkaXRlZCI6ZmFsc2UsIm1hbnVhbE92ZXJyaWRlIjp7ImlzTWFudWFsbHlPdmVycmlkZGVuIjpmYWxzZSwiY2l0ZXByb2NUZXh0IjoiPHNwYW4gc3R5bGU9XCJiYXNlbGluZVwiPigxMCk8L3NwYW4+IiwibWFudWFsT3ZlcnJpZGVUZXh0IjoiIn0sImNpdGF0aW9uSXRlbXMiOlt7ImlkIjoiYjY1MDQyNDctNzUwNy0zZTE2LTk5NWMtZTQxNjMzMDRjN2M5IiwiaXRlbURhdGEiOnsidHlwZSI6ImFydGljbGUtam91cm5hbCIsImlkIjoiYjY1MDQyNDctNzUwNy0zZTE2LTk5NWMtZTQxNjMzMDRjN2M5IiwidGl0bGUiOiJIaWVyYXJjaGljYWwgeSBhbmQgVVNZIHplb2xpdGVzIGRlc2lnbmVkIGJ5IHBvc3Qtc3ludGhldGljIHN0cmF0ZWdpZXMiLCJhdXRob3IiOlt7ImZhbWlseSI6IlZlcmJvZWtlbmQiLCJnaXZlbiI6IkRhbm55IiwicGFyc2UtbmFtZXMiOmZhbHNlLCJkcm9wcGluZy1wYXJ0aWNsZSI6IiIsIm5vbi1kcm9wcGluZy1wYXJ0aWNsZSI6IiJ9LHsiZmFtaWx5IjoiVmlsw6kiLCJnaXZlbiI6IkdpYW52aXRvIiwicGFyc2UtbmFtZXMiOmZhbHNlLCJkcm9wcGluZy1wYXJ0aWNsZSI6IiIsIm5vbi1kcm9wcGluZy1wYXJ0aWNsZSI6IiJ9LHsiZmFtaWx5IjoiUMOpcmV6LVJhbcOtcmV6IiwiZ2l2ZW4iOiJKYXZpZXIiLCJwYXJzZS1uYW1lcyI6ZmFsc2UsImRyb3BwaW5nLXBhcnRpY2xlIjoiIiwibm9uLWRyb3BwaW5nLXBhcnRpY2xlIjoiIn1dLCJjb250YWluZXItdGl0bGUiOiJBZHZhbmNlZCBGdW5jdGlvbmFsIE1hdGVyaWFscyIsImNvbnRhaW5lci10aXRsZS1zaG9ydCI6IkFkdiBGdW5jdCBNYXRlciIsIkRPSSI6IjEwLjEwMDIvYWRmbS4yMDExMDI0MTEiLCJJU1NOIjoiMTYxNjMwMVgiLCJpc3N1ZWQiOnsiZGF0ZS1wYXJ0cyI6W1syMDEyLDMsN11dfSwicGFnZSI6IjkxNi05MjgiLCJhYnN0cmFjdCI6IlN0cmF0ZWdpYyBjb21iaW5hdGlvbnMgb2YgYWZmb3JkYWJsZSBhbmQgc2NhbGFibGUgcG9zdC1zeW50aGV0aWMgbW9kaWZpY2F0aW9ucyBlbmFibGVkIHRvIGRlc2lnbiBhIGJyb2FkIGZhbWlseSBvZiBoaWVyYXJjaGljYWwgWSBhbmQgVVNZIHplb2xpdGVzIChGQVUgdG9wb2xvZ3kpIGluZGVwZW5kZW50IG9uIHRoZSBTaS9BbCByYXRpby4gUHJpc3RpbmUgKFksIFNpL0FsID0gMi40KSwgc3RlYW1lZCAoVVNZLCBTaS9BbCA9IDIuNiksIGFuZCBzdGVhbWVkIGFuZCBkZWFsdW1pbmF0ZWQgKFVTWSwgU2kvQWwgPSAxNSBhbmQgMzApIHplb2xpdGVzIHdlcmUgZXhwb3NlZCB0byBhIHZhcmlldHkgb2YgYWNpZCAoSCA0RURUQSBhbmQgTmEgMkggMkVEVEEpIGFuZCBiYXNlIChOYU9IKSB0cmVhdG1lbnRzLCB3aGljaCBsZWQgdG8gdGhlIGludHJvZHVjdGlvbiBvZiBtZXNvcG9yZSBzdXJmYWNlcyB1cCB0byA1MDAgbSAyIGcgLTEsIHdoaWxlIHByZXNlcnZpbmcgdGhlIGludHJpbnNpYyB6ZW9saXRlIHByb3BlcnRpZXMuIFByaXN0aW5lIFkgYW5kIFVTWSB6ZW9saXRlcyAoU2kvQWwg4oi8IDIuNSkgcmVxdWlyZWQgbWlsZCBkZWFsdW1pbmF0aW9uICh0byBTaS9BbCA+IDQgaW4gdGhlIGNhc2Ugb2YgWSkgdG8gZmFjaWxpdGF0ZSBzdWJzZXF1ZW50IGVmZmljaWVudCBkZXNpbGljYXRpb24uIEFsa2FsaW5lIHRyZWF0bWVudCBvZiBZIGFuZCBVU1kgemVvbGl0ZXMgd2l0aCBsb3cgU2kvQWwgcmF0aW9zICjiiLw0LTYpIGxlZCB0byBhbiBhYnVuZGFuY2Ugb2YgQWwtcmljaCBkZWJyaXMsIHdoaWNoIGNvdWxkIGJlIHJlbW92ZWQgYnkgYSBzdWJzZXF1ZW50IG1pbGQgYWNpZCB3YXNoLiBPbiB0aGUgb3RoZXIgaGFuZCwgc2V2ZXJlbHkgc3RlYW1lZCBhbmQgZGVhbHVtaW5hdGVkLCBoZW5jZSBTaS1yaWNoLCBVU1kgemVvbGl0ZXMgKFNpL0FsID0gMTUgYW5kIDMwKSBwcm92ZWQgZXh0cmVtZWx5IHNlbnNpdGl2ZSB0byB0aGUgYWxrYWxpbmUgc29sdXRpb24sIGRpc3BsYXlpbmcgZmFjaWxlIGRpc3NvbHV0aW9uIGFuZCBzdWJzdGFudGlhbCBhbW9ycGhpemF0aW9uLiBGb3IgdGhlIGxhdHRlciBncm91cCBvZiB1bHRyYS1zdGFibGUgWSB6ZW9saXRlcywgdGhlIHByZXNlbmNlIG9mIFRQQSArIGluIHRoZSBhbGthbGluZSBzb2x1dGlvbiBlbmFibGVzIHRvIHByb3RlY3QgdGhlIHplb2xpdGUgc3RydWN0dXJlcyB1cG9uIHRoZSBpbnRyb2R1Y3Rpb24gb2YgbWVzb3Bvcm9zaXR5IGJ5IGRlc2lsaWNhdGlvbiwgcHJlc2VydmluZyBjcnlzdGFsbGluaXR5IGFuZCBtaWNyb3BvcmUgdm9sdW1lLiBUaGUgc29ycHRpb24gYW5kIGNhdGFseXRpYyBwcm9wZXJ0aWVzIG9mIHRoZSBoaWVyYXJjaGljYWwgWSBhbmQgVVNZIHplb2xpdGVzIHdlcmUgc3VwZXJpb3IgY29tcGFyZWQgdG8gdGhlIGNvbnZlbnRpb25hbCBjb3VudGVycGFydHMuIMKpIDIwMTIgV0lMRVktVkNIIFZlcmxhZyBHbWJIICYgQ28uIEtHYUEsIFdlaW5oZWltLiIsImlzc3VlIjoiNSIsInZvbHVtZSI6IjIyIn0sImlzVGVtcG9yYXJ5IjpmYWxzZX1dfQ==&quot;,&quot;citationItems&quot;:[{&quot;id&quot;:&quot;b6504247-7507-3e16-995c-e4163304c7c9&quot;,&quot;itemData&quot;:{&quot;type&quot;:&quot;article-journal&quot;,&quot;id&quot;:&quot;b6504247-7507-3e16-995c-e4163304c7c9&quot;,&quot;title&quot;:&quot;Hierarchical y and USY zeolites designed by post-synthetic strategies&quot;,&quot;author&quot;:[{&quot;family&quot;:&quot;Verboekend&quot;,&quot;given&quot;:&quot;Danny&quot;,&quot;parse-names&quot;:false,&quot;dropping-particle&quot;:&quot;&quot;,&quot;non-dropping-particle&quot;:&quot;&quot;},{&quot;family&quot;:&quot;Vilé&quot;,&quot;given&quot;:&quot;Gianvito&quot;,&quot;parse-names&quot;:false,&quot;dropping-particle&quot;:&quot;&quot;,&quot;non-dropping-particle&quot;:&quot;&quot;},{&quot;family&quot;:&quot;Pérez-Ramírez&quot;,&quot;given&quot;:&quot;Javier&quot;,&quot;parse-names&quot;:false,&quot;dropping-particle&quot;:&quot;&quot;,&quot;non-dropping-particle&quot;:&quot;&quot;}],&quot;container-title&quot;:&quot;Advanced Functional Materials&quot;,&quot;container-title-short&quot;:&quot;Adv Funct Mater&quot;,&quot;DOI&quot;:&quot;10.1002/adfm.201102411&quot;,&quot;ISSN&quot;:&quot;1616301X&quot;,&quot;issued&quot;:{&quot;date-parts&quot;:[[2012,3,7]]},&quot;page&quot;:&quot;916-928&quot;,&quot;abstract&quot;:&quot;Strategic combinations of affordable and scalable post-synthetic modifications enabled to design a broad family of hierarchical Y and USY zeolites (FAU topology) independent on the Si/Al ratio. Pristine (Y, Si/Al = 2.4), steamed (USY, Si/Al = 2.6), and steamed and dealuminated (USY, Si/Al = 15 and 30) zeolites were exposed to a variety of acid (H 4EDTA and Na 2H 2EDTA) and base (NaOH) treatments, which led to the introduction of mesopore surfaces up to 500 m 2 g -1, while preserving the intrinsic zeolite properties. Pristine Y and USY zeolites (Si/Al ∼ 2.5) required mild dealumination (to Si/Al &gt; 4 in the case of Y) to facilitate subsequent efficient desilication. Alkaline treatment of Y and USY zeolites with low Si/Al ratios (∼4-6) led to an abundance of Al-rich debris, which could be removed by a subsequent mild acid wash. On the other hand, severely steamed and dealuminated, hence Si-rich, USY zeolites (Si/Al = 15 and 30) proved extremely sensitive to the alkaline solution, displaying facile dissolution and substantial amorphization. For the latter group of ultra-stable Y zeolites, the presence of TPA + in the alkaline solution enables to protect the zeolite structures upon the introduction of mesoporosity by desilication, preserving crystallinity and micropore volume. The sorption and catalytic properties of the hierarchical Y and USY zeolites were superior compared to the conventional counterparts. © 2012 WILEY-VCH Verlag GmbH &amp; Co. KGaA, Weinheim.&quot;,&quot;issue&quot;:&quot;5&quot;,&quot;volume&quot;:&quot;22&quot;},&quot;isTemporary&quot;:false}]},{&quot;citationID&quot;:&quot;MENDELEY_CITATION_3d46216e-e421-4718-b79c-74e0b097d87b&quot;,&quot;properties&quot;:{&quot;noteIndex&quot;:0},&quot;isEdited&quot;:false,&quot;manualOverride&quot;:{&quot;isManuallyOverridden&quot;:false,&quot;citeprocText&quot;:&quot;&lt;span style=\&quot;baseline\&quot;&gt;(13)&lt;/span&gt;&quot;,&quot;manualOverrideText&quot;:&quot;&quot;},&quot;citationTag&quot;:&quot;MENDELEY_CITATION_v3_eyJjaXRhdGlvbklEIjoiTUVOREVMRVlfQ0lUQVRJT05fM2Q0NjIxNmUtZTQyMS00NzE4LWI3OWMtNzRlMGIwOTdkODdiIiwicHJvcGVydGllcyI6eyJub3RlSW5kZXgiOjB9LCJpc0VkaXRlZCI6ZmFsc2UsIm1hbnVhbE92ZXJyaWRlIjp7ImlzTWFudWFsbHlPdmVycmlkZGVuIjpmYWxzZSwiY2l0ZXByb2NUZXh0IjoiPHNwYW4gc3R5bGU9XCJiYXNlbGluZVwiPigxMyk8L3NwYW4+IiwibWFudWFsT3ZlcnJpZGVUZXh0IjoiIn0sImNpdGF0aW9uSXRlbXMiOlt7ImlkIjoiNmM1OTVjOGYtZmM3ZC0zYmI4LWI2MGMtZjQ3NDBmZTQ0MDIxIiwiaXRlbURhdGEiOnsidHlwZSI6ImFydGljbGUtam91cm5hbCIsImlkIjoiNmM1OTVjOGYtZmM3ZC0zYmI4LWI2MGMtZjQ3NDBmZTQ0MDIxIiwidGl0bGUiOiJTeW50aGVzaXMgb2YgYSBIaWdobHkgQWN0aXZlIGFuZCBTdGFibGUgTmlja2VsLUVtYmVkZGVkIEFsdW1pbmEgQ2F0YWx5c3QgZm9yIE1ldGhhbmUgRHJ5IFJlZm9ybWluZzogT24gdGhlIENvbmZpbmVtZW50IEVmZmVjdHMgb2YgQWx1bWluYSBTaGVsbHMgZm9yIE5pY2tlbCBOYW5vcGFydGljbGVzIiwiYXV0aG9yIjpbeyJmYW1pbHkiOiJIdWFuZyIsImdpdmVuIjoiUWlvbmciLCJwYXJzZS1uYW1lcyI6ZmFsc2UsImRyb3BwaW5nLXBhcnRpY2xlIjoiIiwibm9uLWRyb3BwaW5nLXBhcnRpY2xlIjoiIn0seyJmYW1pbHkiOiJGYW5nIiwiZ2l2ZW4iOiJYaXV6aG9uZyIsInBhcnNlLW5hbWVzIjpmYWxzZSwiZHJvcHBpbmctcGFydGljbGUiOiIiLCJub24tZHJvcHBpbmctcGFydGljbGUiOiIifSx7ImZhbWlseSI6IkNoZW5nIiwiZ2l2ZW4iOiJRaW56aGVuIiwicGFyc2UtbmFtZXMiOmZhbHNlLCJkcm9wcGluZy1wYXJ0aWNsZSI6IiIsIm5vbi1kcm9wcGluZy1wYXJ0aWNsZSI6IiJ9LHsiZmFtaWx5IjoiTGkiLCJnaXZlbiI6IlFpYW4iLCJwYXJzZS1uYW1lcyI6ZmFsc2UsImRyb3BwaW5nLXBhcnRpY2xlIjoiIiwibm9uLWRyb3BwaW5nLXBhcnRpY2xlIjoiIn0seyJmYW1pbHkiOiJYdSIsImdpdmVuIjoiWGlhbmdsYW4iLCJwYXJzZS1uYW1lcyI6ZmFsc2UsImRyb3BwaW5nLXBhcnRpY2xlIjoiIiwibm9uLWRyb3BwaW5nLXBhcnRpY2xlIjoiIn0seyJmYW1pbHkiOiJYdSIsImdpdmVuIjoiTHVvamkiLCJwYXJzZS1uYW1lcyI6ZmFsc2UsImRyb3BwaW5nLXBhcnRpY2xlIjoiIiwibm9uLWRyb3BwaW5nLXBhcnRpY2xlIjoiIn0seyJmYW1pbHkiOiJMaXUiLCJnaXZlbiI6Ildlbm1pbmciLCJwYXJzZS1uYW1lcyI6ZmFsc2UsImRyb3BwaW5nLXBhcnRpY2xlIjoiIiwibm9uLWRyb3BwaW5nLXBhcnRpY2xlIjoiIn0seyJmYW1pbHkiOiJHYW8iLCJnaXZlbiI6IlpoaXhpYW4iLCJwYXJzZS1uYW1lcyI6ZmFsc2UsImRyb3BwaW5nLXBhcnRpY2xlIjoiIiwibm9uLWRyb3BwaW5nLXBhcnRpY2xlIjoiIn0seyJmYW1pbHkiOiJaaG91IiwiZ2l2ZW4iOiJXdWZlbmciLCJwYXJzZS1uYW1lcyI6ZmFsc2UsImRyb3BwaW5nLXBhcnRpY2xlIjoiIiwibm9uLWRyb3BwaW5nLXBhcnRpY2xlIjoiIn0seyJmYW1pbHkiOiJXYW5nIiwiZ2l2ZW4iOiJYaWFuZyIsInBhcnNlLW5hbWVzIjpmYWxzZSwiZHJvcHBpbmctcGFydGljbGUiOiIiLCJub24tZHJvcHBpbmctcGFydGljbGUiOiIifV0sImNvbnRhaW5lci10aXRsZSI6IkNoZW1DYXRDaGVtIiwiY29udGFpbmVyLXRpdGxlLXNob3J0IjoiQ2hlbUNhdENoZW0iLCJET0kiOiIxMC4xMDAyL2NjdGMuMjAxNzAwNDkwIiwiSVNTTiI6IjE4NjczODk5IiwiaXNzdWVkIjp7ImRhdGUtcGFydHMiOltbMjAxNyw5LDIyXV19LCJwYWdlIjoiMzU2My0zNTcxIiwiYWJzdHJhY3QiOiJBIDEyICUgTmlAQWwyTzMgY2F0YWx5c3Qgd2FzIHN5bnRoZXNpemVkIGJ5IHVzaW5nIGFuIGludmVyc2UgbWljcm9lbXVsc2lvbiB0ZWNobmlxdWUgYW5kIGV2YWx1YXRlZCBmb3IgdGhlIGRyeSByZWZvcm1pbmcgb2YgbWV0aGFuZSAoRFJNKS4gV2UgdXNlZCBURU0gdG8gcmV2ZWFsIHRoYXQgdGhlIGNvcmXigJNzaGVsbCBzdHJ1Y3R1cmUgd2FzIGZvcm1lZCBzdWNjZXNzZnVsbHkgaW4gdGhlIDEyICUgTmlAQWwyTzMgY2F0YWx5c3QsIGluIHdoaWNoIHRoZSBOaSBuYW5vcGFydGljbGUgY29yZXMgd2l0aCBhbiBhdmVyYWdlIGdyYWluIHNpemUgYXJvdW5kIDEwIG5tIGFyZSBlbmNhcHN1bGF0ZWQgYnkgbWVzb3Bvcm91cyBBbDJPMyBzaGVsbHMuIEluIGNvbXBhcmlzb24gd2l0aCBhIDEyICUgTmkvQWwyTzMgY2F0YWx5c3QgcHJlcGFyZWQgYnkgYW4gaW1wcmVnbmF0aW9uIG1ldGhvZCwgbXVjaCBzbWFsbGVyIE5pIGdyYWluIHNpemVzIGFuZCBoaWdoZXIgbWV0YWxsaWMgTmkgYWN0aXZlIHN1cmZhY2UgYXJlYXMgY2FuIGJlIGFjaGlldmVkIGluIHRoZSBjb3Jl4oCTc2hlbGwgY2F0YWx5c3QsIHdoaWNoIHdhcyBldmlkZW5jZWQgYnkgdXNpbmcgVEVNIGFuZCBIMiBhZHNvcnB0aW9u4oCTZGVzb3JwdGlvbiBhbmFseXNpcy4gSW4gYWRkaXRpb24sIGEgbGFyZ2VyIGFtb3VudCBvZiBhY3RpdmUgb3h5Z2VuIHNwZWNpZXMgd2FzIGZvcm1lZCBvbiB0aGUgc3VyZmFjZSBvZiAxMiAlIE5pQEFsMk8zIHRoYW4gb24gMTIgJSBOaS9BbDJPMy4gSW1wb3J0YW50bHksIHRoZSBmb3JtYXRpb24gb2YgdGhlIGNvcmXigJNzaGVsbCBzdHJ1Y3R1cmUgaW4gMTIgJSBOaUBBbDJPMyBjYW4gZWZmZWN0aXZlbHkgaW1wZWRlIHRoZSBtaWdyYXRpb24gb2YgdGhlIE5pIGFjdGl2ZSBzcGVjaWVzIGF0IGVsZXZhdGVkIHRlbXBlcmF0dXJlcywgd2hpY2ggcHJldmVudHMgYWdnbG9tZXJhdGlvbi4gQ29uc2VxdWVudGx5LCB0aGUgMTIgJSBOaUBBbDJPMyBjb3Jl4oCTc2hlbGwgY2F0YWx5c3Qgc2hvd3MgYSByZW1hcmthYmxlIGFjdGl2aXR5IGFuZCBzdGFiaWxpdHkgYW5kIGEgcG90ZW50IGNva2UgcmVzaXN0YW5jZSBkdXJpbmcgYSA1MCBoIGR1cmFiaWxpdHkgZXZhbHVhdGlvbiBhdCA4MDAgwrBDIGZvciBEUk0uIEl0IGlzIGJlbGlldmVkIHRoYXQgdGhlIGNvcmXigJNzaGVsbCBzdHJ1Y3R1cmUgaXMgdGhlIG1ham9yIGZhY3RvciB0aGF0IGFjY291bnRzIGZvciB0aGUgc3VwZXJpb3IgRFJNIHBlcmZvcm1hbmNlIG92ZXIgdGhhdCBvZiB0aGUgMTIgJSBOaUBBbDJPMyBjYXRhbHlzdCwgd2hpY2ggbWlnaHQgb3BlbiBhIG5ldyB3YXkgZm9yIHRoZSBkZXNpZ24gYW5kIGRldmVsb3BtZW50IG9mIGltcHJvdmVkIGNhdGFseXN0cyBmb3IgRFJNIGZvciBoeWRyb2dlbiBwcm9kdWN0aW9uLiIsInB1Ymxpc2hlciI6IldpbGV5IEJsYWNrd2VsbCIsImlzc3VlIjoiMTgiLCJ2b2x1bWUiOiI5In0sImlzVGVtcG9yYXJ5IjpmYWxzZX1dfQ==&quot;,&quot;citationItems&quot;:[{&quot;id&quot;:&quot;6c595c8f-fc7d-3bb8-b60c-f4740fe44021&quot;,&quot;itemData&quot;:{&quot;type&quot;:&quot;article-journal&quot;,&quot;id&quot;:&quot;6c595c8f-fc7d-3bb8-b60c-f4740fe44021&quot;,&quot;title&quot;:&quot;Synthesis of a Highly Active and Stable Nickel-Embedded Alumina Catalyst for Methane Dry Reforming: On the Confinement Effects of Alumina Shells for Nickel Nanoparticles&quot;,&quot;author&quot;:[{&quot;family&quot;:&quot;Huang&quot;,&quot;given&quot;:&quot;Qiong&quot;,&quot;parse-names&quot;:false,&quot;dropping-particle&quot;:&quot;&quot;,&quot;non-dropping-particle&quot;:&quot;&quot;},{&quot;family&quot;:&quot;Fang&quot;,&quot;given&quot;:&quot;Xiuzhong&quot;,&quot;parse-names&quot;:false,&quot;dropping-particle&quot;:&quot;&quot;,&quot;non-dropping-particle&quot;:&quot;&quot;},{&quot;family&quot;:&quot;Cheng&quot;,&quot;given&quot;:&quot;Qinzhen&quot;,&quot;parse-names&quot;:false,&quot;dropping-particle&quot;:&quot;&quot;,&quot;non-dropping-particle&quot;:&quot;&quot;},{&quot;family&quot;:&quot;Li&quot;,&quot;given&quot;:&quot;Qian&quot;,&quot;parse-names&quot;:false,&quot;dropping-particle&quot;:&quot;&quot;,&quot;non-dropping-particle&quot;:&quot;&quot;},{&quot;family&quot;:&quot;Xu&quot;,&quot;given&quot;:&quot;Xianglan&quot;,&quot;parse-names&quot;:false,&quot;dropping-particle&quot;:&quot;&quot;,&quot;non-dropping-particle&quot;:&quot;&quot;},{&quot;family&quot;:&quot;Xu&quot;,&quot;given&quot;:&quot;Luoji&quot;,&quot;parse-names&quot;:false,&quot;dropping-particle&quot;:&quot;&quot;,&quot;non-dropping-particle&quot;:&quot;&quot;},{&quot;family&quot;:&quot;Liu&quot;,&quot;given&quot;:&quot;Wenming&quot;,&quot;parse-names&quot;:false,&quot;dropping-particle&quot;:&quot;&quot;,&quot;non-dropping-particle&quot;:&quot;&quot;},{&quot;family&quot;:&quot;Gao&quot;,&quot;given&quot;:&quot;Zhixian&quot;,&quot;parse-names&quot;:false,&quot;dropping-particle&quot;:&quot;&quot;,&quot;non-dropping-particle&quot;:&quot;&quot;},{&quot;family&quot;:&quot;Zhou&quot;,&quot;given&quot;:&quot;Wufeng&quot;,&quot;parse-names&quot;:false,&quot;dropping-particle&quot;:&quot;&quot;,&quot;non-dropping-particle&quot;:&quot;&quot;},{&quot;family&quot;:&quot;Wang&quot;,&quot;given&quot;:&quot;Xiang&quot;,&quot;parse-names&quot;:false,&quot;dropping-particle&quot;:&quot;&quot;,&quot;non-dropping-particle&quot;:&quot;&quot;}],&quot;container-title&quot;:&quot;ChemCatChem&quot;,&quot;container-title-short&quot;:&quot;ChemCatChem&quot;,&quot;DOI&quot;:&quot;10.1002/cctc.201700490&quot;,&quot;ISSN&quot;:&quot;18673899&quot;,&quot;issued&quot;:{&quot;date-parts&quot;:[[2017,9,22]]},&quot;page&quot;:&quot;3563-3571&quot;,&quot;abstract&quot;:&quot;A 12 % Ni@Al2O3 catalyst was synthesized by using an inverse microemulsion technique and evaluated for the dry reforming of methane (DRM). We used TEM to reveal that the core–shell structure was formed successfully in the 12 % Ni@Al2O3 catalyst, in which the Ni nanoparticle cores with an average grain size around 10 nm are encapsulated by mesoporous Al2O3 shells. In comparison with a 12 % Ni/Al2O3 catalyst prepared by an impregnation method, much smaller Ni grain sizes and higher metallic Ni active surface areas can be achieved in the core–shell catalyst, which was evidenced by using TEM and H2 adsorption–desorption analysis. In addition, a larger amount of active oxygen species was formed on the surface of 12 % Ni@Al2O3 than on 12 % Ni/Al2O3. Importantly, the formation of the core–shell structure in 12 % Ni@Al2O3 can effectively impede the migration of the Ni active species at elevated temperatures, which prevents agglomeration. Consequently, the 12 % Ni@Al2O3 core–shell catalyst shows a remarkable activity and stability and a potent coke resistance during a 50 h durability evaluation at 800 °C for DRM. It is believed that the core–shell structure is the major factor that accounts for the superior DRM performance over that of the 12 % Ni@Al2O3 catalyst, which might open a new way for the design and development of improved catalysts for DRM for hydrogen production.&quot;,&quot;publisher&quot;:&quot;Wiley Blackwell&quot;,&quot;issue&quot;:&quot;18&quot;,&quot;volume&quot;:&quot;9&quot;},&quot;isTemporary&quot;:false}]},{&quot;citationID&quot;:&quot;MENDELEY_CITATION_df188d7d-fab5-4124-b5b3-dd5bf4f6ba21&quot;,&quot;properties&quot;:{&quot;noteIndex&quot;:0},&quot;isEdited&quot;:false,&quot;manualOverride&quot;:{&quot;isManuallyOverridden&quot;:false,&quot;citeprocText&quot;:&quot;&lt;span style=\&quot;baseline\&quot;&gt;(13)&lt;/span&gt;&quot;,&quot;manualOverrideText&quot;:&quot;&quot;},&quot;citationTag&quot;:&quot;MENDELEY_CITATION_v3_eyJjaXRhdGlvbklEIjoiTUVOREVMRVlfQ0lUQVRJT05fZGYxODhkN2QtZmFiNS00MTI0LWI1YjMtZGQ1YmY0ZjZiYTIxIiwicHJvcGVydGllcyI6eyJub3RlSW5kZXgiOjB9LCJpc0VkaXRlZCI6ZmFsc2UsIm1hbnVhbE92ZXJyaWRlIjp7ImlzTWFudWFsbHlPdmVycmlkZGVuIjpmYWxzZSwiY2l0ZXByb2NUZXh0IjoiPHNwYW4gc3R5bGU9XCJiYXNlbGluZVwiPigxMyk8L3NwYW4+IiwibWFudWFsT3ZlcnJpZGVUZXh0IjoiIn0sImNpdGF0aW9uSXRlbXMiOlt7ImlkIjoiNmM1OTVjOGYtZmM3ZC0zYmI4LWI2MGMtZjQ3NDBmZTQ0MDIxIiwiaXRlbURhdGEiOnsidHlwZSI6ImFydGljbGUtam91cm5hbCIsImlkIjoiNmM1OTVjOGYtZmM3ZC0zYmI4LWI2MGMtZjQ3NDBmZTQ0MDIxIiwidGl0bGUiOiJTeW50aGVzaXMgb2YgYSBIaWdobHkgQWN0aXZlIGFuZCBTdGFibGUgTmlja2VsLUVtYmVkZGVkIEFsdW1pbmEgQ2F0YWx5c3QgZm9yIE1ldGhhbmUgRHJ5IFJlZm9ybWluZzogT24gdGhlIENvbmZpbmVtZW50IEVmZmVjdHMgb2YgQWx1bWluYSBTaGVsbHMgZm9yIE5pY2tlbCBOYW5vcGFydGljbGVzIiwiYXV0aG9yIjpbeyJmYW1pbHkiOiJIdWFuZyIsImdpdmVuIjoiUWlvbmciLCJwYXJzZS1uYW1lcyI6ZmFsc2UsImRyb3BwaW5nLXBhcnRpY2xlIjoiIiwibm9uLWRyb3BwaW5nLXBhcnRpY2xlIjoiIn0seyJmYW1pbHkiOiJGYW5nIiwiZ2l2ZW4iOiJYaXV6aG9uZyIsInBhcnNlLW5hbWVzIjpmYWxzZSwiZHJvcHBpbmctcGFydGljbGUiOiIiLCJub24tZHJvcHBpbmctcGFydGljbGUiOiIifSx7ImZhbWlseSI6IkNoZW5nIiwiZ2l2ZW4iOiJRaW56aGVuIiwicGFyc2UtbmFtZXMiOmZhbHNlLCJkcm9wcGluZy1wYXJ0aWNsZSI6IiIsIm5vbi1kcm9wcGluZy1wYXJ0aWNsZSI6IiJ9LHsiZmFtaWx5IjoiTGkiLCJnaXZlbiI6IlFpYW4iLCJwYXJzZS1uYW1lcyI6ZmFsc2UsImRyb3BwaW5nLXBhcnRpY2xlIjoiIiwibm9uLWRyb3BwaW5nLXBhcnRpY2xlIjoiIn0seyJmYW1pbHkiOiJYdSIsImdpdmVuIjoiWGlhbmdsYW4iLCJwYXJzZS1uYW1lcyI6ZmFsc2UsImRyb3BwaW5nLXBhcnRpY2xlIjoiIiwibm9uLWRyb3BwaW5nLXBhcnRpY2xlIjoiIn0seyJmYW1pbHkiOiJYdSIsImdpdmVuIjoiTHVvamkiLCJwYXJzZS1uYW1lcyI6ZmFsc2UsImRyb3BwaW5nLXBhcnRpY2xlIjoiIiwibm9uLWRyb3BwaW5nLXBhcnRpY2xlIjoiIn0seyJmYW1pbHkiOiJMaXUiLCJnaXZlbiI6Ildlbm1pbmciLCJwYXJzZS1uYW1lcyI6ZmFsc2UsImRyb3BwaW5nLXBhcnRpY2xlIjoiIiwibm9uLWRyb3BwaW5nLXBhcnRpY2xlIjoiIn0seyJmYW1pbHkiOiJHYW8iLCJnaXZlbiI6IlpoaXhpYW4iLCJwYXJzZS1uYW1lcyI6ZmFsc2UsImRyb3BwaW5nLXBhcnRpY2xlIjoiIiwibm9uLWRyb3BwaW5nLXBhcnRpY2xlIjoiIn0seyJmYW1pbHkiOiJaaG91IiwiZ2l2ZW4iOiJXdWZlbmciLCJwYXJzZS1uYW1lcyI6ZmFsc2UsImRyb3BwaW5nLXBhcnRpY2xlIjoiIiwibm9uLWRyb3BwaW5nLXBhcnRpY2xlIjoiIn0seyJmYW1pbHkiOiJXYW5nIiwiZ2l2ZW4iOiJYaWFuZyIsInBhcnNlLW5hbWVzIjpmYWxzZSwiZHJvcHBpbmctcGFydGljbGUiOiIiLCJub24tZHJvcHBpbmctcGFydGljbGUiOiIifV0sImNvbnRhaW5lci10aXRsZSI6IkNoZW1DYXRDaGVtIiwiY29udGFpbmVyLXRpdGxlLXNob3J0IjoiQ2hlbUNhdENoZW0iLCJET0kiOiIxMC4xMDAyL2NjdGMuMjAxNzAwNDkwIiwiSVNTTiI6IjE4NjczODk5IiwiaXNzdWVkIjp7ImRhdGUtcGFydHMiOltbMjAxNyw5LDIyXV19LCJwYWdlIjoiMzU2My0zNTcxIiwiYWJzdHJhY3QiOiJBIDEyICUgTmlAQWwyTzMgY2F0YWx5c3Qgd2FzIHN5bnRoZXNpemVkIGJ5IHVzaW5nIGFuIGludmVyc2UgbWljcm9lbXVsc2lvbiB0ZWNobmlxdWUgYW5kIGV2YWx1YXRlZCBmb3IgdGhlIGRyeSByZWZvcm1pbmcgb2YgbWV0aGFuZSAoRFJNKS4gV2UgdXNlZCBURU0gdG8gcmV2ZWFsIHRoYXQgdGhlIGNvcmXigJNzaGVsbCBzdHJ1Y3R1cmUgd2FzIGZvcm1lZCBzdWNjZXNzZnVsbHkgaW4gdGhlIDEyICUgTmlAQWwyTzMgY2F0YWx5c3QsIGluIHdoaWNoIHRoZSBOaSBuYW5vcGFydGljbGUgY29yZXMgd2l0aCBhbiBhdmVyYWdlIGdyYWluIHNpemUgYXJvdW5kIDEwIG5tIGFyZSBlbmNhcHN1bGF0ZWQgYnkgbWVzb3Bvcm91cyBBbDJPMyBzaGVsbHMuIEluIGNvbXBhcmlzb24gd2l0aCBhIDEyICUgTmkvQWwyTzMgY2F0YWx5c3QgcHJlcGFyZWQgYnkgYW4gaW1wcmVnbmF0aW9uIG1ldGhvZCwgbXVjaCBzbWFsbGVyIE5pIGdyYWluIHNpemVzIGFuZCBoaWdoZXIgbWV0YWxsaWMgTmkgYWN0aXZlIHN1cmZhY2UgYXJlYXMgY2FuIGJlIGFjaGlldmVkIGluIHRoZSBjb3Jl4oCTc2hlbGwgY2F0YWx5c3QsIHdoaWNoIHdhcyBldmlkZW5jZWQgYnkgdXNpbmcgVEVNIGFuZCBIMiBhZHNvcnB0aW9u4oCTZGVzb3JwdGlvbiBhbmFseXNpcy4gSW4gYWRkaXRpb24sIGEgbGFyZ2VyIGFtb3VudCBvZiBhY3RpdmUgb3h5Z2VuIHNwZWNpZXMgd2FzIGZvcm1lZCBvbiB0aGUgc3VyZmFjZSBvZiAxMiAlIE5pQEFsMk8zIHRoYW4gb24gMTIgJSBOaS9BbDJPMy4gSW1wb3J0YW50bHksIHRoZSBmb3JtYXRpb24gb2YgdGhlIGNvcmXigJNzaGVsbCBzdHJ1Y3R1cmUgaW4gMTIgJSBOaUBBbDJPMyBjYW4gZWZmZWN0aXZlbHkgaW1wZWRlIHRoZSBtaWdyYXRpb24gb2YgdGhlIE5pIGFjdGl2ZSBzcGVjaWVzIGF0IGVsZXZhdGVkIHRlbXBlcmF0dXJlcywgd2hpY2ggcHJldmVudHMgYWdnbG9tZXJhdGlvbi4gQ29uc2VxdWVudGx5LCB0aGUgMTIgJSBOaUBBbDJPMyBjb3Jl4oCTc2hlbGwgY2F0YWx5c3Qgc2hvd3MgYSByZW1hcmthYmxlIGFjdGl2aXR5IGFuZCBzdGFiaWxpdHkgYW5kIGEgcG90ZW50IGNva2UgcmVzaXN0YW5jZSBkdXJpbmcgYSA1MCBoIGR1cmFiaWxpdHkgZXZhbHVhdGlvbiBhdCA4MDAgwrBDIGZvciBEUk0uIEl0IGlzIGJlbGlldmVkIHRoYXQgdGhlIGNvcmXigJNzaGVsbCBzdHJ1Y3R1cmUgaXMgdGhlIG1ham9yIGZhY3RvciB0aGF0IGFjY291bnRzIGZvciB0aGUgc3VwZXJpb3IgRFJNIHBlcmZvcm1hbmNlIG92ZXIgdGhhdCBvZiB0aGUgMTIgJSBOaUBBbDJPMyBjYXRhbHlzdCwgd2hpY2ggbWlnaHQgb3BlbiBhIG5ldyB3YXkgZm9yIHRoZSBkZXNpZ24gYW5kIGRldmVsb3BtZW50IG9mIGltcHJvdmVkIGNhdGFseXN0cyBmb3IgRFJNIGZvciBoeWRyb2dlbiBwcm9kdWN0aW9uLiIsInB1Ymxpc2hlciI6IldpbGV5IEJsYWNrd2VsbCIsImlzc3VlIjoiMTgiLCJ2b2x1bWUiOiI5In0sImlzVGVtcG9yYXJ5IjpmYWxzZX1dfQ==&quot;,&quot;citationItems&quot;:[{&quot;id&quot;:&quot;6c595c8f-fc7d-3bb8-b60c-f4740fe44021&quot;,&quot;itemData&quot;:{&quot;type&quot;:&quot;article-journal&quot;,&quot;id&quot;:&quot;6c595c8f-fc7d-3bb8-b60c-f4740fe44021&quot;,&quot;title&quot;:&quot;Synthesis of a Highly Active and Stable Nickel-Embedded Alumina Catalyst for Methane Dry Reforming: On the Confinement Effects of Alumina Shells for Nickel Nanoparticles&quot;,&quot;author&quot;:[{&quot;family&quot;:&quot;Huang&quot;,&quot;given&quot;:&quot;Qiong&quot;,&quot;parse-names&quot;:false,&quot;dropping-particle&quot;:&quot;&quot;,&quot;non-dropping-particle&quot;:&quot;&quot;},{&quot;family&quot;:&quot;Fang&quot;,&quot;given&quot;:&quot;Xiuzhong&quot;,&quot;parse-names&quot;:false,&quot;dropping-particle&quot;:&quot;&quot;,&quot;non-dropping-particle&quot;:&quot;&quot;},{&quot;family&quot;:&quot;Cheng&quot;,&quot;given&quot;:&quot;Qinzhen&quot;,&quot;parse-names&quot;:false,&quot;dropping-particle&quot;:&quot;&quot;,&quot;non-dropping-particle&quot;:&quot;&quot;},{&quot;family&quot;:&quot;Li&quot;,&quot;given&quot;:&quot;Qian&quot;,&quot;parse-names&quot;:false,&quot;dropping-particle&quot;:&quot;&quot;,&quot;non-dropping-particle&quot;:&quot;&quot;},{&quot;family&quot;:&quot;Xu&quot;,&quot;given&quot;:&quot;Xianglan&quot;,&quot;parse-names&quot;:false,&quot;dropping-particle&quot;:&quot;&quot;,&quot;non-dropping-particle&quot;:&quot;&quot;},{&quot;family&quot;:&quot;Xu&quot;,&quot;given&quot;:&quot;Luoji&quot;,&quot;parse-names&quot;:false,&quot;dropping-particle&quot;:&quot;&quot;,&quot;non-dropping-particle&quot;:&quot;&quot;},{&quot;family&quot;:&quot;Liu&quot;,&quot;given&quot;:&quot;Wenming&quot;,&quot;parse-names&quot;:false,&quot;dropping-particle&quot;:&quot;&quot;,&quot;non-dropping-particle&quot;:&quot;&quot;},{&quot;family&quot;:&quot;Gao&quot;,&quot;given&quot;:&quot;Zhixian&quot;,&quot;parse-names&quot;:false,&quot;dropping-particle&quot;:&quot;&quot;,&quot;non-dropping-particle&quot;:&quot;&quot;},{&quot;family&quot;:&quot;Zhou&quot;,&quot;given&quot;:&quot;Wufeng&quot;,&quot;parse-names&quot;:false,&quot;dropping-particle&quot;:&quot;&quot;,&quot;non-dropping-particle&quot;:&quot;&quot;},{&quot;family&quot;:&quot;Wang&quot;,&quot;given&quot;:&quot;Xiang&quot;,&quot;parse-names&quot;:false,&quot;dropping-particle&quot;:&quot;&quot;,&quot;non-dropping-particle&quot;:&quot;&quot;}],&quot;container-title&quot;:&quot;ChemCatChem&quot;,&quot;container-title-short&quot;:&quot;ChemCatChem&quot;,&quot;DOI&quot;:&quot;10.1002/cctc.201700490&quot;,&quot;ISSN&quot;:&quot;18673899&quot;,&quot;issued&quot;:{&quot;date-parts&quot;:[[2017,9,22]]},&quot;page&quot;:&quot;3563-3571&quot;,&quot;abstract&quot;:&quot;A 12 % Ni@Al2O3 catalyst was synthesized by using an inverse microemulsion technique and evaluated for the dry reforming of methane (DRM). We used TEM to reveal that the core–shell structure was formed successfully in the 12 % Ni@Al2O3 catalyst, in which the Ni nanoparticle cores with an average grain size around 10 nm are encapsulated by mesoporous Al2O3 shells. In comparison with a 12 % Ni/Al2O3 catalyst prepared by an impregnation method, much smaller Ni grain sizes and higher metallic Ni active surface areas can be achieved in the core–shell catalyst, which was evidenced by using TEM and H2 adsorption–desorption analysis. In addition, a larger amount of active oxygen species was formed on the surface of 12 % Ni@Al2O3 than on 12 % Ni/Al2O3. Importantly, the formation of the core–shell structure in 12 % Ni@Al2O3 can effectively impede the migration of the Ni active species at elevated temperatures, which prevents agglomeration. Consequently, the 12 % Ni@Al2O3 core–shell catalyst shows a remarkable activity and stability and a potent coke resistance during a 50 h durability evaluation at 800 °C for DRM. It is believed that the core–shell structure is the major factor that accounts for the superior DRM performance over that of the 12 % Ni@Al2O3 catalyst, which might open a new way for the design and development of improved catalysts for DRM for hydrogen production.&quot;,&quot;publisher&quot;:&quot;Wiley Blackwell&quot;,&quot;issue&quot;:&quot;18&quot;,&quot;volume&quot;:&quot;9&quot;},&quot;isTemporary&quot;:false}]}]"/>
    <we:property name="MENDELEY_CITATIONS_LOCALE_CODE" value="&quot;en-US&quot;"/>
    <we:property name="MENDELEY_CITATIONS_STYLE" value="{&quot;id&quot;:&quot;https://www.zotero.org/styles/international-pig-veterinary-society-congress-proceedings&quot;,&quot;title&quot;:&quot;International Pig Veterinary Society Congress Proceeding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B07C-9239-43AA-9F07-535A9558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2743</Words>
  <Characters>14817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Amanda Guimarães</cp:lastModifiedBy>
  <cp:revision>4</cp:revision>
  <cp:lastPrinted>2023-04-14T20:10:00Z</cp:lastPrinted>
  <dcterms:created xsi:type="dcterms:W3CDTF">2023-06-13T19:52:00Z</dcterms:created>
  <dcterms:modified xsi:type="dcterms:W3CDTF">2023-06-13T19:59:00Z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